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512" w:rsidRPr="00F254AC" w:rsidRDefault="00424512" w:rsidP="00424512">
      <w:pPr>
        <w:spacing w:line="240" w:lineRule="auto"/>
        <w:rPr>
          <w:rFonts w:ascii="Book Antiqua" w:hAnsi="Book Antiqua"/>
          <w:b/>
          <w:sz w:val="24"/>
          <w:szCs w:val="24"/>
        </w:rPr>
      </w:pPr>
      <w:r w:rsidRPr="00F254AC">
        <w:rPr>
          <w:rFonts w:ascii="Book Antiqua" w:hAnsi="Book Antiqua"/>
          <w:b/>
          <w:sz w:val="24"/>
          <w:szCs w:val="24"/>
        </w:rPr>
        <w:t>Ενότητα 1: «Πατρική δικαιοσύνη»</w:t>
      </w:r>
    </w:p>
    <w:p w:rsidR="00424512" w:rsidRPr="000653B1" w:rsidRDefault="00424512" w:rsidP="00424512">
      <w:pPr>
        <w:spacing w:line="240" w:lineRule="auto"/>
        <w:jc w:val="both"/>
        <w:rPr>
          <w:rFonts w:ascii="Book Antiqua" w:hAnsi="Book Antiqua"/>
          <w:sz w:val="24"/>
          <w:szCs w:val="24"/>
        </w:rPr>
      </w:pPr>
      <w:r w:rsidRPr="00F254AC">
        <w:rPr>
          <w:rFonts w:ascii="Book Antiqua" w:hAnsi="Book Antiqua"/>
          <w:sz w:val="24"/>
          <w:szCs w:val="24"/>
        </w:rPr>
        <w:t xml:space="preserve">Ένας άνδρας, </w:t>
      </w:r>
      <w:proofErr w:type="spellStart"/>
      <w:r w:rsidRPr="00F254AC">
        <w:rPr>
          <w:rFonts w:ascii="Book Antiqua" w:hAnsi="Book Antiqua"/>
          <w:sz w:val="24"/>
          <w:szCs w:val="24"/>
        </w:rPr>
        <w:t>Μάρδος</w:t>
      </w:r>
      <w:proofErr w:type="spellEnd"/>
      <w:r w:rsidRPr="00F254AC">
        <w:rPr>
          <w:rFonts w:ascii="Book Antiqua" w:hAnsi="Book Antiqua"/>
          <w:sz w:val="24"/>
          <w:szCs w:val="24"/>
        </w:rPr>
        <w:t xml:space="preserve"> στην καταγωγή, είχε επτά παιδιά. Από αυτά, ο νεότερος έκανε πολλά κακά </w:t>
      </w:r>
      <w:proofErr w:type="spellStart"/>
      <w:r w:rsidRPr="00F254AC">
        <w:rPr>
          <w:rFonts w:ascii="Book Antiqua" w:hAnsi="Book Antiqua"/>
          <w:sz w:val="24"/>
          <w:szCs w:val="24"/>
        </w:rPr>
        <w:t>στ</w:t>
      </w:r>
      <w:proofErr w:type="spellEnd"/>
      <w:r w:rsidRPr="00F254AC">
        <w:rPr>
          <w:rFonts w:ascii="Book Antiqua" w:hAnsi="Book Antiqua"/>
          <w:sz w:val="24"/>
          <w:szCs w:val="24"/>
          <w:lang w:val="en-US"/>
        </w:rPr>
        <w:t>o</w:t>
      </w:r>
      <w:proofErr w:type="spellStart"/>
      <w:r w:rsidRPr="00F254AC">
        <w:rPr>
          <w:rFonts w:ascii="Book Antiqua" w:hAnsi="Book Antiqua"/>
          <w:sz w:val="24"/>
          <w:szCs w:val="24"/>
        </w:rPr>
        <w:t>υς</w:t>
      </w:r>
      <w:proofErr w:type="spellEnd"/>
      <w:r w:rsidRPr="00F254AC">
        <w:rPr>
          <w:rFonts w:ascii="Book Antiqua" w:hAnsi="Book Antiqua"/>
          <w:sz w:val="24"/>
          <w:szCs w:val="24"/>
        </w:rPr>
        <w:t xml:space="preserve"> άλλους. Και αρχικά προσπαθούσε ο πατέρας να τον συνετίζει με λόγια</w:t>
      </w:r>
      <w:r w:rsidRPr="00F254AC">
        <w:rPr>
          <w:rFonts w:ascii="Book Antiqua" w:hAnsi="Book Antiqua"/>
          <w:sz w:val="24"/>
          <w:szCs w:val="24"/>
          <w:vertAlign w:val="superscript"/>
        </w:rPr>
        <w:t>.</w:t>
      </w:r>
      <w:r w:rsidRPr="00F254AC">
        <w:rPr>
          <w:rFonts w:ascii="Book Antiqua" w:hAnsi="Book Antiqua"/>
          <w:sz w:val="24"/>
          <w:szCs w:val="24"/>
        </w:rPr>
        <w:t xml:space="preserve"> επειδή όμως δεν πειθόταν, τον οδήγησε στους δικαστές και όσα είχε αποτολμήσει αυτός τα εξέθεσε με ακρίβεια και ζητούσε από τους δικαστές να εκτελέσουν το νεαρό. Εκείνοι εξεπλάγησαν και οδήγησαν και τους δύο στο βασιλιά Αρταξέρξη. Κι ενώ ο </w:t>
      </w:r>
      <w:proofErr w:type="spellStart"/>
      <w:r w:rsidRPr="00F254AC">
        <w:rPr>
          <w:rFonts w:ascii="Book Antiqua" w:hAnsi="Book Antiqua"/>
          <w:sz w:val="24"/>
          <w:szCs w:val="24"/>
        </w:rPr>
        <w:t>Μάρδος</w:t>
      </w:r>
      <w:proofErr w:type="spellEnd"/>
      <w:r w:rsidRPr="00F254AC">
        <w:rPr>
          <w:rFonts w:ascii="Book Antiqua" w:hAnsi="Book Antiqua"/>
          <w:sz w:val="24"/>
          <w:szCs w:val="24"/>
        </w:rPr>
        <w:t xml:space="preserve"> έλεγε τα ίδια, ο βασιλιάς είπε: «Αλήθεια, θα έχεις το θάρρος να αντέξεις να πεθάνει ο γιος σου;» Εκείνος είπε «βεβαιότατα</w:t>
      </w:r>
      <w:r w:rsidRPr="00F254AC">
        <w:rPr>
          <w:rFonts w:ascii="Book Antiqua" w:hAnsi="Book Antiqua"/>
          <w:sz w:val="24"/>
          <w:szCs w:val="24"/>
          <w:vertAlign w:val="superscript"/>
        </w:rPr>
        <w:t>.</w:t>
      </w:r>
      <w:r w:rsidRPr="00F254AC">
        <w:rPr>
          <w:rFonts w:ascii="Book Antiqua" w:hAnsi="Book Antiqua"/>
          <w:sz w:val="24"/>
          <w:szCs w:val="24"/>
        </w:rPr>
        <w:t xml:space="preserve"> γιατί και όταν αφαιρώ από τα μαρούλια που φυτρώνουν τις πικρές παραφυάδες,  καθόλου δε λυπάται η μητέρα τους, αλλά ανθίζει περισσότερο και γίνεται γλυκύτερη». Όταν άκουσε αυτά ο Αρταξέρξης, επαίνεσε από τη μια τον άνδρα και τον έκανε  βασιλικό δικαστή, αφού είπε ότι αυτός που διατυπώνει τόσο δίκαιες κρίσεις για τα παιδιά του οπωσδήποτε και στις ξένες υποθέσεις θα είναι ακριβής δικαστής και αδέκαστος, και το νεαρό  από την άλλη τον απάλλαξε από την τιμωρία, απειλώντας τον με θάνατο, αν αποδειχθεί ότι διαπράττει άλλες αδικίες.</w:t>
      </w:r>
    </w:p>
    <w:p w:rsidR="00424512" w:rsidRDefault="00424512" w:rsidP="00424512">
      <w:pPr>
        <w:spacing w:line="240" w:lineRule="auto"/>
        <w:jc w:val="both"/>
        <w:rPr>
          <w:rFonts w:ascii="Book Antiqua" w:hAnsi="Book Antiqua"/>
          <w:sz w:val="24"/>
          <w:szCs w:val="24"/>
          <w:u w:val="single"/>
        </w:rPr>
      </w:pPr>
      <w:r w:rsidRPr="00F254AC">
        <w:rPr>
          <w:rFonts w:ascii="Book Antiqua" w:hAnsi="Book Antiqua"/>
          <w:sz w:val="24"/>
          <w:szCs w:val="24"/>
          <w:u w:val="single"/>
        </w:rPr>
        <w:t>Λεξιλόγιο</w:t>
      </w:r>
    </w:p>
    <w:tbl>
      <w:tblPr>
        <w:tblStyle w:val="a3"/>
        <w:tblW w:w="0" w:type="auto"/>
        <w:tblLook w:val="04A0" w:firstRow="1" w:lastRow="0" w:firstColumn="1" w:lastColumn="0" w:noHBand="0" w:noVBand="1"/>
      </w:tblPr>
      <w:tblGrid>
        <w:gridCol w:w="4261"/>
        <w:gridCol w:w="4261"/>
      </w:tblGrid>
      <w:tr w:rsidR="00424512" w:rsidRPr="00DC252E" w:rsidTr="00643633">
        <w:tc>
          <w:tcPr>
            <w:tcW w:w="4261" w:type="dxa"/>
          </w:tcPr>
          <w:p w:rsidR="00424512" w:rsidRPr="00DC252E" w:rsidRDefault="00424512" w:rsidP="00643633">
            <w:pPr>
              <w:jc w:val="both"/>
              <w:rPr>
                <w:rFonts w:ascii="Palatino Linotype" w:hAnsi="Palatino Linotype" w:cs="Tahoma"/>
                <w:sz w:val="24"/>
                <w:szCs w:val="24"/>
              </w:rPr>
            </w:pPr>
            <w:r w:rsidRPr="00DC252E">
              <w:rPr>
                <w:rFonts w:ascii="Palatino Linotype" w:hAnsi="Palatino Linotype" w:cs="Tahoma"/>
                <w:sz w:val="24"/>
                <w:szCs w:val="24"/>
              </w:rPr>
              <w:t xml:space="preserve">ὁ </w:t>
            </w:r>
            <w:proofErr w:type="spellStart"/>
            <w:r w:rsidRPr="00DC252E">
              <w:rPr>
                <w:rFonts w:ascii="Palatino Linotype" w:hAnsi="Palatino Linotype" w:cs="Tahoma"/>
                <w:sz w:val="24"/>
                <w:szCs w:val="24"/>
              </w:rPr>
              <w:t>ἀνήρ</w:t>
            </w:r>
            <w:proofErr w:type="spellEnd"/>
            <w:r w:rsidRPr="00DC252E">
              <w:rPr>
                <w:rFonts w:ascii="Palatino Linotype" w:hAnsi="Palatino Linotype" w:cs="Tahoma"/>
                <w:sz w:val="24"/>
                <w:szCs w:val="24"/>
              </w:rPr>
              <w:t xml:space="preserve"> - </w:t>
            </w:r>
            <w:proofErr w:type="spellStart"/>
            <w:r w:rsidRPr="00DC252E">
              <w:rPr>
                <w:rFonts w:ascii="Palatino Linotype" w:hAnsi="Palatino Linotype" w:cs="Tahoma"/>
                <w:sz w:val="24"/>
                <w:szCs w:val="24"/>
              </w:rPr>
              <w:t>ἀνδρός</w:t>
            </w:r>
            <w:proofErr w:type="spellEnd"/>
            <w:r w:rsidRPr="00DC252E">
              <w:rPr>
                <w:rFonts w:ascii="Palatino Linotype" w:hAnsi="Palatino Linotype" w:cs="Tahoma"/>
                <w:sz w:val="24"/>
                <w:szCs w:val="24"/>
              </w:rPr>
              <w:t xml:space="preserve"> (γ κλ.)</w:t>
            </w:r>
          </w:p>
        </w:tc>
        <w:tc>
          <w:tcPr>
            <w:tcW w:w="4261" w:type="dxa"/>
          </w:tcPr>
          <w:p w:rsidR="00424512" w:rsidRPr="00DC252E" w:rsidRDefault="00424512" w:rsidP="00643633">
            <w:pPr>
              <w:jc w:val="both"/>
              <w:rPr>
                <w:rFonts w:ascii="Palatino Linotype" w:hAnsi="Palatino Linotype" w:cs="Tahoma"/>
                <w:sz w:val="24"/>
                <w:szCs w:val="24"/>
              </w:rPr>
            </w:pPr>
            <w:r w:rsidRPr="00DC252E">
              <w:rPr>
                <w:rFonts w:ascii="Palatino Linotype" w:hAnsi="Palatino Linotype" w:cs="Tahoma"/>
                <w:sz w:val="24"/>
                <w:szCs w:val="24"/>
              </w:rPr>
              <w:t>ἡ μήτηρ – μητρός (γ κλ.)</w:t>
            </w:r>
          </w:p>
        </w:tc>
      </w:tr>
      <w:tr w:rsidR="00424512" w:rsidRPr="00DC252E" w:rsidTr="00643633">
        <w:tc>
          <w:tcPr>
            <w:tcW w:w="4261" w:type="dxa"/>
          </w:tcPr>
          <w:p w:rsidR="00424512" w:rsidRPr="00DC252E" w:rsidRDefault="00424512" w:rsidP="00643633">
            <w:pPr>
              <w:jc w:val="both"/>
              <w:rPr>
                <w:rFonts w:ascii="Palatino Linotype" w:hAnsi="Palatino Linotype" w:cs="Tahoma"/>
                <w:sz w:val="24"/>
                <w:szCs w:val="24"/>
              </w:rPr>
            </w:pPr>
            <w:r w:rsidRPr="00DC252E">
              <w:rPr>
                <w:rFonts w:ascii="Palatino Linotype" w:hAnsi="Palatino Linotype" w:cs="Tahoma"/>
                <w:sz w:val="24"/>
                <w:szCs w:val="24"/>
              </w:rPr>
              <w:t xml:space="preserve">ὁ </w:t>
            </w:r>
            <w:proofErr w:type="spellStart"/>
            <w:r w:rsidRPr="00DC252E">
              <w:rPr>
                <w:rFonts w:ascii="Palatino Linotype" w:hAnsi="Palatino Linotype" w:cs="Tahoma"/>
                <w:sz w:val="24"/>
                <w:szCs w:val="24"/>
              </w:rPr>
              <w:t>παῖς</w:t>
            </w:r>
            <w:proofErr w:type="spellEnd"/>
            <w:r w:rsidRPr="00DC252E">
              <w:rPr>
                <w:rFonts w:ascii="Palatino Linotype" w:hAnsi="Palatino Linotype" w:cs="Tahoma"/>
                <w:sz w:val="24"/>
                <w:szCs w:val="24"/>
              </w:rPr>
              <w:t xml:space="preserve"> –</w:t>
            </w:r>
            <w:proofErr w:type="spellStart"/>
            <w:r w:rsidRPr="00DC252E">
              <w:rPr>
                <w:rFonts w:ascii="Palatino Linotype" w:hAnsi="Palatino Linotype" w:cs="Tahoma"/>
                <w:sz w:val="24"/>
                <w:szCs w:val="24"/>
              </w:rPr>
              <w:t>παιδός</w:t>
            </w:r>
            <w:proofErr w:type="spellEnd"/>
            <w:r w:rsidRPr="00DC252E">
              <w:rPr>
                <w:rFonts w:ascii="Palatino Linotype" w:hAnsi="Palatino Linotype" w:cs="Tahoma"/>
                <w:sz w:val="24"/>
                <w:szCs w:val="24"/>
              </w:rPr>
              <w:t xml:space="preserve"> (γ κλ.)</w:t>
            </w:r>
          </w:p>
        </w:tc>
        <w:tc>
          <w:tcPr>
            <w:tcW w:w="4261" w:type="dxa"/>
          </w:tcPr>
          <w:p w:rsidR="00424512" w:rsidRPr="00DC252E" w:rsidRDefault="00424512" w:rsidP="00643633">
            <w:pPr>
              <w:jc w:val="both"/>
              <w:rPr>
                <w:rFonts w:ascii="Palatino Linotype" w:hAnsi="Palatino Linotype" w:cs="Tahoma"/>
                <w:sz w:val="24"/>
                <w:szCs w:val="24"/>
              </w:rPr>
            </w:pPr>
            <w:r w:rsidRPr="00DC252E">
              <w:rPr>
                <w:rFonts w:ascii="Palatino Linotype" w:hAnsi="Palatino Linotype" w:cs="Tahoma"/>
                <w:sz w:val="24"/>
                <w:szCs w:val="24"/>
              </w:rPr>
              <w:t>ὁ δικαστής –</w:t>
            </w:r>
            <w:proofErr w:type="spellStart"/>
            <w:r w:rsidRPr="00DC252E">
              <w:rPr>
                <w:rFonts w:ascii="Palatino Linotype" w:hAnsi="Palatino Linotype" w:cs="Tahoma"/>
                <w:sz w:val="24"/>
                <w:szCs w:val="24"/>
              </w:rPr>
              <w:t>οῦ</w:t>
            </w:r>
            <w:proofErr w:type="spellEnd"/>
            <w:r w:rsidRPr="00DC252E">
              <w:rPr>
                <w:rFonts w:ascii="Palatino Linotype" w:hAnsi="Palatino Linotype" w:cs="Tahoma"/>
                <w:sz w:val="24"/>
                <w:szCs w:val="24"/>
              </w:rPr>
              <w:t xml:space="preserve"> (α κλ.)</w:t>
            </w:r>
          </w:p>
        </w:tc>
      </w:tr>
      <w:tr w:rsidR="00424512" w:rsidRPr="00DC252E" w:rsidTr="00643633">
        <w:tc>
          <w:tcPr>
            <w:tcW w:w="4261" w:type="dxa"/>
          </w:tcPr>
          <w:p w:rsidR="00424512" w:rsidRPr="00DC252E" w:rsidRDefault="00424512" w:rsidP="00643633">
            <w:pPr>
              <w:jc w:val="both"/>
              <w:rPr>
                <w:rFonts w:ascii="Palatino Linotype" w:hAnsi="Palatino Linotype" w:cs="Tahoma"/>
                <w:sz w:val="24"/>
                <w:szCs w:val="24"/>
              </w:rPr>
            </w:pPr>
            <w:r w:rsidRPr="00DC252E">
              <w:rPr>
                <w:rFonts w:ascii="Palatino Linotype" w:hAnsi="Palatino Linotype" w:cs="Tahoma"/>
                <w:sz w:val="24"/>
                <w:szCs w:val="24"/>
              </w:rPr>
              <w:t>ὁ νεανίας  - ου (α κλ.)</w:t>
            </w:r>
          </w:p>
        </w:tc>
        <w:tc>
          <w:tcPr>
            <w:tcW w:w="4261" w:type="dxa"/>
          </w:tcPr>
          <w:p w:rsidR="00424512" w:rsidRPr="00DC252E" w:rsidRDefault="00424512" w:rsidP="00643633">
            <w:pPr>
              <w:jc w:val="both"/>
              <w:rPr>
                <w:rFonts w:ascii="Palatino Linotype" w:hAnsi="Palatino Linotype" w:cs="Tahoma"/>
                <w:sz w:val="24"/>
                <w:szCs w:val="24"/>
              </w:rPr>
            </w:pPr>
            <w:r w:rsidRPr="00DC252E">
              <w:rPr>
                <w:rFonts w:ascii="Palatino Linotype" w:hAnsi="Palatino Linotype" w:cs="Tahoma"/>
                <w:sz w:val="24"/>
                <w:szCs w:val="24"/>
              </w:rPr>
              <w:t xml:space="preserve">ἡ </w:t>
            </w:r>
            <w:proofErr w:type="spellStart"/>
            <w:r w:rsidRPr="00DC252E">
              <w:rPr>
                <w:rFonts w:ascii="Palatino Linotype" w:hAnsi="Palatino Linotype" w:cs="Tahoma"/>
                <w:sz w:val="24"/>
                <w:szCs w:val="24"/>
              </w:rPr>
              <w:t>θριδακίνη</w:t>
            </w:r>
            <w:proofErr w:type="spellEnd"/>
            <w:r w:rsidRPr="00DC252E">
              <w:rPr>
                <w:rFonts w:ascii="Palatino Linotype" w:hAnsi="Palatino Linotype" w:cs="Tahoma"/>
                <w:sz w:val="24"/>
                <w:szCs w:val="24"/>
              </w:rPr>
              <w:t xml:space="preserve"> –ης (α κλ.)</w:t>
            </w:r>
          </w:p>
        </w:tc>
      </w:tr>
      <w:tr w:rsidR="00424512" w:rsidRPr="00DC252E" w:rsidTr="00643633">
        <w:tc>
          <w:tcPr>
            <w:tcW w:w="4261" w:type="dxa"/>
          </w:tcPr>
          <w:p w:rsidR="00424512" w:rsidRPr="00DC252E" w:rsidRDefault="00424512" w:rsidP="00643633">
            <w:pPr>
              <w:jc w:val="both"/>
              <w:rPr>
                <w:rFonts w:ascii="Palatino Linotype" w:hAnsi="Palatino Linotype" w:cs="Tahoma"/>
                <w:sz w:val="24"/>
                <w:szCs w:val="24"/>
              </w:rPr>
            </w:pPr>
            <w:r w:rsidRPr="00DC252E">
              <w:rPr>
                <w:rFonts w:ascii="Palatino Linotype" w:hAnsi="Palatino Linotype" w:cs="Tahoma"/>
                <w:sz w:val="24"/>
                <w:szCs w:val="24"/>
              </w:rPr>
              <w:t>ὁ βασιλεύς –βασιλέως (γ κλ.)</w:t>
            </w:r>
          </w:p>
        </w:tc>
        <w:tc>
          <w:tcPr>
            <w:tcW w:w="4261" w:type="dxa"/>
          </w:tcPr>
          <w:p w:rsidR="00424512" w:rsidRPr="00DC252E" w:rsidRDefault="00424512" w:rsidP="00643633">
            <w:pPr>
              <w:jc w:val="both"/>
              <w:rPr>
                <w:rFonts w:ascii="Palatino Linotype" w:hAnsi="Palatino Linotype" w:cs="Tahoma"/>
                <w:sz w:val="24"/>
                <w:szCs w:val="24"/>
              </w:rPr>
            </w:pPr>
            <w:r w:rsidRPr="00DC252E">
              <w:rPr>
                <w:rFonts w:ascii="Palatino Linotype" w:hAnsi="Palatino Linotype" w:cs="Tahoma"/>
                <w:sz w:val="24"/>
                <w:szCs w:val="24"/>
              </w:rPr>
              <w:t xml:space="preserve">ἡ </w:t>
            </w:r>
            <w:proofErr w:type="spellStart"/>
            <w:r w:rsidRPr="00DC252E">
              <w:rPr>
                <w:rFonts w:ascii="Palatino Linotype" w:hAnsi="Palatino Linotype" w:cs="Tahoma"/>
                <w:sz w:val="24"/>
                <w:szCs w:val="24"/>
              </w:rPr>
              <w:t>ἔκφυσις</w:t>
            </w:r>
            <w:proofErr w:type="spellEnd"/>
            <w:r w:rsidRPr="00DC252E">
              <w:rPr>
                <w:rFonts w:ascii="Palatino Linotype" w:hAnsi="Palatino Linotype" w:cs="Tahoma"/>
                <w:sz w:val="24"/>
                <w:szCs w:val="24"/>
              </w:rPr>
              <w:t xml:space="preserve"> -</w:t>
            </w:r>
            <w:proofErr w:type="spellStart"/>
            <w:r w:rsidRPr="00DC252E">
              <w:rPr>
                <w:rFonts w:ascii="Palatino Linotype" w:hAnsi="Palatino Linotype" w:cs="Tahoma"/>
                <w:sz w:val="24"/>
                <w:szCs w:val="24"/>
              </w:rPr>
              <w:t>ἐκφύσεως</w:t>
            </w:r>
            <w:proofErr w:type="spellEnd"/>
            <w:r w:rsidRPr="00DC252E">
              <w:rPr>
                <w:rFonts w:ascii="Palatino Linotype" w:hAnsi="Palatino Linotype" w:cs="Tahoma"/>
                <w:sz w:val="24"/>
                <w:szCs w:val="24"/>
              </w:rPr>
              <w:t xml:space="preserve"> (γ κλ.)</w:t>
            </w:r>
          </w:p>
        </w:tc>
      </w:tr>
      <w:tr w:rsidR="00424512" w:rsidRPr="00DC252E" w:rsidTr="00643633">
        <w:tc>
          <w:tcPr>
            <w:tcW w:w="4261" w:type="dxa"/>
          </w:tcPr>
          <w:p w:rsidR="00424512" w:rsidRPr="00DC252E" w:rsidRDefault="00424512" w:rsidP="00643633">
            <w:pPr>
              <w:jc w:val="both"/>
              <w:rPr>
                <w:rFonts w:ascii="Palatino Linotype" w:hAnsi="Palatino Linotype" w:cs="Tahoma"/>
                <w:sz w:val="24"/>
                <w:szCs w:val="24"/>
              </w:rPr>
            </w:pPr>
            <w:r w:rsidRPr="00DC252E">
              <w:rPr>
                <w:rFonts w:ascii="Palatino Linotype" w:hAnsi="Palatino Linotype" w:cs="Tahoma"/>
                <w:sz w:val="24"/>
                <w:szCs w:val="24"/>
              </w:rPr>
              <w:t xml:space="preserve">ὁ -ἡ </w:t>
            </w:r>
            <w:proofErr w:type="spellStart"/>
            <w:r w:rsidRPr="00DC252E">
              <w:rPr>
                <w:rFonts w:ascii="Palatino Linotype" w:hAnsi="Palatino Linotype" w:cs="Tahoma"/>
                <w:sz w:val="24"/>
                <w:szCs w:val="24"/>
              </w:rPr>
              <w:t>ἀκριβής</w:t>
            </w:r>
            <w:proofErr w:type="spellEnd"/>
            <w:r w:rsidRPr="00DC252E">
              <w:rPr>
                <w:rFonts w:ascii="Palatino Linotype" w:hAnsi="Palatino Linotype" w:cs="Tahoma"/>
                <w:sz w:val="24"/>
                <w:szCs w:val="24"/>
              </w:rPr>
              <w:t xml:space="preserve">, το </w:t>
            </w:r>
            <w:proofErr w:type="spellStart"/>
            <w:r w:rsidRPr="00DC252E">
              <w:rPr>
                <w:rFonts w:ascii="Palatino Linotype" w:hAnsi="Palatino Linotype" w:cs="Tahoma"/>
                <w:sz w:val="24"/>
                <w:szCs w:val="24"/>
              </w:rPr>
              <w:t>ἀκριβές</w:t>
            </w:r>
            <w:proofErr w:type="spellEnd"/>
            <w:r w:rsidRPr="00DC252E">
              <w:rPr>
                <w:rFonts w:ascii="Palatino Linotype" w:hAnsi="Palatino Linotype" w:cs="Tahoma"/>
                <w:sz w:val="24"/>
                <w:szCs w:val="24"/>
              </w:rPr>
              <w:t xml:space="preserve"> (</w:t>
            </w:r>
            <w:proofErr w:type="spellStart"/>
            <w:r w:rsidRPr="00DC252E">
              <w:rPr>
                <w:rFonts w:ascii="Palatino Linotype" w:hAnsi="Palatino Linotype" w:cs="Tahoma"/>
                <w:sz w:val="24"/>
                <w:szCs w:val="24"/>
              </w:rPr>
              <w:t>επιθ</w:t>
            </w:r>
            <w:proofErr w:type="spellEnd"/>
            <w:r w:rsidRPr="00DC252E">
              <w:rPr>
                <w:rFonts w:ascii="Palatino Linotype" w:hAnsi="Palatino Linotype" w:cs="Tahoma"/>
                <w:sz w:val="24"/>
                <w:szCs w:val="24"/>
              </w:rPr>
              <w:t xml:space="preserve">. </w:t>
            </w:r>
            <w:proofErr w:type="spellStart"/>
            <w:r w:rsidRPr="00DC252E">
              <w:rPr>
                <w:rFonts w:ascii="Palatino Linotype" w:hAnsi="Palatino Linotype" w:cs="Tahoma"/>
                <w:sz w:val="24"/>
                <w:szCs w:val="24"/>
              </w:rPr>
              <w:t>γ’κλιτο</w:t>
            </w:r>
            <w:proofErr w:type="spellEnd"/>
            <w:r w:rsidRPr="00DC252E">
              <w:rPr>
                <w:rFonts w:ascii="Palatino Linotype" w:hAnsi="Palatino Linotype" w:cs="Tahoma"/>
                <w:sz w:val="24"/>
                <w:szCs w:val="24"/>
              </w:rPr>
              <w:t>)</w:t>
            </w:r>
          </w:p>
        </w:tc>
        <w:tc>
          <w:tcPr>
            <w:tcW w:w="4261" w:type="dxa"/>
          </w:tcPr>
          <w:p w:rsidR="00424512" w:rsidRPr="00306DDA" w:rsidRDefault="00424512" w:rsidP="00643633">
            <w:pPr>
              <w:jc w:val="both"/>
              <w:rPr>
                <w:rFonts w:ascii="Palatino Linotype" w:hAnsi="Palatino Linotype" w:cs="Tahoma"/>
                <w:sz w:val="24"/>
                <w:szCs w:val="24"/>
              </w:rPr>
            </w:pPr>
            <w:r w:rsidRPr="00D9565F">
              <w:rPr>
                <w:rFonts w:ascii="Palatino Linotype" w:hAnsi="Palatino Linotype" w:cs="Tahoma"/>
                <w:b/>
                <w:sz w:val="24"/>
                <w:szCs w:val="24"/>
              </w:rPr>
              <w:t xml:space="preserve">ὁ -ἡ </w:t>
            </w:r>
            <w:proofErr w:type="spellStart"/>
            <w:r w:rsidRPr="00D9565F">
              <w:rPr>
                <w:rFonts w:ascii="Palatino Linotype" w:hAnsi="Palatino Linotype" w:cs="Tahoma"/>
                <w:b/>
                <w:sz w:val="24"/>
                <w:szCs w:val="24"/>
              </w:rPr>
              <w:t>ἀδέκαστος</w:t>
            </w:r>
            <w:proofErr w:type="spellEnd"/>
            <w:r w:rsidRPr="00D9565F">
              <w:rPr>
                <w:rFonts w:ascii="Palatino Linotype" w:hAnsi="Palatino Linotype" w:cs="Tahoma"/>
                <w:b/>
                <w:sz w:val="24"/>
                <w:szCs w:val="24"/>
              </w:rPr>
              <w:t xml:space="preserve">, το </w:t>
            </w:r>
            <w:proofErr w:type="spellStart"/>
            <w:r w:rsidRPr="00D9565F">
              <w:rPr>
                <w:rFonts w:ascii="Palatino Linotype" w:hAnsi="Palatino Linotype" w:cs="Tahoma"/>
                <w:b/>
                <w:sz w:val="24"/>
                <w:szCs w:val="24"/>
              </w:rPr>
              <w:t>ἀδέκαστον</w:t>
            </w:r>
            <w:proofErr w:type="spellEnd"/>
            <w:r w:rsidRPr="00DC252E">
              <w:rPr>
                <w:rFonts w:ascii="Palatino Linotype" w:hAnsi="Palatino Linotype" w:cs="Tahoma"/>
                <w:sz w:val="24"/>
                <w:szCs w:val="24"/>
              </w:rPr>
              <w:t xml:space="preserve"> (</w:t>
            </w:r>
            <w:proofErr w:type="spellStart"/>
            <w:r w:rsidRPr="00DC252E">
              <w:rPr>
                <w:rFonts w:ascii="Palatino Linotype" w:hAnsi="Palatino Linotype" w:cs="Tahoma"/>
                <w:sz w:val="24"/>
                <w:szCs w:val="24"/>
              </w:rPr>
              <w:t>επιθ</w:t>
            </w:r>
            <w:proofErr w:type="spellEnd"/>
            <w:r w:rsidRPr="00DC252E">
              <w:rPr>
                <w:rFonts w:ascii="Palatino Linotype" w:hAnsi="Palatino Linotype" w:cs="Tahoma"/>
                <w:sz w:val="24"/>
                <w:szCs w:val="24"/>
              </w:rPr>
              <w:t xml:space="preserve">. </w:t>
            </w:r>
            <w:proofErr w:type="spellStart"/>
            <w:r w:rsidRPr="00DC252E">
              <w:rPr>
                <w:rFonts w:ascii="Palatino Linotype" w:hAnsi="Palatino Linotype" w:cs="Tahoma"/>
                <w:sz w:val="24"/>
                <w:szCs w:val="24"/>
              </w:rPr>
              <w:t>β’κλιτο</w:t>
            </w:r>
            <w:proofErr w:type="spellEnd"/>
            <w:r w:rsidRPr="00DC252E">
              <w:rPr>
                <w:rFonts w:ascii="Palatino Linotype" w:hAnsi="Palatino Linotype" w:cs="Tahoma"/>
                <w:sz w:val="24"/>
                <w:szCs w:val="24"/>
              </w:rPr>
              <w:t>)</w:t>
            </w:r>
            <w:r w:rsidRPr="00306DDA">
              <w:rPr>
                <w:rFonts w:ascii="Palatino Linotype" w:hAnsi="Palatino Linotype" w:cs="Tahoma"/>
                <w:sz w:val="24"/>
                <w:szCs w:val="24"/>
              </w:rPr>
              <w:t xml:space="preserve">= </w:t>
            </w:r>
          </w:p>
        </w:tc>
      </w:tr>
      <w:tr w:rsidR="00424512" w:rsidRPr="00DC252E" w:rsidTr="00643633">
        <w:tc>
          <w:tcPr>
            <w:tcW w:w="4261" w:type="dxa"/>
          </w:tcPr>
          <w:p w:rsidR="00424512" w:rsidRPr="00DC252E" w:rsidRDefault="00424512" w:rsidP="00643633">
            <w:pPr>
              <w:jc w:val="both"/>
              <w:rPr>
                <w:rFonts w:ascii="Palatino Linotype" w:hAnsi="Palatino Linotype" w:cs="Tahoma"/>
                <w:sz w:val="24"/>
                <w:szCs w:val="24"/>
              </w:rPr>
            </w:pPr>
            <w:r>
              <w:rPr>
                <w:rFonts w:ascii="Palatino Linotype" w:hAnsi="Palatino Linotype" w:cs="Tahoma"/>
                <w:sz w:val="24"/>
                <w:szCs w:val="24"/>
              </w:rPr>
              <w:t xml:space="preserve">ὁ </w:t>
            </w:r>
            <w:r w:rsidRPr="00DC252E">
              <w:rPr>
                <w:rFonts w:ascii="Palatino Linotype" w:hAnsi="Palatino Linotype" w:cs="Tahoma"/>
                <w:sz w:val="24"/>
                <w:szCs w:val="24"/>
              </w:rPr>
              <w:t>πικρός -</w:t>
            </w:r>
            <w:r>
              <w:rPr>
                <w:rFonts w:ascii="Palatino Linotype" w:hAnsi="Palatino Linotype" w:cs="Tahoma"/>
                <w:sz w:val="24"/>
                <w:szCs w:val="24"/>
              </w:rPr>
              <w:t>ἡ</w:t>
            </w:r>
            <w:r w:rsidRPr="00DC252E">
              <w:rPr>
                <w:rFonts w:ascii="Palatino Linotype" w:hAnsi="Palatino Linotype" w:cs="Tahoma"/>
                <w:sz w:val="24"/>
                <w:szCs w:val="24"/>
              </w:rPr>
              <w:t xml:space="preserve"> πικρά –</w:t>
            </w:r>
            <w:proofErr w:type="spellStart"/>
            <w:r w:rsidRPr="00DC252E">
              <w:rPr>
                <w:rFonts w:ascii="Palatino Linotype" w:hAnsi="Palatino Linotype" w:cs="Tahoma"/>
                <w:sz w:val="24"/>
                <w:szCs w:val="24"/>
              </w:rPr>
              <w:t>τό</w:t>
            </w:r>
            <w:proofErr w:type="spellEnd"/>
            <w:r w:rsidRPr="00DC252E">
              <w:rPr>
                <w:rFonts w:ascii="Palatino Linotype" w:hAnsi="Palatino Linotype" w:cs="Tahoma"/>
                <w:sz w:val="24"/>
                <w:szCs w:val="24"/>
              </w:rPr>
              <w:t xml:space="preserve"> </w:t>
            </w:r>
            <w:proofErr w:type="spellStart"/>
            <w:r w:rsidRPr="00DC252E">
              <w:rPr>
                <w:rFonts w:ascii="Palatino Linotype" w:hAnsi="Palatino Linotype" w:cs="Tahoma"/>
                <w:sz w:val="24"/>
                <w:szCs w:val="24"/>
              </w:rPr>
              <w:t>πικρόν</w:t>
            </w:r>
            <w:proofErr w:type="spellEnd"/>
            <w:r w:rsidRPr="00DC252E">
              <w:rPr>
                <w:rFonts w:ascii="Palatino Linotype" w:hAnsi="Palatino Linotype" w:cs="Tahoma"/>
                <w:sz w:val="24"/>
                <w:szCs w:val="24"/>
              </w:rPr>
              <w:t xml:space="preserve"> (</w:t>
            </w:r>
            <w:proofErr w:type="spellStart"/>
            <w:r w:rsidRPr="00DC252E">
              <w:rPr>
                <w:rFonts w:ascii="Palatino Linotype" w:hAnsi="Palatino Linotype" w:cs="Tahoma"/>
                <w:sz w:val="24"/>
                <w:szCs w:val="24"/>
              </w:rPr>
              <w:t>επιθ</w:t>
            </w:r>
            <w:proofErr w:type="spellEnd"/>
            <w:r w:rsidRPr="00DC252E">
              <w:rPr>
                <w:rFonts w:ascii="Palatino Linotype" w:hAnsi="Palatino Linotype" w:cs="Tahoma"/>
                <w:sz w:val="24"/>
                <w:szCs w:val="24"/>
              </w:rPr>
              <w:t xml:space="preserve">. </w:t>
            </w:r>
            <w:proofErr w:type="spellStart"/>
            <w:r w:rsidRPr="00DC252E">
              <w:rPr>
                <w:rFonts w:ascii="Palatino Linotype" w:hAnsi="Palatino Linotype" w:cs="Tahoma"/>
                <w:sz w:val="24"/>
                <w:szCs w:val="24"/>
              </w:rPr>
              <w:t>β’κλιτο</w:t>
            </w:r>
            <w:proofErr w:type="spellEnd"/>
            <w:r w:rsidRPr="00DC252E">
              <w:rPr>
                <w:rFonts w:ascii="Palatino Linotype" w:hAnsi="Palatino Linotype" w:cs="Tahoma"/>
                <w:sz w:val="24"/>
                <w:szCs w:val="24"/>
              </w:rPr>
              <w:t>)</w:t>
            </w:r>
          </w:p>
        </w:tc>
        <w:tc>
          <w:tcPr>
            <w:tcW w:w="4261" w:type="dxa"/>
          </w:tcPr>
          <w:p w:rsidR="00424512" w:rsidRPr="00DC252E" w:rsidRDefault="00424512" w:rsidP="00643633">
            <w:pPr>
              <w:jc w:val="both"/>
              <w:rPr>
                <w:rFonts w:ascii="Palatino Linotype" w:hAnsi="Palatino Linotype" w:cs="Tahoma"/>
                <w:sz w:val="24"/>
                <w:szCs w:val="24"/>
              </w:rPr>
            </w:pPr>
            <w:proofErr w:type="spellStart"/>
            <w:r w:rsidRPr="00DC252E">
              <w:rPr>
                <w:rFonts w:ascii="Palatino Linotype" w:hAnsi="Palatino Linotype" w:cs="Tahoma"/>
                <w:sz w:val="24"/>
                <w:szCs w:val="24"/>
              </w:rPr>
              <w:t>τό</w:t>
            </w:r>
            <w:proofErr w:type="spellEnd"/>
            <w:r w:rsidRPr="00DC252E">
              <w:rPr>
                <w:rFonts w:ascii="Palatino Linotype" w:hAnsi="Palatino Linotype" w:cs="Tahoma"/>
                <w:sz w:val="24"/>
                <w:szCs w:val="24"/>
              </w:rPr>
              <w:t xml:space="preserve"> γένος –γένους (γ κλ.)</w:t>
            </w:r>
          </w:p>
        </w:tc>
      </w:tr>
      <w:tr w:rsidR="00424512" w:rsidRPr="00DC252E" w:rsidTr="00643633">
        <w:tc>
          <w:tcPr>
            <w:tcW w:w="4261" w:type="dxa"/>
          </w:tcPr>
          <w:p w:rsidR="00424512" w:rsidRPr="00DC252E" w:rsidRDefault="00424512" w:rsidP="00643633">
            <w:pPr>
              <w:jc w:val="both"/>
              <w:rPr>
                <w:rFonts w:ascii="Palatino Linotype" w:hAnsi="Palatino Linotype" w:cs="Tahoma"/>
                <w:sz w:val="24"/>
                <w:szCs w:val="24"/>
              </w:rPr>
            </w:pPr>
            <w:proofErr w:type="spellStart"/>
            <w:r w:rsidRPr="00DC252E">
              <w:rPr>
                <w:rFonts w:ascii="Palatino Linotype" w:hAnsi="Palatino Linotype" w:cs="Tahoma"/>
                <w:sz w:val="24"/>
                <w:szCs w:val="24"/>
              </w:rPr>
              <w:t>εἶτα</w:t>
            </w:r>
            <w:proofErr w:type="spellEnd"/>
            <w:r w:rsidRPr="00DC252E">
              <w:rPr>
                <w:rFonts w:ascii="Palatino Linotype" w:hAnsi="Palatino Linotype" w:cs="Tahoma"/>
                <w:sz w:val="24"/>
                <w:szCs w:val="24"/>
              </w:rPr>
              <w:t xml:space="preserve"> = έπειτα</w:t>
            </w:r>
          </w:p>
        </w:tc>
        <w:tc>
          <w:tcPr>
            <w:tcW w:w="4261" w:type="dxa"/>
          </w:tcPr>
          <w:p w:rsidR="00424512" w:rsidRPr="00DC252E" w:rsidRDefault="00424512" w:rsidP="00643633">
            <w:pPr>
              <w:jc w:val="both"/>
              <w:rPr>
                <w:rFonts w:ascii="Palatino Linotype" w:hAnsi="Palatino Linotype" w:cs="Tahoma"/>
                <w:sz w:val="24"/>
                <w:szCs w:val="24"/>
              </w:rPr>
            </w:pPr>
            <w:proofErr w:type="spellStart"/>
            <w:r w:rsidRPr="00D9565F">
              <w:rPr>
                <w:rFonts w:ascii="Palatino Linotype" w:hAnsi="Palatino Linotype" w:cs="Tahoma"/>
                <w:b/>
                <w:sz w:val="24"/>
                <w:szCs w:val="24"/>
              </w:rPr>
              <w:t>ἔφη</w:t>
            </w:r>
            <w:proofErr w:type="spellEnd"/>
            <w:r w:rsidRPr="00DC252E">
              <w:rPr>
                <w:rFonts w:ascii="Palatino Linotype" w:hAnsi="Palatino Linotype" w:cs="Tahoma"/>
                <w:sz w:val="24"/>
                <w:szCs w:val="24"/>
              </w:rPr>
              <w:t xml:space="preserve"> = </w:t>
            </w:r>
            <w:proofErr w:type="spellStart"/>
            <w:r w:rsidRPr="00DC252E">
              <w:rPr>
                <w:rFonts w:ascii="Palatino Linotype" w:hAnsi="Palatino Linotype" w:cs="Tahoma"/>
                <w:sz w:val="24"/>
                <w:szCs w:val="24"/>
              </w:rPr>
              <w:t>εἶπε</w:t>
            </w:r>
            <w:proofErr w:type="spellEnd"/>
          </w:p>
        </w:tc>
      </w:tr>
      <w:tr w:rsidR="00424512" w:rsidRPr="00DC252E" w:rsidTr="00643633">
        <w:tc>
          <w:tcPr>
            <w:tcW w:w="4261" w:type="dxa"/>
          </w:tcPr>
          <w:p w:rsidR="00424512" w:rsidRPr="00DC252E" w:rsidRDefault="00424512" w:rsidP="00643633">
            <w:pPr>
              <w:jc w:val="both"/>
              <w:rPr>
                <w:rFonts w:ascii="Palatino Linotype" w:hAnsi="Palatino Linotype" w:cs="Tahoma"/>
                <w:sz w:val="24"/>
                <w:szCs w:val="24"/>
              </w:rPr>
            </w:pPr>
            <w:proofErr w:type="spellStart"/>
            <w:r w:rsidRPr="00D9565F">
              <w:rPr>
                <w:rFonts w:ascii="Palatino Linotype" w:hAnsi="Palatino Linotype" w:cs="Tahoma"/>
                <w:b/>
                <w:sz w:val="24"/>
                <w:szCs w:val="24"/>
              </w:rPr>
              <w:t>πειρῶμαι</w:t>
            </w:r>
            <w:proofErr w:type="spellEnd"/>
            <w:r w:rsidRPr="00DC252E">
              <w:rPr>
                <w:rFonts w:ascii="Palatino Linotype" w:hAnsi="Palatino Linotype" w:cs="Tahoma"/>
                <w:sz w:val="24"/>
                <w:szCs w:val="24"/>
              </w:rPr>
              <w:t xml:space="preserve"> = προσπαθώ (&gt;απόπειρα, πείρα)</w:t>
            </w:r>
          </w:p>
        </w:tc>
        <w:tc>
          <w:tcPr>
            <w:tcW w:w="4261" w:type="dxa"/>
          </w:tcPr>
          <w:p w:rsidR="00424512" w:rsidRPr="00DC252E" w:rsidRDefault="00424512" w:rsidP="00643633">
            <w:pPr>
              <w:jc w:val="both"/>
              <w:rPr>
                <w:rFonts w:ascii="Palatino Linotype" w:hAnsi="Palatino Linotype" w:cs="Tahoma"/>
                <w:sz w:val="24"/>
                <w:szCs w:val="24"/>
              </w:rPr>
            </w:pPr>
            <w:proofErr w:type="spellStart"/>
            <w:r w:rsidRPr="00D9565F">
              <w:rPr>
                <w:rFonts w:ascii="Palatino Linotype" w:hAnsi="Palatino Linotype" w:cs="Tahoma"/>
                <w:b/>
                <w:sz w:val="24"/>
                <w:szCs w:val="24"/>
              </w:rPr>
              <w:t>ἀποκτείνω</w:t>
            </w:r>
            <w:proofErr w:type="spellEnd"/>
            <w:r w:rsidRPr="00D9565F">
              <w:rPr>
                <w:rFonts w:ascii="Palatino Linotype" w:hAnsi="Palatino Linotype" w:cs="Tahoma"/>
                <w:b/>
                <w:sz w:val="24"/>
                <w:szCs w:val="24"/>
              </w:rPr>
              <w:t xml:space="preserve"> </w:t>
            </w:r>
            <w:r w:rsidRPr="00DC252E">
              <w:rPr>
                <w:rFonts w:ascii="Palatino Linotype" w:hAnsi="Palatino Linotype" w:cs="Tahoma"/>
                <w:sz w:val="24"/>
                <w:szCs w:val="24"/>
              </w:rPr>
              <w:t>= σκοτώνω</w:t>
            </w:r>
            <w:r w:rsidR="00D9565F">
              <w:rPr>
                <w:rFonts w:ascii="Palatino Linotype" w:hAnsi="Palatino Linotype" w:cs="Tahoma"/>
                <w:sz w:val="24"/>
                <w:szCs w:val="24"/>
              </w:rPr>
              <w:t xml:space="preserve"> &gt; αυτοκτονία, γενοκτονία, ζωοκτονία, πατροκτόνος, παιδοκτόνος, μητροκτόνος</w:t>
            </w:r>
          </w:p>
        </w:tc>
      </w:tr>
      <w:tr w:rsidR="00424512" w:rsidRPr="00DC252E" w:rsidTr="00643633">
        <w:tc>
          <w:tcPr>
            <w:tcW w:w="4261" w:type="dxa"/>
          </w:tcPr>
          <w:p w:rsidR="00424512" w:rsidRPr="00DC252E" w:rsidRDefault="00424512" w:rsidP="00643633">
            <w:pPr>
              <w:jc w:val="both"/>
              <w:rPr>
                <w:rFonts w:ascii="Palatino Linotype" w:hAnsi="Palatino Linotype" w:cs="Tahoma"/>
                <w:sz w:val="24"/>
                <w:szCs w:val="24"/>
              </w:rPr>
            </w:pPr>
            <w:proofErr w:type="spellStart"/>
            <w:r w:rsidRPr="00D9565F">
              <w:rPr>
                <w:rFonts w:ascii="Palatino Linotype" w:hAnsi="Palatino Linotype" w:cs="Tahoma"/>
                <w:b/>
                <w:sz w:val="24"/>
                <w:szCs w:val="24"/>
              </w:rPr>
              <w:t>ἀποθνῄσκω</w:t>
            </w:r>
            <w:proofErr w:type="spellEnd"/>
            <w:r w:rsidRPr="00DC252E">
              <w:rPr>
                <w:rFonts w:ascii="Palatino Linotype" w:hAnsi="Palatino Linotype" w:cs="Tahoma"/>
                <w:sz w:val="24"/>
                <w:szCs w:val="24"/>
              </w:rPr>
              <w:t xml:space="preserve"> = πεθαίνω</w:t>
            </w:r>
            <w:r w:rsidR="00D9565F">
              <w:rPr>
                <w:rFonts w:ascii="Palatino Linotype" w:hAnsi="Palatino Linotype" w:cs="Tahoma"/>
                <w:sz w:val="24"/>
                <w:szCs w:val="24"/>
              </w:rPr>
              <w:t xml:space="preserve"> &gt; θάνατος</w:t>
            </w:r>
          </w:p>
        </w:tc>
        <w:tc>
          <w:tcPr>
            <w:tcW w:w="4261" w:type="dxa"/>
          </w:tcPr>
          <w:p w:rsidR="00424512" w:rsidRPr="00DC252E" w:rsidRDefault="00424512" w:rsidP="00643633">
            <w:pPr>
              <w:jc w:val="both"/>
              <w:rPr>
                <w:rFonts w:ascii="Palatino Linotype" w:hAnsi="Palatino Linotype" w:cs="Tahoma"/>
                <w:sz w:val="24"/>
                <w:szCs w:val="24"/>
              </w:rPr>
            </w:pPr>
            <w:r w:rsidRPr="00D9565F">
              <w:rPr>
                <w:rFonts w:ascii="Palatino Linotype" w:hAnsi="Palatino Linotype" w:cs="Tahoma"/>
                <w:b/>
                <w:sz w:val="24"/>
                <w:szCs w:val="24"/>
              </w:rPr>
              <w:t>θάλλω</w:t>
            </w:r>
            <w:r w:rsidRPr="00DC252E">
              <w:rPr>
                <w:rFonts w:ascii="Palatino Linotype" w:hAnsi="Palatino Linotype" w:cs="Tahoma"/>
                <w:sz w:val="24"/>
                <w:szCs w:val="24"/>
              </w:rPr>
              <w:t xml:space="preserve"> =ανθίζω(θαλερός, αειθαλής)</w:t>
            </w:r>
          </w:p>
        </w:tc>
      </w:tr>
    </w:tbl>
    <w:p w:rsidR="00424512" w:rsidRPr="00664430" w:rsidRDefault="00424512" w:rsidP="00424512">
      <w:pPr>
        <w:spacing w:line="240" w:lineRule="auto"/>
        <w:jc w:val="both"/>
        <w:rPr>
          <w:rFonts w:ascii="Book Antiqua" w:hAnsi="Book Antiqua"/>
          <w:sz w:val="24"/>
          <w:szCs w:val="24"/>
          <w:u w:val="single"/>
        </w:rPr>
      </w:pPr>
      <w:r>
        <w:rPr>
          <w:rFonts w:ascii="Book Antiqua" w:hAnsi="Book Antiqua"/>
          <w:sz w:val="24"/>
          <w:szCs w:val="24"/>
          <w:u w:val="single"/>
        </w:rPr>
        <w:t>Άσκηση</w:t>
      </w:r>
    </w:p>
    <w:p w:rsidR="00424512" w:rsidRPr="00664430" w:rsidRDefault="00424512" w:rsidP="00424512">
      <w:pPr>
        <w:spacing w:line="240" w:lineRule="auto"/>
        <w:jc w:val="both"/>
        <w:rPr>
          <w:rFonts w:ascii="Book Antiqua" w:hAnsi="Book Antiqua"/>
          <w:sz w:val="24"/>
          <w:szCs w:val="24"/>
        </w:rPr>
      </w:pPr>
      <w:r>
        <w:rPr>
          <w:rFonts w:ascii="Book Antiqua" w:hAnsi="Book Antiqua"/>
          <w:sz w:val="24"/>
          <w:szCs w:val="24"/>
        </w:rPr>
        <w:t xml:space="preserve">1.Να βρείτε στο λεξικό της ΑΕ το ρήμα </w:t>
      </w:r>
      <w:r w:rsidRPr="008854D9">
        <w:rPr>
          <w:rFonts w:ascii="Book Antiqua" w:hAnsi="Book Antiqua"/>
          <w:b/>
          <w:i/>
          <w:sz w:val="24"/>
          <w:szCs w:val="24"/>
        </w:rPr>
        <w:t>πείθομαι</w:t>
      </w:r>
      <w:r w:rsidRPr="008854D9">
        <w:rPr>
          <w:rFonts w:ascii="Book Antiqua" w:hAnsi="Book Antiqua"/>
          <w:b/>
          <w:sz w:val="24"/>
          <w:szCs w:val="24"/>
        </w:rPr>
        <w:t>.</w:t>
      </w:r>
      <w:r>
        <w:rPr>
          <w:rFonts w:ascii="Book Antiqua" w:hAnsi="Book Antiqua"/>
          <w:sz w:val="24"/>
          <w:szCs w:val="24"/>
        </w:rPr>
        <w:t xml:space="preserve"> α)</w:t>
      </w:r>
      <w:r w:rsidR="00267E63">
        <w:rPr>
          <w:rFonts w:ascii="Book Antiqua" w:hAnsi="Book Antiqua"/>
          <w:sz w:val="24"/>
          <w:szCs w:val="24"/>
        </w:rPr>
        <w:t xml:space="preserve"> </w:t>
      </w:r>
      <w:r>
        <w:rPr>
          <w:rFonts w:ascii="Book Antiqua" w:hAnsi="Book Antiqua"/>
          <w:sz w:val="24"/>
          <w:szCs w:val="24"/>
        </w:rPr>
        <w:t xml:space="preserve">Ποιοι οι αρχικοί του χρόνοι; </w:t>
      </w:r>
      <w:r w:rsidR="00267E63">
        <w:rPr>
          <w:rFonts w:ascii="Book Antiqua" w:hAnsi="Book Antiqua"/>
          <w:sz w:val="24"/>
          <w:szCs w:val="24"/>
        </w:rPr>
        <w:t xml:space="preserve">   </w:t>
      </w:r>
      <w:r>
        <w:rPr>
          <w:rFonts w:ascii="Book Antiqua" w:hAnsi="Book Antiqua"/>
          <w:sz w:val="24"/>
          <w:szCs w:val="24"/>
        </w:rPr>
        <w:t>β)</w:t>
      </w:r>
      <w:bookmarkStart w:id="0" w:name="_GoBack"/>
      <w:bookmarkEnd w:id="0"/>
      <w:r>
        <w:rPr>
          <w:rFonts w:ascii="Book Antiqua" w:hAnsi="Book Antiqua"/>
          <w:sz w:val="24"/>
          <w:szCs w:val="24"/>
        </w:rPr>
        <w:t xml:space="preserve">Ποιες οι σημασίες του και με ποια χρησιμοποιείται εδώ; </w:t>
      </w:r>
      <w:r w:rsidR="00267E63">
        <w:rPr>
          <w:rFonts w:ascii="Book Antiqua" w:hAnsi="Book Antiqua"/>
          <w:sz w:val="24"/>
          <w:szCs w:val="24"/>
        </w:rPr>
        <w:t xml:space="preserve">                                            </w:t>
      </w:r>
      <w:r>
        <w:rPr>
          <w:rFonts w:ascii="Book Antiqua" w:hAnsi="Book Antiqua"/>
          <w:sz w:val="24"/>
          <w:szCs w:val="24"/>
        </w:rPr>
        <w:t>γ) Να βρείτ</w:t>
      </w:r>
      <w:r w:rsidR="00267E63">
        <w:rPr>
          <w:rFonts w:ascii="Book Antiqua" w:hAnsi="Book Antiqua"/>
          <w:sz w:val="24"/>
          <w:szCs w:val="24"/>
        </w:rPr>
        <w:t>ε σύνθετες και παράγωγες λέξεις της Ν.Ε.</w:t>
      </w:r>
    </w:p>
    <w:p w:rsidR="00424512" w:rsidRPr="00DD7135" w:rsidRDefault="00424512" w:rsidP="00424512">
      <w:pPr>
        <w:spacing w:line="240" w:lineRule="auto"/>
        <w:jc w:val="both"/>
        <w:rPr>
          <w:rFonts w:ascii="Book Antiqua" w:hAnsi="Book Antiqua"/>
          <w:sz w:val="24"/>
          <w:szCs w:val="24"/>
        </w:rPr>
      </w:pPr>
      <w:r>
        <w:rPr>
          <w:rFonts w:ascii="Book Antiqua" w:hAnsi="Book Antiqua"/>
          <w:sz w:val="24"/>
          <w:szCs w:val="24"/>
        </w:rPr>
        <w:t xml:space="preserve">2. Να βρείτε στο λεξικό της Ν.Ε. τη σημασία της λέξης </w:t>
      </w:r>
      <w:r w:rsidRPr="008854D9">
        <w:rPr>
          <w:rFonts w:ascii="Book Antiqua" w:hAnsi="Book Antiqua"/>
          <w:b/>
          <w:sz w:val="24"/>
          <w:szCs w:val="24"/>
        </w:rPr>
        <w:t>"αδέκαστος</w:t>
      </w:r>
      <w:r>
        <w:rPr>
          <w:rFonts w:ascii="Book Antiqua" w:hAnsi="Book Antiqua"/>
          <w:sz w:val="24"/>
          <w:szCs w:val="24"/>
        </w:rPr>
        <w:t>" και να συμπληρώστε τη σημασία του στον παραπάνω πίνακα.</w:t>
      </w:r>
    </w:p>
    <w:p w:rsidR="00424512" w:rsidRPr="00F254AC" w:rsidRDefault="00424512" w:rsidP="00424512">
      <w:pPr>
        <w:spacing w:line="240" w:lineRule="auto"/>
        <w:jc w:val="both"/>
        <w:rPr>
          <w:rFonts w:ascii="Book Antiqua" w:hAnsi="Book Antiqua"/>
          <w:sz w:val="24"/>
          <w:szCs w:val="24"/>
          <w:u w:val="single"/>
        </w:rPr>
      </w:pPr>
      <w:r w:rsidRPr="00F254AC">
        <w:rPr>
          <w:rFonts w:ascii="Book Antiqua" w:hAnsi="Book Antiqua"/>
          <w:sz w:val="24"/>
          <w:szCs w:val="24"/>
          <w:u w:val="single"/>
        </w:rPr>
        <w:t>Παράλληλο κείμενο</w:t>
      </w:r>
    </w:p>
    <w:p w:rsidR="00AC5A98" w:rsidRDefault="00424512" w:rsidP="00424512">
      <w:pPr>
        <w:jc w:val="both"/>
      </w:pPr>
      <w:r w:rsidRPr="00F254AC">
        <w:rPr>
          <w:rFonts w:ascii="Book Antiqua" w:hAnsi="Book Antiqua"/>
          <w:sz w:val="24"/>
          <w:szCs w:val="24"/>
        </w:rPr>
        <w:t xml:space="preserve">Όταν οι Πέρσες λεηλατούσαν την Ελλάδα, ο Παυσανίας ο στρατηγός των Λακεδαιμονίων σκόπευε να προδώσει τη Σπάρτη, αφού πήρε πεντακόσια χρυσά τάλαντα από τον Ξέρξη. Όταν αυτός αποκαλύφθηκε, ο Αγησίλαος ο πατέρας του τον καταδίωξε μαζί με άλλους μέχρι το ναό της </w:t>
      </w:r>
      <w:proofErr w:type="spellStart"/>
      <w:r w:rsidRPr="00F254AC">
        <w:rPr>
          <w:rFonts w:ascii="Book Antiqua" w:hAnsi="Book Antiqua"/>
          <w:sz w:val="24"/>
          <w:szCs w:val="24"/>
        </w:rPr>
        <w:t>Χαλκιοίκου</w:t>
      </w:r>
      <w:proofErr w:type="spellEnd"/>
      <w:r w:rsidRPr="00F254AC">
        <w:rPr>
          <w:rFonts w:ascii="Book Antiqua" w:hAnsi="Book Antiqua"/>
          <w:sz w:val="24"/>
          <w:szCs w:val="24"/>
        </w:rPr>
        <w:t xml:space="preserve"> Αθηνάς και, αφού έφραξε με πέτρες τις πόρτες του ναού, τον ανάγκασε σε θάνατο από πείνα</w:t>
      </w:r>
      <w:r w:rsidRPr="00F254AC">
        <w:rPr>
          <w:rFonts w:ascii="Book Antiqua" w:hAnsi="Book Antiqua"/>
          <w:sz w:val="24"/>
          <w:szCs w:val="24"/>
          <w:vertAlign w:val="superscript"/>
        </w:rPr>
        <w:t>.</w:t>
      </w:r>
      <w:r w:rsidRPr="00F254AC">
        <w:rPr>
          <w:rFonts w:ascii="Book Antiqua" w:hAnsi="Book Antiqua"/>
          <w:sz w:val="24"/>
          <w:szCs w:val="24"/>
        </w:rPr>
        <w:t xml:space="preserve"> η μητέρα του πάλι τον άφησε και άταφο</w:t>
      </w:r>
      <w:r w:rsidRPr="00F254AC">
        <w:rPr>
          <w:rFonts w:ascii="Book Antiqua" w:hAnsi="Book Antiqua"/>
          <w:sz w:val="24"/>
          <w:szCs w:val="24"/>
          <w:vertAlign w:val="superscript"/>
        </w:rPr>
        <w:t>.</w:t>
      </w:r>
      <w:r w:rsidRPr="00F254AC">
        <w:rPr>
          <w:rFonts w:ascii="Book Antiqua" w:hAnsi="Book Antiqua"/>
          <w:sz w:val="24"/>
          <w:szCs w:val="24"/>
        </w:rPr>
        <w:t xml:space="preserve"> όπως ιστορεί ο </w:t>
      </w:r>
      <w:proofErr w:type="spellStart"/>
      <w:r w:rsidRPr="00F254AC">
        <w:rPr>
          <w:rFonts w:ascii="Book Antiqua" w:hAnsi="Book Antiqua"/>
          <w:sz w:val="24"/>
          <w:szCs w:val="24"/>
        </w:rPr>
        <w:t>Χρύσερμος</w:t>
      </w:r>
      <w:proofErr w:type="spellEnd"/>
      <w:r w:rsidRPr="00F254AC">
        <w:rPr>
          <w:rFonts w:ascii="Book Antiqua" w:hAnsi="Book Antiqua"/>
          <w:sz w:val="24"/>
          <w:szCs w:val="24"/>
        </w:rPr>
        <w:t xml:space="preserve"> στο δεύτερο βιβλίο των Ιστορικών.</w:t>
      </w:r>
    </w:p>
    <w:sectPr w:rsidR="00AC5A98" w:rsidSect="008854D9">
      <w:pgSz w:w="11906" w:h="16838"/>
      <w:pgMar w:top="426" w:right="1133"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24512"/>
    <w:rsid w:val="00267E63"/>
    <w:rsid w:val="00424512"/>
    <w:rsid w:val="008854D9"/>
    <w:rsid w:val="00AC5A98"/>
    <w:rsid w:val="00D956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BC77E-F5C6-47B5-AA26-63D83A61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512"/>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4512"/>
    <w:pPr>
      <w:spacing w:after="0" w:line="240" w:lineRule="auto"/>
    </w:pPr>
    <w:rPr>
      <w:rFonts w:eastAsiaTheme="minorEastAsia"/>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396</Words>
  <Characters>2140</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Λογαριασμός Microsoft</cp:lastModifiedBy>
  <cp:revision>5</cp:revision>
  <dcterms:created xsi:type="dcterms:W3CDTF">2014-09-28T10:49:00Z</dcterms:created>
  <dcterms:modified xsi:type="dcterms:W3CDTF">2020-09-27T16:22:00Z</dcterms:modified>
</cp:coreProperties>
</file>