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B2" w:rsidRDefault="00A820CE" w:rsidP="00A820CE">
      <w:pPr>
        <w:pBdr>
          <w:bottom w:val="single" w:sz="4" w:space="1" w:color="auto"/>
        </w:pBdr>
        <w:ind w:left="-426"/>
        <w:jc w:val="both"/>
        <w:rPr>
          <w:rFonts w:ascii="Palatino Linotype" w:hAnsi="Palatino Linotype"/>
          <w:sz w:val="28"/>
          <w:szCs w:val="28"/>
        </w:rPr>
      </w:pPr>
      <w:r w:rsidRPr="00A820CE">
        <w:rPr>
          <w:rFonts w:ascii="Palatino Linotype" w:hAnsi="Palatino Linotype"/>
          <w:sz w:val="28"/>
          <w:szCs w:val="28"/>
        </w:rPr>
        <w:t xml:space="preserve"> "Το τέχνασμα του Θεμιστοκλή" πριν τη ναυμαχία της Σαλαμίνας</w:t>
      </w:r>
    </w:p>
    <w:p w:rsidR="00A820CE" w:rsidRPr="0082108B" w:rsidRDefault="0082108B" w:rsidP="00A820CE">
      <w:pPr>
        <w:ind w:left="-426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</w:t>
      </w:r>
      <w:r w:rsidR="00A820CE" w:rsidRPr="0082108B">
        <w:rPr>
          <w:rFonts w:ascii="Palatino Linotype" w:hAnsi="Palatino Linotype"/>
          <w:b/>
          <w:sz w:val="24"/>
          <w:szCs w:val="24"/>
        </w:rPr>
        <w:t xml:space="preserve">Να συμπληρώσετε τα κενά </w:t>
      </w:r>
      <w:r>
        <w:rPr>
          <w:rFonts w:ascii="Palatino Linotype" w:hAnsi="Palatino Linotype"/>
          <w:b/>
          <w:sz w:val="24"/>
          <w:szCs w:val="24"/>
        </w:rPr>
        <w:t xml:space="preserve">σχήματα </w:t>
      </w:r>
      <w:r w:rsidR="00A820CE" w:rsidRPr="0082108B">
        <w:rPr>
          <w:rFonts w:ascii="Palatino Linotype" w:hAnsi="Palatino Linotype"/>
          <w:b/>
          <w:sz w:val="24"/>
          <w:szCs w:val="24"/>
        </w:rPr>
        <w:t>με λέξεις/φράσεις του κειμένου:</w:t>
      </w:r>
    </w:p>
    <w:p w:rsidR="00A820CE" w:rsidRDefault="00A820CE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w:pict>
          <v:roundrect id="_x0000_s1028" style="position:absolute;left:0;text-align:left;margin-left:347.25pt;margin-top:10.75pt;width:137.25pt;height:81pt;z-index:251659264" arcsize="10923f"/>
        </w:pict>
      </w:r>
    </w:p>
    <w:p w:rsidR="00A820CE" w:rsidRPr="00A820CE" w:rsidRDefault="00A820CE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8.75pt;margin-top:25.65pt;width:0;height:48.75pt;z-index:251660288" o:connectortype="straight">
            <v:stroke endarrow="block"/>
          </v:shape>
        </w:pict>
      </w:r>
      <w:r>
        <w:rPr>
          <w:rFonts w:ascii="Palatino Linotype" w:hAnsi="Palatino Linotype"/>
          <w:noProof/>
          <w:sz w:val="24"/>
          <w:szCs w:val="24"/>
          <w:lang w:eastAsia="el-GR"/>
        </w:rPr>
        <w:pict>
          <v:shape id="_x0000_s1027" type="#_x0000_t32" style="position:absolute;left:0;text-align:left;margin-left:258pt;margin-top:9.15pt;width:30pt;height:.05pt;flip:x;z-index:251658240" o:connectortype="straight">
            <v:stroke endarrow="block"/>
          </v:shape>
        </w:pict>
      </w:r>
      <w:proofErr w:type="spellStart"/>
      <w:r>
        <w:rPr>
          <w:rFonts w:ascii="Palatino Linotype" w:hAnsi="Palatino Linotype"/>
          <w:sz w:val="24"/>
          <w:szCs w:val="24"/>
        </w:rPr>
        <w:t>Οἱ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Πελοποννήσιοι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ἐπάπταινον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πρός</w:t>
      </w:r>
      <w:proofErr w:type="spellEnd"/>
      <w:r>
        <w:rPr>
          <w:rFonts w:ascii="Palatino Linotype" w:hAnsi="Palatino Linotype"/>
          <w:sz w:val="24"/>
          <w:szCs w:val="24"/>
        </w:rPr>
        <w:t xml:space="preserve"> τον </w:t>
      </w:r>
      <w:proofErr w:type="spellStart"/>
      <w:r>
        <w:rPr>
          <w:rFonts w:ascii="Palatino Linotype" w:hAnsi="Palatino Linotype"/>
          <w:sz w:val="24"/>
          <w:szCs w:val="24"/>
        </w:rPr>
        <w:t>Ἰσθμόν</w:t>
      </w:r>
      <w:proofErr w:type="spellEnd"/>
      <w:r>
        <w:rPr>
          <w:rFonts w:ascii="Palatino Linotype" w:hAnsi="Palatino Linotype"/>
          <w:sz w:val="24"/>
          <w:szCs w:val="24"/>
        </w:rPr>
        <w:t xml:space="preserve">.             πότε; </w:t>
      </w:r>
    </w:p>
    <w:p w:rsidR="00A820CE" w:rsidRPr="00A820CE" w:rsidRDefault="00A820CE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        </w:t>
      </w:r>
      <w:r w:rsidRPr="00A820CE">
        <w:rPr>
          <w:rFonts w:ascii="Palatino Linotype" w:hAnsi="Palatino Linotype"/>
          <w:sz w:val="24"/>
          <w:szCs w:val="24"/>
        </w:rPr>
        <w:t xml:space="preserve">Τι έκανε </w:t>
      </w:r>
      <w:proofErr w:type="spellStart"/>
      <w:r w:rsidRPr="00A820CE">
        <w:rPr>
          <w:rFonts w:ascii="Palatino Linotype" w:hAnsi="Palatino Linotype"/>
          <w:sz w:val="24"/>
          <w:szCs w:val="24"/>
        </w:rPr>
        <w:t>γι'αυτό</w:t>
      </w:r>
      <w:proofErr w:type="spellEnd"/>
      <w:r w:rsidRPr="00A820CE">
        <w:rPr>
          <w:rFonts w:ascii="Palatino Linotype" w:hAnsi="Palatino Linotype"/>
          <w:sz w:val="24"/>
          <w:szCs w:val="24"/>
        </w:rPr>
        <w:t xml:space="preserve"> το λόγο  </w:t>
      </w:r>
      <w:r w:rsidR="00432725">
        <w:rPr>
          <w:rFonts w:ascii="Palatino Linotype" w:hAnsi="Palatino Linotype"/>
          <w:sz w:val="24"/>
          <w:szCs w:val="24"/>
        </w:rPr>
        <w:t>ο Θεμιστοκλής</w:t>
      </w:r>
      <w:r>
        <w:rPr>
          <w:rFonts w:ascii="Palatino Linotype" w:hAnsi="Palatino Linotype"/>
          <w:sz w:val="24"/>
          <w:szCs w:val="24"/>
        </w:rPr>
        <w:t>;</w:t>
      </w:r>
      <w:r w:rsidRPr="00A820CE">
        <w:rPr>
          <w:rFonts w:ascii="Palatino Linotype" w:hAnsi="Palatino Linotype"/>
          <w:sz w:val="24"/>
          <w:szCs w:val="24"/>
        </w:rPr>
        <w:t xml:space="preserve">                                   </w:t>
      </w:r>
    </w:p>
    <w:p w:rsidR="00A820CE" w:rsidRDefault="00A820CE" w:rsidP="00A820CE">
      <w:pPr>
        <w:ind w:left="-426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  <w:lang w:eastAsia="el-GR"/>
        </w:rPr>
        <w:pict>
          <v:roundrect id="_x0000_s1030" style="position:absolute;left:0;text-align:left;margin-left:39.75pt;margin-top:20.9pt;width:171pt;height:77.25pt;z-index:251661312" arcsize="10923f"/>
        </w:pict>
      </w:r>
    </w:p>
    <w:p w:rsidR="00A820CE" w:rsidRDefault="00A820CE" w:rsidP="00A820CE">
      <w:pPr>
        <w:ind w:left="-426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         </w:t>
      </w:r>
    </w:p>
    <w:p w:rsidR="00A820CE" w:rsidRDefault="00A820CE" w:rsidP="00A820CE">
      <w:pPr>
        <w:ind w:left="-426"/>
        <w:jc w:val="both"/>
        <w:rPr>
          <w:rFonts w:ascii="Palatino Linotype" w:hAnsi="Palatino Linotype"/>
          <w:sz w:val="28"/>
          <w:szCs w:val="28"/>
        </w:rPr>
      </w:pPr>
    </w:p>
    <w:p w:rsidR="00A820CE" w:rsidRDefault="00A820CE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w:pict>
          <v:oval id="_x0000_s1031" style="position:absolute;left:0;text-align:left;margin-left:128.25pt;margin-top:16.5pt;width:123pt;height:36.75pt;z-index:251662336"/>
        </w:pict>
      </w:r>
    </w:p>
    <w:p w:rsidR="00A820CE" w:rsidRDefault="00A820CE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w:pict>
          <v:roundrect id="_x0000_s1033" style="position:absolute;left:0;text-align:left;margin-left:284.25pt;margin-top:13.4pt;width:182.25pt;height:108pt;z-index:251664384" arcsize="10923f">
            <v:textbox>
              <w:txbxContent>
                <w:p w:rsidR="00A820CE" w:rsidRDefault="00A820CE">
                  <w:r>
                    <w:t>α.</w:t>
                  </w:r>
                </w:p>
                <w:p w:rsidR="00A820CE" w:rsidRDefault="00A820CE">
                  <w:r>
                    <w:t>β.</w:t>
                  </w:r>
                </w:p>
                <w:p w:rsidR="00A820CE" w:rsidRDefault="00A820CE">
                  <w:r>
                    <w:t>γ.</w:t>
                  </w:r>
                </w:p>
                <w:p w:rsidR="00A820CE" w:rsidRDefault="00A820CE">
                  <w:r>
                    <w:t>δ.</w:t>
                  </w:r>
                </w:p>
                <w:p w:rsidR="00A820CE" w:rsidRDefault="00A820CE"/>
              </w:txbxContent>
            </v:textbox>
          </v:roundrect>
        </w:pict>
      </w:r>
      <w:r w:rsidRPr="00A820CE">
        <w:rPr>
          <w:rFonts w:ascii="Palatino Linotype" w:hAnsi="Palatino Linotype"/>
          <w:sz w:val="24"/>
          <w:szCs w:val="24"/>
        </w:rPr>
        <w:t>Ποιον χρησιμοποίησε;</w:t>
      </w:r>
      <w:r>
        <w:rPr>
          <w:rFonts w:ascii="Palatino Linotype" w:hAnsi="Palatino Linotype"/>
          <w:sz w:val="24"/>
          <w:szCs w:val="24"/>
        </w:rPr>
        <w:t xml:space="preserve">                                     </w:t>
      </w:r>
    </w:p>
    <w:p w:rsidR="00A820CE" w:rsidRDefault="00A820CE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w:pict>
          <v:shape id="_x0000_s1032" type="#_x0000_t32" style="position:absolute;left:0;text-align:left;margin-left:189.75pt;margin-top:3.5pt;width:.75pt;height:36pt;z-index:251663360" o:connectortype="straight">
            <v:stroke endarrow="block"/>
          </v:shape>
        </w:pict>
      </w: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Τι ήταν αυτός; </w:t>
      </w:r>
    </w:p>
    <w:p w:rsidR="0082108B" w:rsidRDefault="0082108B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</w:p>
    <w:p w:rsidR="0082108B" w:rsidRDefault="0082108B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</w:p>
    <w:p w:rsidR="0082108B" w:rsidRDefault="0082108B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w:pict>
          <v:roundrect id="_x0000_s1034" style="position:absolute;left:0;text-align:left;margin-left:124.5pt;margin-top:22.65pt;width:222.75pt;height:63pt;z-index:251665408" arcsize="10923f"/>
        </w:pict>
      </w:r>
    </w:p>
    <w:p w:rsidR="0082108B" w:rsidRDefault="0082108B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Πώς τον χρησιμοποίησε; </w:t>
      </w:r>
    </w:p>
    <w:p w:rsidR="0082108B" w:rsidRDefault="0082108B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</w:p>
    <w:p w:rsidR="0082108B" w:rsidRDefault="0082108B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</w:p>
    <w:p w:rsidR="0082108B" w:rsidRDefault="0082108B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w:pict>
          <v:oval id="_x0000_s1035" style="position:absolute;left:0;text-align:left;margin-left:64.5pt;margin-top:26.7pt;width:269.25pt;height:72.75pt;z-index:251666432"/>
        </w:pict>
      </w:r>
      <w:r>
        <w:rPr>
          <w:rFonts w:ascii="Palatino Linotype" w:hAnsi="Palatino Linotype"/>
          <w:sz w:val="24"/>
          <w:szCs w:val="24"/>
        </w:rPr>
        <w:t>Τι "</w:t>
      </w:r>
      <w:proofErr w:type="spellStart"/>
      <w:r>
        <w:rPr>
          <w:rFonts w:ascii="Palatino Linotype" w:hAnsi="Palatino Linotype"/>
          <w:sz w:val="24"/>
          <w:szCs w:val="24"/>
        </w:rPr>
        <w:t>ἐξαγγέλλει</w:t>
      </w:r>
      <w:proofErr w:type="spellEnd"/>
      <w:r>
        <w:rPr>
          <w:rFonts w:ascii="Palatino Linotype" w:hAnsi="Palatino Linotype"/>
          <w:sz w:val="24"/>
          <w:szCs w:val="24"/>
        </w:rPr>
        <w:t xml:space="preserve">" μέσω του </w:t>
      </w:r>
      <w:proofErr w:type="spellStart"/>
      <w:r>
        <w:rPr>
          <w:rFonts w:ascii="Palatino Linotype" w:hAnsi="Palatino Linotype"/>
          <w:sz w:val="24"/>
          <w:szCs w:val="24"/>
        </w:rPr>
        <w:t>Σίκιννου</w:t>
      </w:r>
      <w:proofErr w:type="spellEnd"/>
      <w:r>
        <w:rPr>
          <w:rFonts w:ascii="Palatino Linotype" w:hAnsi="Palatino Linotype"/>
          <w:sz w:val="24"/>
          <w:szCs w:val="24"/>
        </w:rPr>
        <w:t xml:space="preserve"> ο Θεμιστοκλής στον Ξέρξη;</w:t>
      </w:r>
    </w:p>
    <w:p w:rsidR="0082108B" w:rsidRDefault="0082108B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:rsidR="0082108B" w:rsidRDefault="0082108B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</w:p>
    <w:p w:rsidR="0082108B" w:rsidRDefault="0082108B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w:pict>
          <v:roundrect id="_x0000_s1036" style="position:absolute;left:0;text-align:left;margin-left:114pt;margin-top:23.35pt;width:202.5pt;height:60pt;z-index:251667456" arcsize="10923f">
            <v:textbox>
              <w:txbxContent>
                <w:p w:rsidR="0082108B" w:rsidRDefault="0082108B">
                  <w:r>
                    <w:t>α.</w:t>
                  </w:r>
                </w:p>
                <w:p w:rsidR="0082108B" w:rsidRDefault="0082108B">
                  <w:r>
                    <w:t>β.</w:t>
                  </w:r>
                </w:p>
              </w:txbxContent>
            </v:textbox>
          </v:roundrect>
        </w:pict>
      </w:r>
    </w:p>
    <w:p w:rsidR="0082108B" w:rsidRDefault="0082108B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Τι τον συμβουλεύει; </w:t>
      </w:r>
    </w:p>
    <w:p w:rsidR="0082108B" w:rsidRDefault="0082108B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</w:p>
    <w:p w:rsidR="0082108B" w:rsidRDefault="0082108B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Τι εντολή έδωσε μετά ο Ξέρξης στους κυβερνήτες των πλοίων του;</w:t>
      </w:r>
    </w:p>
    <w:p w:rsidR="0082108B" w:rsidRPr="00A820CE" w:rsidRDefault="0082108B" w:rsidP="00A820CE">
      <w:pPr>
        <w:ind w:left="-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w:pict>
          <v:roundrect id="_x0000_s1037" style="position:absolute;left:0;text-align:left;margin-left:108.75pt;margin-top:4.85pt;width:213pt;height:54.75pt;z-index:251668480" arcsize="10923f"/>
        </w:pict>
      </w:r>
    </w:p>
    <w:sectPr w:rsidR="0082108B" w:rsidRPr="00A820CE" w:rsidSect="00A820CE">
      <w:pgSz w:w="11906" w:h="16838"/>
      <w:pgMar w:top="993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20CE"/>
    <w:rsid w:val="000A2ABD"/>
    <w:rsid w:val="00432725"/>
    <w:rsid w:val="005B1DB2"/>
    <w:rsid w:val="0082108B"/>
    <w:rsid w:val="00A8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9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2014-10-02T18:03:00Z</dcterms:created>
  <dcterms:modified xsi:type="dcterms:W3CDTF">2014-10-02T18:20:00Z</dcterms:modified>
</cp:coreProperties>
</file>