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C6155" w14:textId="77777777" w:rsidR="0021756B" w:rsidRPr="00DF262C" w:rsidRDefault="0021756B" w:rsidP="00B53B1E">
      <w:pPr>
        <w:jc w:val="center"/>
        <w:rPr>
          <w:rFonts w:ascii="Arial" w:hAnsi="Arial" w:cs="Arial"/>
          <w:sz w:val="24"/>
          <w:szCs w:val="24"/>
        </w:rPr>
      </w:pPr>
      <w:r w:rsidRPr="0021756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  <w:lang w:val="en-US"/>
        </w:rPr>
        <w:t>o</w:t>
      </w:r>
      <w:r w:rsidR="005658CF" w:rsidRPr="008B02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ΓΥΜΝΑΣΙΟ ΠΑΛΑΙΟΥ ΦΑΛΗΡΟΥ   </w:t>
      </w:r>
      <w:r w:rsidR="005658CF" w:rsidRPr="008B02AC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B53B1E">
        <w:rPr>
          <w:rFonts w:ascii="Arial" w:hAnsi="Arial" w:cs="Arial"/>
          <w:sz w:val="24"/>
          <w:szCs w:val="24"/>
        </w:rPr>
        <w:t>ΣΧΟΛ. ΕΤΟΣ 20</w:t>
      </w:r>
      <w:r w:rsidR="00B53B1E" w:rsidRPr="00245BB3">
        <w:rPr>
          <w:rFonts w:ascii="Arial" w:hAnsi="Arial" w:cs="Arial"/>
          <w:sz w:val="24"/>
          <w:szCs w:val="24"/>
        </w:rPr>
        <w:t>2</w:t>
      </w:r>
      <w:r w:rsidR="001259F4" w:rsidRPr="00DF262C">
        <w:rPr>
          <w:rFonts w:ascii="Arial" w:hAnsi="Arial" w:cs="Arial"/>
          <w:sz w:val="24"/>
          <w:szCs w:val="24"/>
        </w:rPr>
        <w:t>4</w:t>
      </w:r>
      <w:r w:rsidR="00B53B1E">
        <w:rPr>
          <w:rFonts w:ascii="Arial" w:hAnsi="Arial" w:cs="Arial"/>
          <w:sz w:val="24"/>
          <w:szCs w:val="24"/>
        </w:rPr>
        <w:t>-20</w:t>
      </w:r>
      <w:r w:rsidR="005658CF">
        <w:rPr>
          <w:rFonts w:ascii="Arial" w:hAnsi="Arial" w:cs="Arial"/>
          <w:sz w:val="24"/>
          <w:szCs w:val="24"/>
        </w:rPr>
        <w:t>2</w:t>
      </w:r>
      <w:r w:rsidR="001259F4" w:rsidRPr="00DF262C">
        <w:rPr>
          <w:rFonts w:ascii="Arial" w:hAnsi="Arial" w:cs="Arial"/>
          <w:sz w:val="24"/>
          <w:szCs w:val="24"/>
        </w:rPr>
        <w:t>5</w:t>
      </w:r>
    </w:p>
    <w:p w14:paraId="4EBEB9A4" w14:textId="77777777" w:rsidR="0021756B" w:rsidRPr="00664CDA" w:rsidRDefault="001A04FE" w:rsidP="00664C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ΤΑΞΗ  Γ΄</w:t>
      </w:r>
    </w:p>
    <w:p w14:paraId="05E4B886" w14:textId="77777777" w:rsidR="0021756B" w:rsidRPr="001259F4" w:rsidRDefault="0021756B" w:rsidP="00B53B1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4CDA">
        <w:rPr>
          <w:rFonts w:ascii="Arial" w:hAnsi="Arial" w:cs="Arial"/>
          <w:b/>
          <w:sz w:val="24"/>
          <w:szCs w:val="24"/>
        </w:rPr>
        <w:t>ΕΞΕΤΑ</w:t>
      </w:r>
      <w:r w:rsidR="00B53B1E">
        <w:rPr>
          <w:rFonts w:ascii="Arial" w:hAnsi="Arial" w:cs="Arial"/>
          <w:b/>
          <w:sz w:val="24"/>
          <w:szCs w:val="24"/>
        </w:rPr>
        <w:t>ΣΤΕΑ ΥΛΗ ΠΕΡΙΟΔΟΥ ΙΟΥΝΙΟΥ   20</w:t>
      </w:r>
      <w:r w:rsidR="008B02AC">
        <w:rPr>
          <w:rFonts w:ascii="Arial" w:hAnsi="Arial" w:cs="Arial"/>
          <w:b/>
          <w:sz w:val="24"/>
          <w:szCs w:val="24"/>
        </w:rPr>
        <w:t>2</w:t>
      </w:r>
      <w:r w:rsidR="001259F4" w:rsidRPr="001259F4">
        <w:rPr>
          <w:rFonts w:ascii="Arial" w:hAnsi="Arial" w:cs="Arial"/>
          <w:b/>
          <w:sz w:val="24"/>
          <w:szCs w:val="24"/>
        </w:rPr>
        <w:t>5</w:t>
      </w:r>
    </w:p>
    <w:p w14:paraId="3287AE65" w14:textId="77777777" w:rsidR="0021756B" w:rsidRPr="00664CDA" w:rsidRDefault="0021756B" w:rsidP="00B53B1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4CDA">
        <w:rPr>
          <w:rFonts w:ascii="Arial" w:hAnsi="Arial" w:cs="Arial"/>
          <w:b/>
          <w:sz w:val="24"/>
          <w:szCs w:val="24"/>
        </w:rPr>
        <w:t>ΣΤΟ ΜΑΘΗΜΑ ΤΗΣ ΙΣΤΟΡΙΑΣ</w:t>
      </w:r>
    </w:p>
    <w:p w14:paraId="1A3A17A2" w14:textId="77777777" w:rsidR="0021756B" w:rsidRDefault="0021756B" w:rsidP="0021756B">
      <w:pPr>
        <w:jc w:val="both"/>
        <w:rPr>
          <w:rFonts w:ascii="Arial" w:hAnsi="Arial" w:cs="Arial"/>
          <w:sz w:val="24"/>
          <w:szCs w:val="24"/>
        </w:rPr>
      </w:pPr>
    </w:p>
    <w:p w14:paraId="41A96B82" w14:textId="77777777" w:rsidR="0021756B" w:rsidRPr="00AE7064" w:rsidRDefault="0021756B" w:rsidP="0021756B">
      <w:pPr>
        <w:jc w:val="both"/>
        <w:rPr>
          <w:rFonts w:ascii="Arial" w:hAnsi="Arial" w:cs="Arial"/>
          <w:sz w:val="24"/>
          <w:szCs w:val="24"/>
        </w:rPr>
      </w:pPr>
      <w:r w:rsidRPr="00B53B1E">
        <w:rPr>
          <w:rFonts w:ascii="Arial" w:hAnsi="Arial" w:cs="Arial"/>
          <w:b/>
          <w:sz w:val="24"/>
          <w:szCs w:val="24"/>
        </w:rPr>
        <w:t>Ενότητα 1</w:t>
      </w:r>
      <w:r>
        <w:rPr>
          <w:rFonts w:ascii="Arial" w:hAnsi="Arial" w:cs="Arial"/>
          <w:sz w:val="24"/>
          <w:szCs w:val="24"/>
        </w:rPr>
        <w:t xml:space="preserve">:  </w:t>
      </w:r>
      <w:r w:rsidR="0069114C" w:rsidRPr="00FD0350">
        <w:rPr>
          <w:rFonts w:ascii="Arial" w:hAnsi="Arial" w:cs="Arial"/>
          <w:sz w:val="24"/>
          <w:szCs w:val="24"/>
        </w:rPr>
        <w:t>σελ. 11-13</w:t>
      </w:r>
      <w:r w:rsidR="008B02AC" w:rsidRPr="008B02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</w:t>
      </w:r>
      <w:r w:rsidR="008B02AC">
        <w:rPr>
          <w:rFonts w:ascii="Arial" w:hAnsi="Arial" w:cs="Arial"/>
          <w:sz w:val="24"/>
          <w:szCs w:val="24"/>
        </w:rPr>
        <w:t>πό «</w:t>
      </w:r>
      <w:r w:rsidR="008B02AC">
        <w:rPr>
          <w:rFonts w:ascii="Arial" w:hAnsi="Arial" w:cs="Arial"/>
          <w:sz w:val="24"/>
          <w:szCs w:val="24"/>
          <w:lang w:val="en-US"/>
        </w:rPr>
        <w:t>T</w:t>
      </w:r>
      <w:r w:rsidR="0069114C">
        <w:rPr>
          <w:rFonts w:ascii="Arial" w:hAnsi="Arial" w:cs="Arial"/>
          <w:sz w:val="24"/>
          <w:szCs w:val="24"/>
        </w:rPr>
        <w:t>ο κίνημα του Διαφωτισμού»</w:t>
      </w:r>
      <w:r w:rsidR="00AE7064">
        <w:rPr>
          <w:rFonts w:ascii="Arial" w:hAnsi="Arial" w:cs="Arial"/>
          <w:sz w:val="24"/>
          <w:szCs w:val="24"/>
        </w:rPr>
        <w:t>,</w:t>
      </w:r>
      <w:r w:rsidR="0069114C">
        <w:rPr>
          <w:rFonts w:ascii="Arial" w:hAnsi="Arial" w:cs="Arial"/>
          <w:sz w:val="24"/>
          <w:szCs w:val="24"/>
        </w:rPr>
        <w:t xml:space="preserve"> </w:t>
      </w:r>
      <w:r w:rsidR="00AE7064" w:rsidRPr="00DE57A7">
        <w:rPr>
          <w:rFonts w:ascii="Arial" w:hAnsi="Arial" w:cs="Arial"/>
          <w:b/>
          <w:sz w:val="24"/>
          <w:szCs w:val="24"/>
          <w:u w:val="single"/>
        </w:rPr>
        <w:t>όχι</w:t>
      </w:r>
      <w:r w:rsidR="00AE7064">
        <w:rPr>
          <w:rFonts w:ascii="Arial" w:hAnsi="Arial" w:cs="Arial"/>
          <w:sz w:val="24"/>
          <w:szCs w:val="24"/>
        </w:rPr>
        <w:t xml:space="preserve"> «Ορισμένοι μονάρχες…και τη γαλλική» </w:t>
      </w:r>
    </w:p>
    <w:p w14:paraId="1B8E22E9" w14:textId="77777777" w:rsidR="0021756B" w:rsidRDefault="00FD0350" w:rsidP="0021756B">
      <w:pPr>
        <w:jc w:val="both"/>
        <w:rPr>
          <w:rFonts w:ascii="Arial" w:hAnsi="Arial" w:cs="Arial"/>
          <w:sz w:val="24"/>
          <w:szCs w:val="24"/>
        </w:rPr>
      </w:pPr>
      <w:r w:rsidRPr="00FD0350">
        <w:rPr>
          <w:rFonts w:ascii="Arial" w:hAnsi="Arial" w:cs="Arial"/>
          <w:b/>
          <w:sz w:val="24"/>
          <w:szCs w:val="24"/>
        </w:rPr>
        <w:t>Ενότητα 7</w:t>
      </w:r>
      <w:r w:rsidR="0021756B" w:rsidRPr="00FD0350">
        <w:rPr>
          <w:rFonts w:ascii="Arial" w:hAnsi="Arial" w:cs="Arial"/>
          <w:b/>
          <w:sz w:val="24"/>
          <w:szCs w:val="24"/>
        </w:rPr>
        <w:t>:</w:t>
      </w:r>
      <w:r w:rsidR="0021756B">
        <w:rPr>
          <w:rFonts w:ascii="Arial" w:hAnsi="Arial" w:cs="Arial"/>
          <w:sz w:val="24"/>
          <w:szCs w:val="24"/>
        </w:rPr>
        <w:t xml:space="preserve">  σελ. 28</w:t>
      </w:r>
      <w:r>
        <w:rPr>
          <w:rFonts w:ascii="Arial" w:hAnsi="Arial" w:cs="Arial"/>
          <w:sz w:val="24"/>
          <w:szCs w:val="24"/>
        </w:rPr>
        <w:t>-29</w:t>
      </w:r>
      <w:r w:rsidR="004C77BF">
        <w:rPr>
          <w:rFonts w:ascii="Arial" w:hAnsi="Arial" w:cs="Arial"/>
          <w:sz w:val="24"/>
          <w:szCs w:val="24"/>
        </w:rPr>
        <w:t xml:space="preserve"> «Η Φιλική Εταιρεία και η κήρυξη…»</w:t>
      </w:r>
    </w:p>
    <w:p w14:paraId="36DDFF77" w14:textId="77777777" w:rsidR="008B02AC" w:rsidRPr="008B02AC" w:rsidRDefault="00FD0350" w:rsidP="0021756B">
      <w:pPr>
        <w:jc w:val="both"/>
        <w:rPr>
          <w:rFonts w:ascii="Arial" w:hAnsi="Arial" w:cs="Arial"/>
          <w:sz w:val="24"/>
          <w:szCs w:val="24"/>
        </w:rPr>
      </w:pPr>
      <w:r w:rsidRPr="00FD0350">
        <w:rPr>
          <w:rFonts w:ascii="Arial" w:hAnsi="Arial" w:cs="Arial"/>
          <w:b/>
          <w:sz w:val="24"/>
          <w:szCs w:val="24"/>
        </w:rPr>
        <w:t>Ενότητα 8: μόνο</w:t>
      </w:r>
      <w:r w:rsidR="004D7053">
        <w:rPr>
          <w:rFonts w:ascii="Arial" w:hAnsi="Arial" w:cs="Arial"/>
          <w:b/>
          <w:sz w:val="24"/>
          <w:szCs w:val="24"/>
        </w:rPr>
        <w:t xml:space="preserve"> </w:t>
      </w:r>
      <w:r w:rsidRPr="00FD0350">
        <w:rPr>
          <w:rFonts w:ascii="Arial" w:hAnsi="Arial" w:cs="Arial"/>
          <w:sz w:val="24"/>
          <w:szCs w:val="24"/>
        </w:rPr>
        <w:t>σελ. 30</w:t>
      </w:r>
      <w:r w:rsidR="004D70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«Η ευνοϊκή συγκυρία» </w:t>
      </w:r>
    </w:p>
    <w:p w14:paraId="7D9E4242" w14:textId="77777777" w:rsidR="0069114C" w:rsidRDefault="0069114C" w:rsidP="002175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Ενότητα 9</w:t>
      </w:r>
      <w:r w:rsidRPr="00FD0350">
        <w:rPr>
          <w:rFonts w:ascii="Arial" w:hAnsi="Arial" w:cs="Arial"/>
          <w:b/>
          <w:sz w:val="24"/>
          <w:szCs w:val="24"/>
        </w:rPr>
        <w:t xml:space="preserve">: </w:t>
      </w:r>
      <w:r w:rsidRPr="0069114C">
        <w:rPr>
          <w:rFonts w:ascii="Arial" w:hAnsi="Arial" w:cs="Arial"/>
          <w:sz w:val="24"/>
          <w:szCs w:val="24"/>
        </w:rPr>
        <w:t>σελ.</w:t>
      </w:r>
      <w:r w:rsidR="008B02AC" w:rsidRPr="008B02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33-34 από «Η Α΄ Εθνοσυνέλευση</w:t>
      </w:r>
      <w:r w:rsidR="00A82FE4">
        <w:rPr>
          <w:rFonts w:ascii="Arial" w:hAnsi="Arial" w:cs="Arial"/>
          <w:sz w:val="24"/>
          <w:szCs w:val="24"/>
        </w:rPr>
        <w:t>»</w:t>
      </w:r>
    </w:p>
    <w:p w14:paraId="3B60C980" w14:textId="77777777" w:rsidR="0069114C" w:rsidRDefault="0069114C" w:rsidP="006911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Ενότητα 10</w:t>
      </w:r>
      <w:r w:rsidRPr="00FD0350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μόνο </w:t>
      </w:r>
      <w:r w:rsidRPr="0069114C">
        <w:rPr>
          <w:rFonts w:ascii="Arial" w:hAnsi="Arial" w:cs="Arial"/>
          <w:sz w:val="24"/>
          <w:szCs w:val="24"/>
        </w:rPr>
        <w:t>σελ.</w:t>
      </w:r>
      <w:r>
        <w:rPr>
          <w:rFonts w:ascii="Arial" w:hAnsi="Arial" w:cs="Arial"/>
          <w:sz w:val="24"/>
          <w:szCs w:val="24"/>
        </w:rPr>
        <w:t>36-37 από «Προς την ίδρυση ανεξάρτητου ελληνικού κράτους»</w:t>
      </w:r>
    </w:p>
    <w:p w14:paraId="0B1F0028" w14:textId="77777777" w:rsidR="00F20E95" w:rsidRDefault="00F20E95" w:rsidP="002175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Ενότητα 13</w:t>
      </w:r>
      <w:r w:rsidRPr="00FD0350">
        <w:rPr>
          <w:rFonts w:ascii="Arial" w:hAnsi="Arial" w:cs="Arial"/>
          <w:b/>
          <w:sz w:val="24"/>
          <w:szCs w:val="24"/>
        </w:rPr>
        <w:t>:</w:t>
      </w:r>
      <w:r w:rsidR="008B02AC" w:rsidRPr="008B02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σελ. 44-45  από «</w:t>
      </w:r>
      <w:r w:rsidRPr="00F20E95">
        <w:rPr>
          <w:rFonts w:ascii="Arial" w:hAnsi="Arial" w:cs="Arial"/>
          <w:sz w:val="24"/>
          <w:szCs w:val="24"/>
        </w:rPr>
        <w:t>Σοσιαλιστικές θεωρίες</w:t>
      </w:r>
      <w:r>
        <w:rPr>
          <w:rFonts w:ascii="Arial" w:hAnsi="Arial" w:cs="Arial"/>
          <w:sz w:val="24"/>
          <w:szCs w:val="24"/>
        </w:rPr>
        <w:t>»</w:t>
      </w:r>
    </w:p>
    <w:p w14:paraId="3F55AB0A" w14:textId="77777777" w:rsidR="00F20E95" w:rsidRPr="00F20E95" w:rsidRDefault="00F20E95" w:rsidP="002175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Ενότητα 17</w:t>
      </w:r>
      <w:r w:rsidRPr="00FD0350">
        <w:rPr>
          <w:rFonts w:ascii="Arial" w:hAnsi="Arial" w:cs="Arial"/>
          <w:b/>
          <w:sz w:val="24"/>
          <w:szCs w:val="24"/>
        </w:rPr>
        <w:t>:</w:t>
      </w:r>
      <w:r w:rsidR="008B02AC" w:rsidRPr="00AE706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σελ. 55-56</w:t>
      </w:r>
      <w:r w:rsidR="004C77BF">
        <w:rPr>
          <w:rFonts w:ascii="Arial" w:hAnsi="Arial" w:cs="Arial"/>
          <w:sz w:val="24"/>
          <w:szCs w:val="24"/>
        </w:rPr>
        <w:t xml:space="preserve"> «Ο Ιωάννης Καποδίστριας ως Κυβερνήτης…»</w:t>
      </w:r>
    </w:p>
    <w:p w14:paraId="548F746D" w14:textId="77777777" w:rsidR="00F20E95" w:rsidRPr="00F20E95" w:rsidRDefault="00F20E95" w:rsidP="002175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Ενότητα 18</w:t>
      </w:r>
      <w:r w:rsidRPr="00FD035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σελ. 58 από «</w:t>
      </w:r>
      <w:r w:rsidRPr="00F20E95">
        <w:rPr>
          <w:rFonts w:ascii="Arial" w:hAnsi="Arial" w:cs="Arial"/>
          <w:sz w:val="24"/>
          <w:szCs w:val="24"/>
        </w:rPr>
        <w:t>Η περίοδος της απόλυτης μοναρχίας του Όθωνα (1835-1843)</w:t>
      </w:r>
      <w:r>
        <w:rPr>
          <w:rFonts w:ascii="Arial" w:hAnsi="Arial" w:cs="Arial"/>
          <w:sz w:val="24"/>
          <w:szCs w:val="24"/>
        </w:rPr>
        <w:t>»</w:t>
      </w:r>
    </w:p>
    <w:p w14:paraId="1E72529D" w14:textId="77777777" w:rsidR="00F20E95" w:rsidRPr="00F20E95" w:rsidRDefault="007B1C0E" w:rsidP="007B1C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Ενότητα </w:t>
      </w:r>
      <w:r w:rsidR="00F20E95">
        <w:rPr>
          <w:rFonts w:ascii="Arial" w:hAnsi="Arial" w:cs="Arial"/>
          <w:b/>
          <w:sz w:val="24"/>
          <w:szCs w:val="24"/>
        </w:rPr>
        <w:t>19</w:t>
      </w:r>
      <w:r w:rsidR="00F20E95" w:rsidRPr="00FD0350">
        <w:rPr>
          <w:rFonts w:ascii="Arial" w:hAnsi="Arial" w:cs="Arial"/>
          <w:b/>
          <w:sz w:val="24"/>
          <w:szCs w:val="24"/>
        </w:rPr>
        <w:t>:</w:t>
      </w:r>
      <w:r w:rsidR="001578FB" w:rsidRPr="001578FB">
        <w:rPr>
          <w:rFonts w:ascii="Arial" w:hAnsi="Arial" w:cs="Arial"/>
          <w:b/>
          <w:sz w:val="24"/>
          <w:szCs w:val="24"/>
        </w:rPr>
        <w:t xml:space="preserve"> </w:t>
      </w:r>
      <w:r w:rsidR="00F20E95">
        <w:rPr>
          <w:rFonts w:ascii="Arial" w:hAnsi="Arial" w:cs="Arial"/>
          <w:sz w:val="24"/>
          <w:szCs w:val="24"/>
        </w:rPr>
        <w:t xml:space="preserve">σελ. 59 </w:t>
      </w:r>
      <w:r w:rsidR="00F20E95" w:rsidRPr="00DE57A7">
        <w:rPr>
          <w:rFonts w:ascii="Arial" w:hAnsi="Arial" w:cs="Arial"/>
          <w:b/>
          <w:sz w:val="24"/>
          <w:szCs w:val="24"/>
          <w:u w:val="single"/>
        </w:rPr>
        <w:t>όχι</w:t>
      </w:r>
      <w:r w:rsidR="00F20E95" w:rsidRPr="00DE57A7">
        <w:rPr>
          <w:rFonts w:ascii="Arial" w:hAnsi="Arial" w:cs="Arial"/>
          <w:sz w:val="24"/>
          <w:szCs w:val="24"/>
          <w:u w:val="single"/>
        </w:rPr>
        <w:t xml:space="preserve"> </w:t>
      </w:r>
      <w:r w:rsidR="00F20E95">
        <w:rPr>
          <w:rFonts w:ascii="Arial" w:hAnsi="Arial" w:cs="Arial"/>
          <w:sz w:val="24"/>
          <w:szCs w:val="24"/>
        </w:rPr>
        <w:t>«</w:t>
      </w:r>
      <w:r w:rsidR="00F20E95" w:rsidRPr="00F20E95">
        <w:rPr>
          <w:rFonts w:ascii="Arial" w:hAnsi="Arial" w:cs="Arial"/>
          <w:sz w:val="24"/>
          <w:szCs w:val="24"/>
        </w:rPr>
        <w:t>Η διαμάχη αυτοχθόνων-ετεροχθόνων</w:t>
      </w:r>
      <w:r w:rsidR="00F20E95">
        <w:rPr>
          <w:rFonts w:ascii="Arial" w:hAnsi="Arial" w:cs="Arial"/>
          <w:sz w:val="24"/>
          <w:szCs w:val="24"/>
        </w:rPr>
        <w:t>»</w:t>
      </w:r>
      <w:r w:rsidR="001259F4" w:rsidRPr="001259F4">
        <w:rPr>
          <w:rFonts w:ascii="Arial" w:hAnsi="Arial" w:cs="Arial"/>
          <w:sz w:val="24"/>
          <w:szCs w:val="24"/>
        </w:rPr>
        <w:t xml:space="preserve">, </w:t>
      </w:r>
      <w:r w:rsidR="00F20E95">
        <w:rPr>
          <w:rFonts w:ascii="Arial" w:hAnsi="Arial" w:cs="Arial"/>
          <w:sz w:val="24"/>
          <w:szCs w:val="24"/>
        </w:rPr>
        <w:t xml:space="preserve"> </w:t>
      </w:r>
      <w:r w:rsidRPr="00DE57A7">
        <w:rPr>
          <w:rFonts w:ascii="Arial" w:hAnsi="Arial" w:cs="Arial"/>
          <w:b/>
          <w:sz w:val="24"/>
          <w:szCs w:val="24"/>
          <w:u w:val="single"/>
        </w:rPr>
        <w:t>όχι</w:t>
      </w:r>
      <w:r w:rsidR="001578FB" w:rsidRPr="00DE57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20E95">
        <w:rPr>
          <w:rFonts w:ascii="Arial" w:hAnsi="Arial" w:cs="Arial"/>
          <w:sz w:val="24"/>
          <w:szCs w:val="24"/>
        </w:rPr>
        <w:t>«Ο Κριμαϊκός πόλεμος»</w:t>
      </w:r>
    </w:p>
    <w:p w14:paraId="22D822C9" w14:textId="77777777" w:rsidR="00F20E95" w:rsidRPr="00F20E95" w:rsidRDefault="00F20E95" w:rsidP="00F20E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Ενότητα 20</w:t>
      </w:r>
      <w:r w:rsidRPr="00FD0350">
        <w:rPr>
          <w:rFonts w:ascii="Arial" w:hAnsi="Arial" w:cs="Arial"/>
          <w:b/>
          <w:sz w:val="24"/>
          <w:szCs w:val="24"/>
        </w:rPr>
        <w:t>:</w:t>
      </w:r>
      <w:r w:rsidR="001578FB" w:rsidRPr="001578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σελ. 61-63 </w:t>
      </w:r>
      <w:r w:rsidRPr="00DE57A7">
        <w:rPr>
          <w:rFonts w:ascii="Arial" w:hAnsi="Arial" w:cs="Arial"/>
          <w:b/>
          <w:sz w:val="24"/>
          <w:szCs w:val="24"/>
          <w:u w:val="single"/>
        </w:rPr>
        <w:t>όχι</w:t>
      </w:r>
      <w:r w:rsidRPr="00DE57A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«Η πορεία προς την οικο</w:t>
      </w:r>
      <w:r w:rsidRPr="00F20E95">
        <w:rPr>
          <w:rFonts w:ascii="Arial" w:hAnsi="Arial" w:cs="Arial"/>
          <w:sz w:val="24"/>
          <w:szCs w:val="24"/>
        </w:rPr>
        <w:t>νομική και εθνική κρίση</w:t>
      </w:r>
      <w:r>
        <w:rPr>
          <w:rFonts w:ascii="Arial" w:hAnsi="Arial" w:cs="Arial"/>
          <w:sz w:val="24"/>
          <w:szCs w:val="24"/>
        </w:rPr>
        <w:t>» (σ. 63)</w:t>
      </w:r>
    </w:p>
    <w:p w14:paraId="58BB3303" w14:textId="77777777" w:rsidR="0021756B" w:rsidRDefault="00245BB3" w:rsidP="0021756B">
      <w:pPr>
        <w:jc w:val="both"/>
        <w:rPr>
          <w:rFonts w:ascii="Arial" w:hAnsi="Arial" w:cs="Arial"/>
          <w:sz w:val="24"/>
          <w:szCs w:val="24"/>
        </w:rPr>
      </w:pPr>
      <w:r w:rsidRPr="00245BB3">
        <w:rPr>
          <w:rFonts w:ascii="Arial" w:hAnsi="Arial" w:cs="Arial"/>
          <w:b/>
          <w:sz w:val="24"/>
          <w:szCs w:val="24"/>
        </w:rPr>
        <w:t>Ενότητα 28:</w:t>
      </w:r>
      <w:r>
        <w:rPr>
          <w:rFonts w:ascii="Arial" w:hAnsi="Arial" w:cs="Arial"/>
          <w:sz w:val="24"/>
          <w:szCs w:val="24"/>
        </w:rPr>
        <w:t xml:space="preserve"> σελ. </w:t>
      </w:r>
      <w:r w:rsidR="0021756B">
        <w:rPr>
          <w:rFonts w:ascii="Arial" w:hAnsi="Arial" w:cs="Arial"/>
          <w:sz w:val="24"/>
          <w:szCs w:val="24"/>
        </w:rPr>
        <w:t>84</w:t>
      </w:r>
      <w:r w:rsidR="004D7053">
        <w:rPr>
          <w:rFonts w:ascii="Arial" w:hAnsi="Arial" w:cs="Arial"/>
          <w:sz w:val="24"/>
          <w:szCs w:val="24"/>
        </w:rPr>
        <w:t xml:space="preserve"> </w:t>
      </w:r>
      <w:r w:rsidR="00DE57A7" w:rsidRPr="00340648">
        <w:rPr>
          <w:rFonts w:ascii="Arial" w:hAnsi="Arial" w:cs="Arial"/>
          <w:b/>
          <w:sz w:val="24"/>
          <w:szCs w:val="24"/>
          <w:u w:val="single"/>
        </w:rPr>
        <w:t>μόνο</w:t>
      </w:r>
      <w:r w:rsidR="00DE57A7">
        <w:rPr>
          <w:rFonts w:ascii="Arial" w:hAnsi="Arial" w:cs="Arial"/>
          <w:sz w:val="24"/>
          <w:szCs w:val="24"/>
        </w:rPr>
        <w:t xml:space="preserve"> το Σύνταγμα του 1911 (η </w:t>
      </w:r>
      <w:r w:rsidR="00DE57A7" w:rsidRPr="00340648">
        <w:rPr>
          <w:rFonts w:ascii="Arial" w:hAnsi="Arial" w:cs="Arial"/>
          <w:b/>
          <w:sz w:val="24"/>
          <w:szCs w:val="24"/>
        </w:rPr>
        <w:t>2</w:t>
      </w:r>
      <w:r w:rsidR="00DE57A7" w:rsidRPr="00340648">
        <w:rPr>
          <w:rFonts w:ascii="Arial" w:hAnsi="Arial" w:cs="Arial"/>
          <w:b/>
          <w:sz w:val="24"/>
          <w:szCs w:val="24"/>
          <w:vertAlign w:val="superscript"/>
        </w:rPr>
        <w:t>η</w:t>
      </w:r>
      <w:r w:rsidR="00DE57A7" w:rsidRPr="00340648">
        <w:rPr>
          <w:rFonts w:ascii="Arial" w:hAnsi="Arial" w:cs="Arial"/>
          <w:b/>
          <w:sz w:val="24"/>
          <w:szCs w:val="24"/>
        </w:rPr>
        <w:t xml:space="preserve"> </w:t>
      </w:r>
      <w:r w:rsidR="00DE57A7">
        <w:rPr>
          <w:rFonts w:ascii="Arial" w:hAnsi="Arial" w:cs="Arial"/>
          <w:sz w:val="24"/>
          <w:szCs w:val="24"/>
        </w:rPr>
        <w:t>παράγραφος)</w:t>
      </w:r>
    </w:p>
    <w:p w14:paraId="20A0EA8F" w14:textId="77777777" w:rsidR="00245BB3" w:rsidRDefault="0021756B" w:rsidP="0021756B">
      <w:pPr>
        <w:jc w:val="both"/>
        <w:rPr>
          <w:rFonts w:ascii="Arial" w:hAnsi="Arial" w:cs="Arial"/>
          <w:sz w:val="24"/>
          <w:szCs w:val="24"/>
        </w:rPr>
      </w:pPr>
      <w:r w:rsidRPr="00245BB3">
        <w:rPr>
          <w:rFonts w:ascii="Arial" w:hAnsi="Arial" w:cs="Arial"/>
          <w:b/>
          <w:sz w:val="24"/>
          <w:szCs w:val="24"/>
        </w:rPr>
        <w:t>Ενότητα 29:</w:t>
      </w:r>
      <w:r w:rsidR="00245BB3">
        <w:rPr>
          <w:rFonts w:ascii="Arial" w:hAnsi="Arial" w:cs="Arial"/>
          <w:sz w:val="24"/>
          <w:szCs w:val="24"/>
        </w:rPr>
        <w:t xml:space="preserve">   σελ. 85 </w:t>
      </w:r>
      <w:r w:rsidR="00245BB3" w:rsidRPr="00DE57A7">
        <w:rPr>
          <w:rFonts w:ascii="Arial" w:hAnsi="Arial" w:cs="Arial"/>
          <w:b/>
          <w:sz w:val="24"/>
          <w:szCs w:val="24"/>
          <w:u w:val="single"/>
        </w:rPr>
        <w:t>μόνο</w:t>
      </w:r>
      <w:r w:rsidR="00245BB3" w:rsidRPr="00DE57A7">
        <w:rPr>
          <w:rFonts w:ascii="Arial" w:hAnsi="Arial" w:cs="Arial"/>
          <w:sz w:val="24"/>
          <w:szCs w:val="24"/>
          <w:u w:val="single"/>
        </w:rPr>
        <w:t xml:space="preserve"> </w:t>
      </w:r>
      <w:r w:rsidR="00245BB3">
        <w:rPr>
          <w:rFonts w:ascii="Arial" w:hAnsi="Arial" w:cs="Arial"/>
          <w:sz w:val="24"/>
          <w:szCs w:val="24"/>
        </w:rPr>
        <w:t xml:space="preserve">«τα </w:t>
      </w:r>
      <w:r>
        <w:rPr>
          <w:rFonts w:ascii="Arial" w:hAnsi="Arial" w:cs="Arial"/>
          <w:sz w:val="24"/>
          <w:szCs w:val="24"/>
        </w:rPr>
        <w:t>αίτια</w:t>
      </w:r>
      <w:r w:rsidR="00245BB3">
        <w:rPr>
          <w:rFonts w:ascii="Arial" w:hAnsi="Arial" w:cs="Arial"/>
          <w:sz w:val="24"/>
          <w:szCs w:val="24"/>
        </w:rPr>
        <w:t>» και «Προς τη σύγκρουση–</w:t>
      </w:r>
      <w:r w:rsidR="00245BB3" w:rsidRPr="00245BB3">
        <w:rPr>
          <w:rFonts w:ascii="Arial" w:hAnsi="Arial" w:cs="Arial"/>
          <w:sz w:val="24"/>
          <w:szCs w:val="24"/>
        </w:rPr>
        <w:t>Οι βαλκανικές συμμαχίες</w:t>
      </w:r>
      <w:r w:rsidR="00245BB3">
        <w:rPr>
          <w:rFonts w:ascii="Arial" w:hAnsi="Arial" w:cs="Arial"/>
          <w:sz w:val="24"/>
          <w:szCs w:val="24"/>
        </w:rPr>
        <w:t>»</w:t>
      </w:r>
    </w:p>
    <w:p w14:paraId="58533C13" w14:textId="77777777" w:rsidR="0021756B" w:rsidRDefault="0021756B" w:rsidP="0021756B">
      <w:pPr>
        <w:jc w:val="both"/>
        <w:rPr>
          <w:rFonts w:ascii="Arial" w:hAnsi="Arial" w:cs="Arial"/>
          <w:sz w:val="24"/>
          <w:szCs w:val="24"/>
        </w:rPr>
      </w:pPr>
      <w:r w:rsidRPr="00245BB3">
        <w:rPr>
          <w:rFonts w:ascii="Arial" w:hAnsi="Arial" w:cs="Arial"/>
          <w:b/>
          <w:sz w:val="24"/>
          <w:szCs w:val="24"/>
        </w:rPr>
        <w:t xml:space="preserve">Ενότητα 30: </w:t>
      </w:r>
      <w:r>
        <w:rPr>
          <w:rFonts w:ascii="Arial" w:hAnsi="Arial" w:cs="Arial"/>
          <w:sz w:val="24"/>
          <w:szCs w:val="24"/>
        </w:rPr>
        <w:t xml:space="preserve">  σελ. 87-88 </w:t>
      </w:r>
      <w:r w:rsidR="00245BB3" w:rsidRPr="00DE57A7">
        <w:rPr>
          <w:rFonts w:ascii="Arial" w:hAnsi="Arial" w:cs="Arial"/>
          <w:b/>
          <w:sz w:val="24"/>
          <w:szCs w:val="24"/>
          <w:u w:val="single"/>
        </w:rPr>
        <w:t>μέχρι</w:t>
      </w:r>
      <w:r w:rsidR="00245BB3" w:rsidRPr="00DE57A7">
        <w:rPr>
          <w:rFonts w:ascii="Arial" w:hAnsi="Arial" w:cs="Arial"/>
          <w:sz w:val="24"/>
          <w:szCs w:val="24"/>
          <w:u w:val="single"/>
        </w:rPr>
        <w:t xml:space="preserve"> </w:t>
      </w:r>
      <w:r w:rsidR="00245BB3">
        <w:rPr>
          <w:rFonts w:ascii="Arial" w:hAnsi="Arial" w:cs="Arial"/>
          <w:sz w:val="24"/>
          <w:szCs w:val="24"/>
        </w:rPr>
        <w:t>«…</w:t>
      </w:r>
      <w:r w:rsidR="00245BB3" w:rsidRPr="00245BB3">
        <w:rPr>
          <w:rFonts w:ascii="Arial" w:hAnsi="Arial" w:cs="Arial"/>
          <w:sz w:val="24"/>
          <w:szCs w:val="24"/>
        </w:rPr>
        <w:t>τουλάχιστον</w:t>
      </w:r>
      <w:r w:rsidR="00245BB3">
        <w:rPr>
          <w:rFonts w:ascii="Arial" w:hAnsi="Arial" w:cs="Arial"/>
          <w:sz w:val="24"/>
          <w:szCs w:val="24"/>
        </w:rPr>
        <w:t xml:space="preserve"> στην αρχή, με κάποια δυσπιστία»</w:t>
      </w:r>
    </w:p>
    <w:p w14:paraId="0C3493BA" w14:textId="77777777" w:rsidR="0021756B" w:rsidRDefault="00A82FE4" w:rsidP="002175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Ενότητα 31</w:t>
      </w:r>
      <w:r w:rsidR="0021756B" w:rsidRPr="00A82FE4">
        <w:rPr>
          <w:rFonts w:ascii="Arial" w:hAnsi="Arial" w:cs="Arial"/>
          <w:b/>
          <w:sz w:val="24"/>
          <w:szCs w:val="24"/>
        </w:rPr>
        <w:t>:</w:t>
      </w:r>
      <w:r w:rsidR="0017677B">
        <w:rPr>
          <w:rFonts w:ascii="Arial" w:hAnsi="Arial" w:cs="Arial"/>
          <w:sz w:val="24"/>
          <w:szCs w:val="24"/>
        </w:rPr>
        <w:t xml:space="preserve"> σελ. 89-90 </w:t>
      </w:r>
      <w:r w:rsidR="0017677B" w:rsidRPr="00DE57A7">
        <w:rPr>
          <w:rFonts w:ascii="Arial" w:hAnsi="Arial" w:cs="Arial"/>
          <w:b/>
          <w:sz w:val="24"/>
          <w:szCs w:val="24"/>
          <w:u w:val="single"/>
        </w:rPr>
        <w:t>μόνο</w:t>
      </w:r>
      <w:r w:rsidR="0017677B">
        <w:rPr>
          <w:rFonts w:ascii="Arial" w:hAnsi="Arial" w:cs="Arial"/>
          <w:sz w:val="24"/>
          <w:szCs w:val="24"/>
        </w:rPr>
        <w:t xml:space="preserve"> «Τα </w:t>
      </w:r>
      <w:r w:rsidR="0021756B">
        <w:rPr>
          <w:rFonts w:ascii="Arial" w:hAnsi="Arial" w:cs="Arial"/>
          <w:sz w:val="24"/>
          <w:szCs w:val="24"/>
        </w:rPr>
        <w:t>αίτια</w:t>
      </w:r>
      <w:r w:rsidR="0017677B">
        <w:rPr>
          <w:rFonts w:ascii="Arial" w:hAnsi="Arial" w:cs="Arial"/>
          <w:sz w:val="24"/>
          <w:szCs w:val="24"/>
        </w:rPr>
        <w:t>» και «Τα αντίπαλα στρατόπεδα»</w:t>
      </w:r>
    </w:p>
    <w:p w14:paraId="5813EC7C" w14:textId="77777777" w:rsidR="0021756B" w:rsidRDefault="0021756B" w:rsidP="0021756B">
      <w:pPr>
        <w:jc w:val="both"/>
        <w:rPr>
          <w:rFonts w:ascii="Arial" w:hAnsi="Arial" w:cs="Arial"/>
          <w:sz w:val="24"/>
          <w:szCs w:val="24"/>
        </w:rPr>
      </w:pPr>
      <w:r w:rsidRPr="00A82FE4">
        <w:rPr>
          <w:rFonts w:ascii="Arial" w:hAnsi="Arial" w:cs="Arial"/>
          <w:b/>
          <w:sz w:val="24"/>
          <w:szCs w:val="24"/>
        </w:rPr>
        <w:t>Ενότητα 32:</w:t>
      </w:r>
      <w:r>
        <w:rPr>
          <w:rFonts w:ascii="Arial" w:hAnsi="Arial" w:cs="Arial"/>
          <w:sz w:val="24"/>
          <w:szCs w:val="24"/>
        </w:rPr>
        <w:t xml:space="preserve"> σελ. 92-93</w:t>
      </w:r>
      <w:r w:rsidR="00034AA3">
        <w:rPr>
          <w:rFonts w:ascii="Arial" w:hAnsi="Arial" w:cs="Arial"/>
          <w:sz w:val="24"/>
          <w:szCs w:val="24"/>
        </w:rPr>
        <w:t xml:space="preserve"> </w:t>
      </w:r>
      <w:r w:rsidR="00A82FE4" w:rsidRPr="00034AA3">
        <w:rPr>
          <w:rFonts w:ascii="Arial" w:hAnsi="Arial" w:cs="Arial"/>
          <w:b/>
          <w:sz w:val="24"/>
          <w:szCs w:val="24"/>
          <w:u w:val="single"/>
        </w:rPr>
        <w:t>μόνο</w:t>
      </w:r>
      <w:r w:rsidR="00A82FE4">
        <w:rPr>
          <w:rFonts w:ascii="Arial" w:hAnsi="Arial" w:cs="Arial"/>
          <w:sz w:val="24"/>
          <w:szCs w:val="24"/>
        </w:rPr>
        <w:t xml:space="preserve"> «</w:t>
      </w:r>
      <w:r w:rsidR="00A82FE4" w:rsidRPr="00A82FE4">
        <w:rPr>
          <w:rFonts w:ascii="Arial" w:hAnsi="Arial" w:cs="Arial"/>
          <w:sz w:val="24"/>
          <w:szCs w:val="24"/>
        </w:rPr>
        <w:t>Η θέση του Βενιζέλου</w:t>
      </w:r>
      <w:r w:rsidR="00A82FE4">
        <w:rPr>
          <w:rFonts w:ascii="Arial" w:hAnsi="Arial" w:cs="Arial"/>
          <w:sz w:val="24"/>
          <w:szCs w:val="24"/>
        </w:rPr>
        <w:t>», «</w:t>
      </w:r>
      <w:r w:rsidR="00A82FE4" w:rsidRPr="00A82FE4">
        <w:rPr>
          <w:rFonts w:ascii="Arial" w:hAnsi="Arial" w:cs="Arial"/>
          <w:sz w:val="24"/>
          <w:szCs w:val="24"/>
        </w:rPr>
        <w:t>Η θέση του Κωνσταντίνου</w:t>
      </w:r>
      <w:r w:rsidR="00A82FE4">
        <w:rPr>
          <w:rFonts w:ascii="Arial" w:hAnsi="Arial" w:cs="Arial"/>
          <w:sz w:val="24"/>
          <w:szCs w:val="24"/>
        </w:rPr>
        <w:t>» και «</w:t>
      </w:r>
      <w:r w:rsidR="00A82FE4" w:rsidRPr="00A82FE4">
        <w:rPr>
          <w:rFonts w:ascii="Arial" w:hAnsi="Arial" w:cs="Arial"/>
          <w:sz w:val="24"/>
          <w:szCs w:val="24"/>
        </w:rPr>
        <w:t>Ο Εθνικός Διχασμός</w:t>
      </w:r>
      <w:r w:rsidR="00A82FE4">
        <w:rPr>
          <w:rFonts w:ascii="Arial" w:hAnsi="Arial" w:cs="Arial"/>
          <w:sz w:val="24"/>
          <w:szCs w:val="24"/>
        </w:rPr>
        <w:t>»</w:t>
      </w:r>
    </w:p>
    <w:p w14:paraId="0F642771" w14:textId="77777777" w:rsidR="00AC428F" w:rsidRPr="00DF262C" w:rsidRDefault="0021756B" w:rsidP="0021756B">
      <w:pPr>
        <w:jc w:val="both"/>
        <w:rPr>
          <w:rFonts w:ascii="Arial" w:hAnsi="Arial" w:cs="Arial"/>
          <w:sz w:val="24"/>
          <w:szCs w:val="24"/>
        </w:rPr>
      </w:pPr>
      <w:r w:rsidRPr="000B7291">
        <w:rPr>
          <w:rFonts w:ascii="Arial" w:hAnsi="Arial" w:cs="Arial"/>
          <w:b/>
          <w:sz w:val="24"/>
          <w:szCs w:val="24"/>
        </w:rPr>
        <w:t>Ενότητα 34:</w:t>
      </w:r>
      <w:r w:rsidR="00034AA3">
        <w:rPr>
          <w:rFonts w:ascii="Arial" w:hAnsi="Arial" w:cs="Arial"/>
          <w:sz w:val="24"/>
          <w:szCs w:val="24"/>
        </w:rPr>
        <w:t xml:space="preserve">  σελ. 97-98</w:t>
      </w:r>
      <w:r>
        <w:rPr>
          <w:rFonts w:ascii="Arial" w:hAnsi="Arial" w:cs="Arial"/>
          <w:sz w:val="24"/>
          <w:szCs w:val="24"/>
        </w:rPr>
        <w:t xml:space="preserve"> </w:t>
      </w:r>
      <w:r w:rsidRPr="00034AA3">
        <w:rPr>
          <w:rFonts w:ascii="Arial" w:hAnsi="Arial" w:cs="Arial"/>
          <w:b/>
          <w:sz w:val="24"/>
          <w:szCs w:val="24"/>
          <w:u w:val="single"/>
        </w:rPr>
        <w:t>μόνο</w:t>
      </w:r>
      <w:r w:rsidR="00B06130">
        <w:rPr>
          <w:rFonts w:ascii="Arial" w:hAnsi="Arial" w:cs="Arial"/>
          <w:b/>
          <w:sz w:val="24"/>
          <w:szCs w:val="24"/>
        </w:rPr>
        <w:t xml:space="preserve"> </w:t>
      </w:r>
      <w:r w:rsidR="000B7291">
        <w:rPr>
          <w:rFonts w:ascii="Arial" w:hAnsi="Arial" w:cs="Arial"/>
          <w:sz w:val="24"/>
          <w:szCs w:val="24"/>
        </w:rPr>
        <w:t>«</w:t>
      </w:r>
      <w:r w:rsidR="000B7291" w:rsidRPr="000B7291">
        <w:rPr>
          <w:rFonts w:ascii="Arial" w:hAnsi="Arial" w:cs="Arial"/>
          <w:sz w:val="24"/>
          <w:szCs w:val="24"/>
        </w:rPr>
        <w:t>Η συνθήκη του Νεϊγύ</w:t>
      </w:r>
      <w:r w:rsidR="00034AA3">
        <w:rPr>
          <w:rFonts w:ascii="Arial" w:hAnsi="Arial" w:cs="Arial"/>
          <w:sz w:val="24"/>
          <w:szCs w:val="24"/>
        </w:rPr>
        <w:t>» και</w:t>
      </w:r>
      <w:r w:rsidR="000B7291">
        <w:rPr>
          <w:rFonts w:ascii="Arial" w:hAnsi="Arial" w:cs="Arial"/>
          <w:sz w:val="24"/>
          <w:szCs w:val="24"/>
        </w:rPr>
        <w:t xml:space="preserve">  «Η </w:t>
      </w:r>
      <w:r>
        <w:rPr>
          <w:rFonts w:ascii="Arial" w:hAnsi="Arial" w:cs="Arial"/>
          <w:sz w:val="24"/>
          <w:szCs w:val="24"/>
        </w:rPr>
        <w:t xml:space="preserve">συνθήκη </w:t>
      </w:r>
      <w:r w:rsidR="000B7291">
        <w:rPr>
          <w:rFonts w:ascii="Arial" w:hAnsi="Arial" w:cs="Arial"/>
          <w:sz w:val="24"/>
          <w:szCs w:val="24"/>
        </w:rPr>
        <w:t xml:space="preserve">των Σεβρών» </w:t>
      </w:r>
      <w:r w:rsidR="00034AA3">
        <w:rPr>
          <w:rFonts w:ascii="Arial" w:hAnsi="Arial" w:cs="Arial"/>
          <w:sz w:val="24"/>
          <w:szCs w:val="24"/>
        </w:rPr>
        <w:t>(</w:t>
      </w:r>
      <w:r w:rsidR="00034AA3" w:rsidRPr="00DE57A7">
        <w:rPr>
          <w:rFonts w:ascii="Arial" w:hAnsi="Arial" w:cs="Arial"/>
          <w:b/>
          <w:sz w:val="24"/>
          <w:szCs w:val="24"/>
          <w:u w:val="single"/>
        </w:rPr>
        <w:t>όχι</w:t>
      </w:r>
      <w:r w:rsidR="00034AA3" w:rsidRPr="00DE57A7">
        <w:rPr>
          <w:rFonts w:ascii="Arial" w:hAnsi="Arial" w:cs="Arial"/>
          <w:sz w:val="24"/>
          <w:szCs w:val="24"/>
          <w:u w:val="single"/>
        </w:rPr>
        <w:t xml:space="preserve"> </w:t>
      </w:r>
      <w:r w:rsidR="00034AA3">
        <w:rPr>
          <w:rFonts w:ascii="Arial" w:hAnsi="Arial" w:cs="Arial"/>
          <w:sz w:val="24"/>
          <w:szCs w:val="24"/>
        </w:rPr>
        <w:t xml:space="preserve">ή τελευταία παράγραφος για την </w:t>
      </w:r>
      <w:r w:rsidR="00034AA3" w:rsidRPr="00034AA3">
        <w:rPr>
          <w:rFonts w:ascii="Arial" w:hAnsi="Arial" w:cs="Arial"/>
          <w:sz w:val="24"/>
          <w:szCs w:val="24"/>
        </w:rPr>
        <w:t>«Κοινωνία των Εθνών»</w:t>
      </w:r>
    </w:p>
    <w:p w14:paraId="7CD9C921" w14:textId="77777777" w:rsidR="0021756B" w:rsidRDefault="00AC428F" w:rsidP="0021756B">
      <w:pPr>
        <w:jc w:val="both"/>
        <w:rPr>
          <w:rFonts w:ascii="Arial" w:hAnsi="Arial" w:cs="Arial"/>
          <w:sz w:val="24"/>
          <w:szCs w:val="24"/>
        </w:rPr>
      </w:pPr>
      <w:r w:rsidRPr="000B7291">
        <w:rPr>
          <w:rFonts w:ascii="Arial" w:hAnsi="Arial" w:cs="Arial"/>
          <w:b/>
          <w:sz w:val="24"/>
          <w:szCs w:val="24"/>
        </w:rPr>
        <w:t>Ενότητα 39:</w:t>
      </w:r>
      <w:r w:rsidR="00034AA3">
        <w:rPr>
          <w:rFonts w:ascii="Arial" w:hAnsi="Arial" w:cs="Arial"/>
          <w:b/>
          <w:sz w:val="24"/>
          <w:szCs w:val="24"/>
        </w:rPr>
        <w:t xml:space="preserve"> </w:t>
      </w:r>
      <w:r w:rsidR="000B7291" w:rsidRPr="00034AA3">
        <w:rPr>
          <w:rFonts w:ascii="Arial" w:hAnsi="Arial" w:cs="Arial"/>
          <w:b/>
          <w:sz w:val="24"/>
          <w:szCs w:val="24"/>
          <w:u w:val="single"/>
        </w:rPr>
        <w:t>μόνο</w:t>
      </w:r>
      <w:r w:rsidR="00B0613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σελ. 10</w:t>
      </w:r>
      <w:r w:rsidRPr="00AC428F">
        <w:rPr>
          <w:rFonts w:ascii="Arial" w:hAnsi="Arial" w:cs="Arial"/>
          <w:sz w:val="24"/>
          <w:szCs w:val="24"/>
        </w:rPr>
        <w:t>9</w:t>
      </w:r>
      <w:r w:rsidR="000B7291">
        <w:rPr>
          <w:rFonts w:ascii="Arial" w:hAnsi="Arial" w:cs="Arial"/>
          <w:sz w:val="24"/>
          <w:szCs w:val="24"/>
        </w:rPr>
        <w:t xml:space="preserve"> «</w:t>
      </w:r>
      <w:r w:rsidR="000B7291" w:rsidRPr="000B7291">
        <w:rPr>
          <w:rFonts w:ascii="Arial" w:hAnsi="Arial" w:cs="Arial"/>
          <w:sz w:val="24"/>
          <w:szCs w:val="24"/>
        </w:rPr>
        <w:t>Η συνθήκη της Λοζάνης</w:t>
      </w:r>
      <w:r w:rsidR="000B7291">
        <w:rPr>
          <w:rFonts w:ascii="Arial" w:hAnsi="Arial" w:cs="Arial"/>
          <w:sz w:val="24"/>
          <w:szCs w:val="24"/>
        </w:rPr>
        <w:t>»</w:t>
      </w:r>
    </w:p>
    <w:p w14:paraId="4A0600B5" w14:textId="77777777" w:rsidR="00E63DB7" w:rsidRDefault="00E63DB7" w:rsidP="0021756B">
      <w:pPr>
        <w:jc w:val="both"/>
        <w:rPr>
          <w:rFonts w:ascii="Arial" w:hAnsi="Arial" w:cs="Arial"/>
          <w:sz w:val="24"/>
          <w:szCs w:val="24"/>
        </w:rPr>
      </w:pPr>
    </w:p>
    <w:p w14:paraId="6355F432" w14:textId="77777777" w:rsidR="00E63DB7" w:rsidRPr="001259F4" w:rsidRDefault="00E63DB7" w:rsidP="002175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B02AC">
        <w:rPr>
          <w:rFonts w:ascii="Arial" w:hAnsi="Arial" w:cs="Arial"/>
          <w:sz w:val="24"/>
          <w:szCs w:val="24"/>
        </w:rPr>
        <w:t xml:space="preserve">Παλαιό Φάληρο, </w:t>
      </w:r>
      <w:r w:rsidR="008B02AC" w:rsidRPr="007B360D">
        <w:rPr>
          <w:rFonts w:ascii="Arial" w:hAnsi="Arial" w:cs="Arial"/>
          <w:sz w:val="24"/>
          <w:szCs w:val="24"/>
        </w:rPr>
        <w:t>2</w:t>
      </w:r>
      <w:r w:rsidR="001259F4">
        <w:rPr>
          <w:rFonts w:ascii="Arial" w:hAnsi="Arial" w:cs="Arial"/>
          <w:sz w:val="24"/>
          <w:szCs w:val="24"/>
        </w:rPr>
        <w:t>1</w:t>
      </w:r>
      <w:r w:rsidR="008B02AC">
        <w:rPr>
          <w:rFonts w:ascii="Arial" w:hAnsi="Arial" w:cs="Arial"/>
          <w:sz w:val="24"/>
          <w:szCs w:val="24"/>
        </w:rPr>
        <w:t>-5-202</w:t>
      </w:r>
      <w:r w:rsidR="001259F4">
        <w:rPr>
          <w:rFonts w:ascii="Arial" w:hAnsi="Arial" w:cs="Arial"/>
          <w:sz w:val="24"/>
          <w:szCs w:val="24"/>
        </w:rPr>
        <w:t>5</w:t>
      </w:r>
    </w:p>
    <w:p w14:paraId="73861733" w14:textId="77777777" w:rsidR="000B7291" w:rsidRPr="0021756B" w:rsidRDefault="00E63DB7" w:rsidP="002175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B7291">
        <w:rPr>
          <w:rFonts w:ascii="Arial" w:hAnsi="Arial" w:cs="Arial"/>
          <w:sz w:val="24"/>
          <w:szCs w:val="24"/>
        </w:rPr>
        <w:t>Από το Γραφείο</w:t>
      </w:r>
    </w:p>
    <w:sectPr w:rsidR="000B7291" w:rsidRPr="0021756B" w:rsidSect="00B86645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56B"/>
    <w:rsid w:val="00034AA3"/>
    <w:rsid w:val="000B7291"/>
    <w:rsid w:val="001259F4"/>
    <w:rsid w:val="001578FB"/>
    <w:rsid w:val="0017677B"/>
    <w:rsid w:val="001A04FE"/>
    <w:rsid w:val="0021756B"/>
    <w:rsid w:val="00245BB3"/>
    <w:rsid w:val="00284ED5"/>
    <w:rsid w:val="00340587"/>
    <w:rsid w:val="00340648"/>
    <w:rsid w:val="004163E9"/>
    <w:rsid w:val="0047645B"/>
    <w:rsid w:val="004C77BF"/>
    <w:rsid w:val="004D5536"/>
    <w:rsid w:val="004D7053"/>
    <w:rsid w:val="004E21A7"/>
    <w:rsid w:val="005658CF"/>
    <w:rsid w:val="00664CDA"/>
    <w:rsid w:val="0069114C"/>
    <w:rsid w:val="00744584"/>
    <w:rsid w:val="007B1C0E"/>
    <w:rsid w:val="007B360D"/>
    <w:rsid w:val="007B6D96"/>
    <w:rsid w:val="00884CF4"/>
    <w:rsid w:val="008B02AC"/>
    <w:rsid w:val="008E6C90"/>
    <w:rsid w:val="0096200C"/>
    <w:rsid w:val="00A32BB2"/>
    <w:rsid w:val="00A82FE4"/>
    <w:rsid w:val="00AC428F"/>
    <w:rsid w:val="00AE702D"/>
    <w:rsid w:val="00AE7064"/>
    <w:rsid w:val="00B04D4B"/>
    <w:rsid w:val="00B06130"/>
    <w:rsid w:val="00B53B1E"/>
    <w:rsid w:val="00B86645"/>
    <w:rsid w:val="00BC4C72"/>
    <w:rsid w:val="00DE57A7"/>
    <w:rsid w:val="00DF262C"/>
    <w:rsid w:val="00E63DB7"/>
    <w:rsid w:val="00F20E95"/>
    <w:rsid w:val="00FA45B9"/>
    <w:rsid w:val="00FD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892C"/>
  <w15:docId w15:val="{DAAE7B6D-3D85-4371-97B4-F43E1F0E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2024-05-19T18:02:00Z</cp:lastPrinted>
  <dcterms:created xsi:type="dcterms:W3CDTF">2025-05-19T15:38:00Z</dcterms:created>
  <dcterms:modified xsi:type="dcterms:W3CDTF">2025-05-19T19:27:00Z</dcterms:modified>
</cp:coreProperties>
</file>