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bCs/>
          <w:color w:val="993366"/>
          <w:sz w:val="32"/>
        </w:rPr>
      </w:pPr>
      <w:r>
        <w:rPr>
          <w:b/>
          <w:bCs/>
          <w:color w:val="993366"/>
          <w:sz w:val="32"/>
        </w:rPr>
        <w:t xml:space="preserve">Α. </w:t>
      </w:r>
      <w:r>
        <w:rPr>
          <w:b/>
          <w:bCs/>
          <w:color w:val="993366"/>
          <w:sz w:val="32"/>
          <w:u w:val="single"/>
        </w:rPr>
        <w:t>ΓΕΝΙΚΑ ΣΤΟΙΧΕΙΑ</w:t>
      </w:r>
    </w:p>
    <w:p>
      <w:pPr>
        <w:jc w:val="both"/>
        <w:rPr>
          <w:b/>
          <w:bCs/>
          <w:color w:val="800080"/>
          <w:sz w:val="32"/>
        </w:rPr>
      </w:pPr>
    </w:p>
    <w:p>
      <w:pPr>
        <w:jc w:val="both"/>
        <w:rPr>
          <w:rFonts w:hint="default"/>
          <w:sz w:val="24"/>
          <w:szCs w:val="24"/>
          <w:lang w:val="el-GR"/>
        </w:rPr>
      </w:pPr>
      <w:r>
        <w:rPr>
          <w:rFonts w:hint="default"/>
          <w:sz w:val="24"/>
          <w:szCs w:val="24"/>
          <w:lang w:val="el-GR"/>
        </w:rPr>
        <w:t xml:space="preserve">Στα πλαίσια της εργασίας για τη τεχνολογία θα πραγματοποιηθεί η κατασκευή μιας ανεμογεννήτριας στην οποία θα μπορούν να τοποθετηθούν διαφορετικά πτερύγια. </w:t>
      </w:r>
      <w:r>
        <w:rPr>
          <w:sz w:val="24"/>
          <w:szCs w:val="24"/>
        </w:rPr>
        <w:t xml:space="preserve">Η επιτυχημένη λύση θα </w:t>
      </w:r>
      <w:r>
        <w:rPr>
          <w:sz w:val="24"/>
          <w:szCs w:val="24"/>
          <w:lang w:val="el-GR"/>
        </w:rPr>
        <w:t>μας</w:t>
      </w:r>
      <w:r>
        <w:rPr>
          <w:rFonts w:hint="default"/>
          <w:sz w:val="24"/>
          <w:szCs w:val="24"/>
          <w:lang w:val="el-GR"/>
        </w:rPr>
        <w:t xml:space="preserve"> είναι εκείνη για την οποία ο αριθμός των πτερυγίων της ανεμογεννήτριας δίνει τη μέγιστη απόδοση (τάση).</w:t>
      </w:r>
    </w:p>
    <w:p>
      <w:pPr>
        <w:jc w:val="both"/>
        <w:rPr>
          <w:sz w:val="28"/>
        </w:rPr>
      </w:pPr>
    </w:p>
    <w:p>
      <w:pPr>
        <w:jc w:val="both"/>
        <w:rPr>
          <w:b/>
          <w:bCs/>
          <w:color w:val="993366"/>
          <w:sz w:val="32"/>
          <w:u w:val="single"/>
        </w:rPr>
      </w:pPr>
      <w:r>
        <w:rPr>
          <w:b/>
          <w:bCs/>
          <w:color w:val="993366"/>
          <w:sz w:val="32"/>
        </w:rPr>
        <w:t xml:space="preserve">Β. </w:t>
      </w:r>
      <w:r>
        <w:rPr>
          <w:b/>
          <w:bCs/>
          <w:color w:val="993366"/>
          <w:sz w:val="32"/>
          <w:u w:val="single"/>
        </w:rPr>
        <w:t>ΜΕΤΑΒΛΗΤΕΣ</w:t>
      </w:r>
    </w:p>
    <w:p>
      <w:pPr>
        <w:jc w:val="both"/>
        <w:rPr>
          <w:b/>
          <w:bCs/>
          <w:color w:val="800080"/>
          <w:sz w:val="32"/>
        </w:rPr>
      </w:pPr>
    </w:p>
    <w:p>
      <w:pPr>
        <w:jc w:val="both"/>
        <w:rPr>
          <w:sz w:val="24"/>
          <w:szCs w:val="24"/>
        </w:rPr>
      </w:pPr>
      <w:r>
        <w:rPr>
          <w:b/>
          <w:bCs/>
          <w:sz w:val="24"/>
          <w:szCs w:val="24"/>
        </w:rPr>
        <w:t>Ανεξάρτητη μεταβλητή</w:t>
      </w:r>
      <w:r>
        <w:rPr>
          <w:rFonts w:hint="default"/>
          <w:b/>
          <w:bCs/>
          <w:sz w:val="24"/>
          <w:szCs w:val="24"/>
          <w:lang w:val="el-GR"/>
        </w:rPr>
        <w:t>:</w:t>
      </w:r>
      <w:r>
        <w:rPr>
          <w:sz w:val="24"/>
          <w:szCs w:val="24"/>
        </w:rPr>
        <w:t xml:space="preserve"> </w:t>
      </w:r>
      <w:r>
        <w:rPr>
          <w:sz w:val="24"/>
          <w:szCs w:val="24"/>
          <w:lang w:val="el-GR"/>
        </w:rPr>
        <w:t>ο</w:t>
      </w:r>
      <w:r>
        <w:rPr>
          <w:rFonts w:hint="default"/>
          <w:sz w:val="24"/>
          <w:szCs w:val="24"/>
          <w:lang w:val="el-GR"/>
        </w:rPr>
        <w:t xml:space="preserve"> αριθμός των πτερυγίων της ανεμογεννήτριας</w:t>
      </w:r>
      <w:r>
        <w:rPr>
          <w:sz w:val="24"/>
          <w:szCs w:val="24"/>
        </w:rPr>
        <w:t xml:space="preserve">. </w:t>
      </w:r>
    </w:p>
    <w:p>
      <w:pPr>
        <w:jc w:val="both"/>
        <w:rPr>
          <w:sz w:val="24"/>
          <w:szCs w:val="24"/>
        </w:rPr>
      </w:pPr>
      <w:r>
        <w:rPr>
          <w:b/>
          <w:bCs/>
          <w:sz w:val="24"/>
          <w:szCs w:val="24"/>
        </w:rPr>
        <w:t>Εξαρτημένη μεταβλητή</w:t>
      </w:r>
      <w:r>
        <w:rPr>
          <w:rFonts w:hint="default"/>
          <w:b/>
          <w:bCs/>
          <w:sz w:val="24"/>
          <w:szCs w:val="24"/>
          <w:lang w:val="el-GR"/>
        </w:rPr>
        <w:t>:</w:t>
      </w:r>
      <w:r>
        <w:rPr>
          <w:sz w:val="24"/>
          <w:szCs w:val="24"/>
        </w:rPr>
        <w:t xml:space="preserve"> </w:t>
      </w:r>
      <w:r>
        <w:rPr>
          <w:sz w:val="24"/>
          <w:szCs w:val="24"/>
          <w:lang w:val="el-GR"/>
        </w:rPr>
        <w:t>η</w:t>
      </w:r>
      <w:r>
        <w:rPr>
          <w:rFonts w:hint="default"/>
          <w:sz w:val="24"/>
          <w:szCs w:val="24"/>
          <w:lang w:val="el-GR"/>
        </w:rPr>
        <w:t xml:space="preserve"> ηλεκτρική τάση που παράγεται</w:t>
      </w:r>
      <w:r>
        <w:rPr>
          <w:sz w:val="24"/>
          <w:szCs w:val="24"/>
        </w:rPr>
        <w:t xml:space="preserve">. </w:t>
      </w:r>
    </w:p>
    <w:p>
      <w:pPr>
        <w:jc w:val="both"/>
        <w:rPr>
          <w:sz w:val="24"/>
          <w:szCs w:val="24"/>
        </w:rPr>
      </w:pPr>
      <w:r>
        <w:rPr>
          <w:sz w:val="24"/>
          <w:szCs w:val="24"/>
        </w:rPr>
        <w:t>Σταθερές θα είναι :</w:t>
      </w:r>
    </w:p>
    <w:p>
      <w:pPr>
        <w:keepNext w:val="0"/>
        <w:keepLines w:val="0"/>
        <w:widowControl/>
        <w:numPr>
          <w:ilvl w:val="0"/>
          <w:numId w:val="1"/>
        </w:numPr>
        <w:suppressLineNumbers w:val="0"/>
        <w:ind w:left="840" w:leftChars="0" w:hanging="420" w:firstLineChars="0"/>
        <w:jc w:val="left"/>
      </w:pPr>
      <w:r>
        <w:rPr>
          <w:rFonts w:ascii="Calibri" w:hAnsi="Calibri" w:eastAsia="SimSun" w:cs="Calibri"/>
          <w:color w:val="000000"/>
          <w:kern w:val="0"/>
          <w:sz w:val="24"/>
          <w:szCs w:val="24"/>
          <w:lang w:val="en-US" w:eastAsia="zh-CN" w:bidi="ar"/>
        </w:rPr>
        <w:t xml:space="preserve">Δύναμη του αέρα, </w:t>
      </w:r>
    </w:p>
    <w:p>
      <w:pPr>
        <w:keepNext w:val="0"/>
        <w:keepLines w:val="0"/>
        <w:widowControl/>
        <w:numPr>
          <w:ilvl w:val="0"/>
          <w:numId w:val="1"/>
        </w:numPr>
        <w:suppressLineNumbers w:val="0"/>
        <w:ind w:left="840" w:leftChars="0" w:hanging="420" w:firstLineChars="0"/>
        <w:jc w:val="left"/>
      </w:pPr>
      <w:r>
        <w:rPr>
          <w:rFonts w:ascii="Calibri" w:hAnsi="Calibri" w:eastAsia="SimSun" w:cs="Calibri"/>
          <w:color w:val="000000"/>
          <w:kern w:val="0"/>
          <w:sz w:val="24"/>
          <w:szCs w:val="24"/>
          <w:lang w:val="el-GR" w:eastAsia="zh-CN" w:bidi="ar"/>
        </w:rPr>
        <w:t>Εργαλείο</w:t>
      </w:r>
      <w:r>
        <w:rPr>
          <w:rFonts w:hint="default" w:ascii="Calibri" w:hAnsi="Calibri" w:eastAsia="SimSun" w:cs="Calibri"/>
          <w:color w:val="000000"/>
          <w:kern w:val="0"/>
          <w:sz w:val="24"/>
          <w:szCs w:val="24"/>
          <w:lang w:val="el-GR" w:eastAsia="zh-CN" w:bidi="ar"/>
        </w:rPr>
        <w:t xml:space="preserve"> για τη παροχή αέρα π.χ. ανεμιστήρας</w:t>
      </w:r>
    </w:p>
    <w:p>
      <w:pPr>
        <w:keepNext w:val="0"/>
        <w:keepLines w:val="0"/>
        <w:widowControl/>
        <w:numPr>
          <w:ilvl w:val="0"/>
          <w:numId w:val="1"/>
        </w:numPr>
        <w:suppressLineNumbers w:val="0"/>
        <w:ind w:left="840" w:leftChars="0" w:hanging="420" w:firstLineChars="0"/>
        <w:jc w:val="left"/>
      </w:pPr>
      <w:r>
        <w:rPr>
          <w:rFonts w:ascii="Calibri" w:hAnsi="Calibri" w:eastAsia="SimSun" w:cs="Calibri"/>
          <w:color w:val="000000"/>
          <w:kern w:val="0"/>
          <w:sz w:val="24"/>
          <w:szCs w:val="24"/>
          <w:lang w:val="en-US" w:eastAsia="zh-CN" w:bidi="ar"/>
        </w:rPr>
        <w:t xml:space="preserve">Υλικά κατασκευής των πτερυγίων, </w:t>
      </w:r>
    </w:p>
    <w:p>
      <w:pPr>
        <w:keepNext w:val="0"/>
        <w:keepLines w:val="0"/>
        <w:widowControl/>
        <w:numPr>
          <w:ilvl w:val="0"/>
          <w:numId w:val="1"/>
        </w:numPr>
        <w:suppressLineNumbers w:val="0"/>
        <w:ind w:left="840" w:leftChars="0" w:hanging="420" w:firstLineChars="0"/>
        <w:jc w:val="left"/>
      </w:pPr>
      <w:r>
        <w:rPr>
          <w:rFonts w:ascii="Calibri" w:hAnsi="Calibri" w:eastAsia="SimSun" w:cs="Calibri"/>
          <w:color w:val="000000"/>
          <w:kern w:val="0"/>
          <w:sz w:val="24"/>
          <w:szCs w:val="24"/>
          <w:lang w:val="el-GR" w:eastAsia="zh-CN" w:bidi="ar"/>
        </w:rPr>
        <w:t>Κινητήρας</w:t>
      </w:r>
      <w:r>
        <w:rPr>
          <w:rFonts w:hint="default" w:ascii="Calibri" w:hAnsi="Calibri" w:eastAsia="SimSun" w:cs="Calibri"/>
          <w:color w:val="000000"/>
          <w:kern w:val="0"/>
          <w:sz w:val="24"/>
          <w:szCs w:val="24"/>
          <w:lang w:val="el-GR" w:eastAsia="zh-CN" w:bidi="ar"/>
        </w:rPr>
        <w:t xml:space="preserve"> και κυρίως σώμα της ανεμογεννήτριας</w:t>
      </w:r>
    </w:p>
    <w:p>
      <w:pPr>
        <w:keepNext w:val="0"/>
        <w:keepLines w:val="0"/>
        <w:widowControl/>
        <w:numPr>
          <w:ilvl w:val="0"/>
          <w:numId w:val="1"/>
        </w:numPr>
        <w:suppressLineNumbers w:val="0"/>
        <w:ind w:left="840" w:leftChars="0" w:hanging="420" w:firstLineChars="0"/>
        <w:jc w:val="left"/>
      </w:pPr>
      <w:r>
        <w:rPr>
          <w:rFonts w:hint="default" w:ascii="Calibri" w:hAnsi="Calibri" w:eastAsia="SimSun" w:cs="Calibri"/>
          <w:color w:val="000000"/>
          <w:kern w:val="0"/>
          <w:sz w:val="24"/>
          <w:szCs w:val="24"/>
          <w:lang w:val="el-GR" w:eastAsia="zh-CN" w:bidi="ar"/>
        </w:rPr>
        <w:t>Πολύμετρο για τη μέτρηση της τάσης</w:t>
      </w:r>
    </w:p>
    <w:p>
      <w:pPr>
        <w:keepNext w:val="0"/>
        <w:keepLines w:val="0"/>
        <w:widowControl/>
        <w:numPr>
          <w:numId w:val="0"/>
        </w:numPr>
        <w:suppressLineNumbers w:val="0"/>
        <w:ind w:left="420" w:leftChars="0"/>
        <w:jc w:val="left"/>
      </w:pPr>
    </w:p>
    <w:p/>
    <w:p>
      <w:pPr>
        <w:rPr>
          <w:sz w:val="24"/>
          <w:szCs w:val="24"/>
        </w:rPr>
      </w:pPr>
      <w:r>
        <w:t xml:space="preserve"> </w:t>
      </w:r>
      <w:r>
        <w:rPr>
          <w:b/>
          <w:bCs/>
          <w:color w:val="993366"/>
          <w:sz w:val="32"/>
        </w:rPr>
        <w:t xml:space="preserve">Γ. </w:t>
      </w:r>
      <w:r>
        <w:rPr>
          <w:b/>
          <w:bCs/>
          <w:color w:val="993366"/>
          <w:sz w:val="32"/>
          <w:u w:val="single"/>
        </w:rPr>
        <w:t>ΟΡΙΟΘΕΤΗΣΗ</w:t>
      </w:r>
    </w:p>
    <w:p>
      <w:pPr>
        <w:jc w:val="both"/>
        <w:rPr>
          <w:sz w:val="24"/>
          <w:szCs w:val="24"/>
        </w:rPr>
      </w:pPr>
    </w:p>
    <w:p>
      <w:pPr>
        <w:numPr>
          <w:ilvl w:val="0"/>
          <w:numId w:val="2"/>
        </w:numPr>
        <w:jc w:val="both"/>
        <w:rPr>
          <w:sz w:val="24"/>
          <w:szCs w:val="24"/>
        </w:rPr>
      </w:pPr>
      <w:r>
        <w:rPr>
          <w:sz w:val="24"/>
          <w:szCs w:val="24"/>
          <w:u w:val="single"/>
        </w:rPr>
        <w:t>Λειτουργικές</w:t>
      </w:r>
      <w:r>
        <w:rPr>
          <w:rFonts w:hint="default"/>
          <w:sz w:val="24"/>
          <w:szCs w:val="24"/>
          <w:u w:val="single"/>
          <w:lang w:val="el-GR"/>
        </w:rPr>
        <w:t xml:space="preserve"> προδιαγραφές</w:t>
      </w:r>
      <w:r>
        <w:rPr>
          <w:sz w:val="24"/>
          <w:szCs w:val="24"/>
        </w:rPr>
        <w:t xml:space="preserve"> : </w:t>
      </w:r>
      <w:r>
        <w:rPr>
          <w:rFonts w:hint="default"/>
          <w:sz w:val="24"/>
          <w:szCs w:val="24"/>
          <w:lang w:val="el-GR"/>
        </w:rPr>
        <w:t>Προκειμένου να γίνουν τα πειράματα θα πρέπει να γίνει η κατασκευή μιας ανεμογεννήτριας σε σμίκρυνση, στην οποία θα μπορούμε να στερεώνουμε πτερύγια με διαφορετικό αριθμό πτερυγίων, τα οποία και θα κατασκευάσουμε, και τα οποία δεν θα είναι σταθερά για να μπορούμε να τα αλλάζουμε σύμφωνα με τις ανάγκες των πειραμάτων μας. Προκειμένου να γίνουν οι μετρήσεις της τάσης θα πρέπει να υπάρχει εύκολη πρόσβαση στους ακροδέκτες του μοτέρ.</w:t>
      </w:r>
      <w:r>
        <w:rPr>
          <w:sz w:val="24"/>
          <w:szCs w:val="24"/>
        </w:rPr>
        <w:t xml:space="preserve"> </w:t>
      </w:r>
      <w:r>
        <w:rPr>
          <w:sz w:val="24"/>
          <w:szCs w:val="24"/>
          <w:lang w:val="el-GR"/>
        </w:rPr>
        <w:t>Επίσης</w:t>
      </w:r>
      <w:r>
        <w:rPr>
          <w:rFonts w:hint="default"/>
          <w:sz w:val="24"/>
          <w:szCs w:val="24"/>
          <w:lang w:val="el-GR"/>
        </w:rPr>
        <w:t xml:space="preserve"> η κατασκευή της ανεμογεννήτριας θα πρέπει να είναι αρκετά σταθερή και να μην ταλαντεύεται από τη δύναμη του αέρα. </w:t>
      </w:r>
      <w:r>
        <w:rPr>
          <w:sz w:val="24"/>
          <w:szCs w:val="24"/>
        </w:rPr>
        <w:t>Όσον αφορά τα υλικά</w:t>
      </w:r>
      <w:r>
        <w:rPr>
          <w:rFonts w:hint="default"/>
          <w:sz w:val="24"/>
          <w:szCs w:val="24"/>
          <w:lang w:val="el-GR"/>
        </w:rPr>
        <w:t xml:space="preserve"> και τα εργαλεία</w:t>
      </w:r>
      <w:r>
        <w:rPr>
          <w:sz w:val="24"/>
          <w:szCs w:val="24"/>
        </w:rPr>
        <w:t xml:space="preserve">, υπάρχει </w:t>
      </w:r>
      <w:r>
        <w:rPr>
          <w:sz w:val="24"/>
          <w:szCs w:val="24"/>
          <w:lang w:val="el-GR"/>
        </w:rPr>
        <w:t>εύκολη</w:t>
      </w:r>
      <w:r>
        <w:rPr>
          <w:rFonts w:hint="default"/>
          <w:sz w:val="24"/>
          <w:szCs w:val="24"/>
          <w:lang w:val="el-GR"/>
        </w:rPr>
        <w:t xml:space="preserve"> πρόσβαση</w:t>
      </w:r>
      <w:r>
        <w:rPr>
          <w:sz w:val="24"/>
          <w:szCs w:val="24"/>
        </w:rPr>
        <w:t xml:space="preserve"> σε όλα</w:t>
      </w:r>
      <w:r>
        <w:rPr>
          <w:rFonts w:hint="default"/>
          <w:sz w:val="24"/>
          <w:szCs w:val="24"/>
          <w:lang w:val="el-GR"/>
        </w:rPr>
        <w:t>, ακόμα και για το μοτέρ που μπορεί να βρεθεί από παλιό παιχνίδι</w:t>
      </w:r>
      <w:r>
        <w:rPr>
          <w:sz w:val="24"/>
          <w:szCs w:val="24"/>
        </w:rPr>
        <w:t>.</w:t>
      </w:r>
      <w:r>
        <w:rPr>
          <w:rFonts w:hint="default"/>
          <w:sz w:val="24"/>
          <w:szCs w:val="24"/>
          <w:lang w:val="el-GR"/>
        </w:rPr>
        <w:t xml:space="preserve"> </w:t>
      </w:r>
    </w:p>
    <w:p>
      <w:pPr>
        <w:jc w:val="both"/>
        <w:rPr>
          <w:sz w:val="24"/>
          <w:szCs w:val="24"/>
        </w:rPr>
      </w:pPr>
    </w:p>
    <w:p>
      <w:pPr>
        <w:numPr>
          <w:ilvl w:val="0"/>
          <w:numId w:val="2"/>
        </w:numPr>
        <w:jc w:val="both"/>
        <w:rPr>
          <w:sz w:val="24"/>
          <w:szCs w:val="24"/>
        </w:rPr>
      </w:pPr>
      <w:r>
        <w:rPr>
          <w:sz w:val="24"/>
          <w:szCs w:val="24"/>
          <w:u w:val="single"/>
          <w:lang w:val="el-GR"/>
        </w:rPr>
        <w:t>Προδιαγραφές</w:t>
      </w:r>
      <w:r>
        <w:rPr>
          <w:rFonts w:hint="default"/>
          <w:sz w:val="24"/>
          <w:szCs w:val="24"/>
          <w:u w:val="single"/>
          <w:lang w:val="el-GR"/>
        </w:rPr>
        <w:t xml:space="preserve"> α</w:t>
      </w:r>
      <w:r>
        <w:rPr>
          <w:sz w:val="24"/>
          <w:szCs w:val="24"/>
          <w:u w:val="single"/>
        </w:rPr>
        <w:t>νθρωπίνων παραγόντων</w:t>
      </w:r>
      <w:r>
        <w:rPr>
          <w:sz w:val="24"/>
          <w:szCs w:val="24"/>
        </w:rPr>
        <w:t xml:space="preserve">: Όλα τα σκεύη και όργανα που θα χρησιμοποιηθούν είναι κατάλληλα για τον άνθρωπο </w:t>
      </w:r>
      <w:r>
        <w:rPr>
          <w:sz w:val="24"/>
          <w:szCs w:val="24"/>
          <w:lang w:val="el-GR"/>
        </w:rPr>
        <w:t>ερευνητή</w:t>
      </w:r>
      <w:r>
        <w:rPr>
          <w:sz w:val="24"/>
          <w:szCs w:val="24"/>
        </w:rPr>
        <w:t>.</w:t>
      </w:r>
      <w:r>
        <w:rPr>
          <w:rFonts w:hint="default"/>
          <w:sz w:val="24"/>
          <w:szCs w:val="24"/>
          <w:lang w:val="el-GR"/>
        </w:rPr>
        <w:t xml:space="preserve"> Η τάση που θα δημιουργείται στο μοτέρ δεν θα είναι μεγάλη και επομένως το πείραμα είναι αρκετά ασφαλές. Προσοχή να δοθεί στη χρήση του εργαλείου παροχής αέρα.</w:t>
      </w:r>
    </w:p>
    <w:p>
      <w:pPr>
        <w:ind w:left="360"/>
        <w:jc w:val="both"/>
        <w:rPr>
          <w:sz w:val="24"/>
          <w:szCs w:val="24"/>
        </w:rPr>
      </w:pPr>
    </w:p>
    <w:p>
      <w:pPr>
        <w:numPr>
          <w:ilvl w:val="0"/>
          <w:numId w:val="2"/>
        </w:numPr>
        <w:jc w:val="both"/>
        <w:rPr>
          <w:sz w:val="24"/>
          <w:szCs w:val="24"/>
        </w:rPr>
      </w:pPr>
      <w:r>
        <w:rPr>
          <w:sz w:val="24"/>
          <w:szCs w:val="24"/>
          <w:u w:val="single"/>
        </w:rPr>
        <w:t>Περιβαλλοντικές</w:t>
      </w:r>
      <w:r>
        <w:rPr>
          <w:rFonts w:hint="default"/>
          <w:sz w:val="24"/>
          <w:szCs w:val="24"/>
          <w:u w:val="single"/>
          <w:lang w:val="el-GR"/>
        </w:rPr>
        <w:t xml:space="preserve"> προδιαγραφές</w:t>
      </w:r>
      <w:r>
        <w:rPr>
          <w:sz w:val="24"/>
          <w:szCs w:val="24"/>
        </w:rPr>
        <w:t xml:space="preserve">: </w:t>
      </w:r>
      <w:r>
        <w:rPr>
          <w:rFonts w:hint="default"/>
          <w:sz w:val="24"/>
          <w:szCs w:val="24"/>
          <w:lang w:val="el-GR"/>
        </w:rPr>
        <w:t>-</w:t>
      </w:r>
      <w:r>
        <w:rPr>
          <w:sz w:val="24"/>
          <w:szCs w:val="24"/>
        </w:rPr>
        <w:t>.</w:t>
      </w:r>
    </w:p>
    <w:p>
      <w:pPr>
        <w:jc w:val="both"/>
        <w:rPr>
          <w:sz w:val="24"/>
          <w:szCs w:val="24"/>
        </w:rPr>
      </w:pPr>
    </w:p>
    <w:p>
      <w:pPr>
        <w:numPr>
          <w:ilvl w:val="0"/>
          <w:numId w:val="2"/>
        </w:numPr>
        <w:jc w:val="both"/>
      </w:pPr>
      <w:r>
        <w:rPr>
          <w:sz w:val="24"/>
          <w:szCs w:val="24"/>
          <w:u w:val="single"/>
          <w:lang w:val="el-GR"/>
        </w:rPr>
        <w:t>Προδιαγραφές</w:t>
      </w:r>
      <w:r>
        <w:rPr>
          <w:rFonts w:hint="default"/>
          <w:sz w:val="24"/>
          <w:szCs w:val="24"/>
          <w:u w:val="single"/>
          <w:lang w:val="el-GR"/>
        </w:rPr>
        <w:t xml:space="preserve"> α</w:t>
      </w:r>
      <w:r>
        <w:rPr>
          <w:sz w:val="24"/>
          <w:szCs w:val="24"/>
          <w:u w:val="single"/>
        </w:rPr>
        <w:t>ισθητικής</w:t>
      </w:r>
      <w:r>
        <w:rPr>
          <w:sz w:val="24"/>
          <w:szCs w:val="24"/>
          <w:u w:val="none"/>
        </w:rPr>
        <w:t>:</w:t>
      </w:r>
      <w:r>
        <w:rPr>
          <w:rFonts w:hint="default"/>
          <w:sz w:val="24"/>
          <w:szCs w:val="24"/>
          <w:u w:val="none"/>
          <w:lang w:val="el-GR"/>
        </w:rPr>
        <w:t xml:space="preserve"> </w:t>
      </w:r>
      <w:r>
        <w:rPr>
          <w:sz w:val="24"/>
          <w:szCs w:val="24"/>
          <w:lang w:val="el-GR"/>
        </w:rPr>
        <w:t>Να</w:t>
      </w:r>
      <w:r>
        <w:rPr>
          <w:rFonts w:hint="default"/>
          <w:sz w:val="24"/>
          <w:szCs w:val="24"/>
          <w:lang w:val="el-GR"/>
        </w:rPr>
        <w:t xml:space="preserve"> δοθεί η απαραίτητη προσοχή στο φινίρισμα της κατασκευής </w:t>
      </w:r>
      <w:r>
        <w:rPr>
          <w:sz w:val="24"/>
          <w:szCs w:val="24"/>
        </w:rPr>
        <w:t>.</w:t>
      </w:r>
    </w:p>
    <w:p>
      <w:pPr>
        <w:numPr>
          <w:numId w:val="0"/>
        </w:numPr>
        <w:ind w:left="360" w:leftChars="0"/>
        <w:jc w:val="both"/>
      </w:pPr>
    </w:p>
    <w:p>
      <w:pPr>
        <w:numPr>
          <w:ilvl w:val="0"/>
          <w:numId w:val="2"/>
        </w:numPr>
        <w:jc w:val="both"/>
      </w:pPr>
      <w:r>
        <w:rPr>
          <w:sz w:val="24"/>
          <w:szCs w:val="24"/>
          <w:u w:val="single"/>
          <w:lang w:val="el-GR"/>
        </w:rPr>
        <w:t>Προδιαγραφές</w:t>
      </w:r>
      <w:r>
        <w:rPr>
          <w:rFonts w:hint="default"/>
          <w:sz w:val="24"/>
          <w:szCs w:val="24"/>
          <w:u w:val="single"/>
          <w:lang w:val="el-GR"/>
        </w:rPr>
        <w:t xml:space="preserve"> π</w:t>
      </w:r>
      <w:bookmarkStart w:id="0" w:name="_GoBack"/>
      <w:bookmarkEnd w:id="0"/>
      <w:r>
        <w:rPr>
          <w:sz w:val="24"/>
          <w:szCs w:val="24"/>
          <w:u w:val="single"/>
        </w:rPr>
        <w:t>αραγωγής:</w:t>
      </w:r>
      <w:r>
        <w:rPr>
          <w:sz w:val="24"/>
          <w:szCs w:val="24"/>
        </w:rPr>
        <w:t xml:space="preserve"> Η έρευνα δεν είναι ιδιαίτερα δαπανηρή </w:t>
      </w:r>
      <w:r>
        <w:rPr>
          <w:sz w:val="24"/>
          <w:szCs w:val="24"/>
          <w:lang w:val="el-GR"/>
        </w:rPr>
        <w:t>και</w:t>
      </w:r>
      <w:r>
        <w:rPr>
          <w:rFonts w:hint="default"/>
          <w:sz w:val="24"/>
          <w:szCs w:val="24"/>
          <w:lang w:val="el-GR"/>
        </w:rPr>
        <w:t xml:space="preserve"> </w:t>
      </w:r>
      <w:r>
        <w:rPr>
          <w:sz w:val="24"/>
          <w:szCs w:val="24"/>
        </w:rPr>
        <w:t>τα υλικά  που  απαιτούνται  είναι  προσβάσιμα  και  φτηνά.</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974958"/>
    <w:multiLevelType w:val="multilevel"/>
    <w:tmpl w:val="6B974958"/>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72D0FDAB"/>
    <w:multiLevelType w:val="singleLevel"/>
    <w:tmpl w:val="72D0FDAB"/>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646674"/>
    <w:rsid w:val="28475700"/>
    <w:rsid w:val="485F5098"/>
    <w:rsid w:val="6B3519B3"/>
    <w:rsid w:val="7FE12DDD"/>
    <w:rsid w:val="7FFA4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2020-12-15T21:12:21Z</dcterms:created>
  <dc:creator>ymorp</dc:creator>
  <cp:lastModifiedBy>ymorphi</cp:lastModifiedBy>
  <dcterms:modified xsi:type="dcterms:W3CDTF">2020-12-15T21:45:19Z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2057-11.2.0.9747</vt:lpwstr>
  </property>
</Properties>
</file>