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1627" w:rsidRDefault="00E41627" w:rsidP="00E41627">
      <w:pPr>
        <w:pStyle w:val="5"/>
        <w:ind w:left="0"/>
      </w:pPr>
    </w:p>
    <w:p w:rsidR="00E41627" w:rsidRDefault="00E41627" w:rsidP="00E41627">
      <w:pPr>
        <w:ind w:left="-900" w:right="-1594"/>
        <w:jc w:val="center"/>
      </w:pPr>
      <w:r>
        <w:t>ΑΣΚΗΣΗ ΣΤΙΣ ΕΝΔΟΙΑΣΤΙΚΕΣ ΠΡΟΤΑΣΕΙΣ</w:t>
      </w:r>
    </w:p>
    <w:p w:rsidR="00E41627" w:rsidRDefault="00E41627" w:rsidP="00E41627">
      <w:pPr>
        <w:ind w:left="-900" w:right="-1594"/>
      </w:pPr>
      <w:r>
        <w:t>Αφού διαβάσετε τη θεωρία:</w:t>
      </w:r>
    </w:p>
    <w:p w:rsidR="00E41627" w:rsidRDefault="00E41627" w:rsidP="00E41627">
      <w:pPr>
        <w:pStyle w:val="2"/>
      </w:pPr>
      <w:r>
        <w:t>ΕΝΔΟΙΑΣΤΙΚΕΣ ΠΡΟΤΑΣΕΙΣ</w:t>
      </w:r>
    </w:p>
    <w:p w:rsidR="00E41627" w:rsidRDefault="00E41627" w:rsidP="00E41627">
      <w:pPr>
        <w:numPr>
          <w:ilvl w:val="0"/>
          <w:numId w:val="3"/>
        </w:numPr>
        <w:ind w:right="-1594"/>
        <w:rPr>
          <w:rFonts w:ascii="MgFuture UC Pol" w:hAnsi="MgFuture UC Pol" w:cs="Arial"/>
          <w:sz w:val="28"/>
        </w:rPr>
      </w:pPr>
      <w:proofErr w:type="spellStart"/>
      <w:r>
        <w:rPr>
          <w:rFonts w:ascii="MgFuture UC Pol" w:hAnsi="MgFuture UC Pol"/>
          <w:b/>
          <w:bCs/>
          <w:sz w:val="28"/>
        </w:rPr>
        <w:t>Εισάγονται</w:t>
      </w:r>
      <w:proofErr w:type="spellEnd"/>
      <w:r>
        <w:rPr>
          <w:rFonts w:ascii="MgFuture UC Pol" w:hAnsi="MgFuture UC Pol"/>
          <w:sz w:val="28"/>
        </w:rPr>
        <w:t xml:space="preserve"> με τα </w:t>
      </w:r>
      <w:proofErr w:type="spellStart"/>
      <w:r>
        <w:rPr>
          <w:rFonts w:ascii="MgFuture UC Pol" w:hAnsi="MgFuture UC Pol"/>
          <w:sz w:val="28"/>
        </w:rPr>
        <w:t>ενδοιαστικά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μόρια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 w:rsidRPr="00054CE9">
        <w:rPr>
          <w:rFonts w:ascii="MgFuture UC Pol" w:hAnsi="MgFuture UC Pol"/>
          <w:color w:val="FF0000"/>
          <w:sz w:val="44"/>
          <w:szCs w:val="56"/>
        </w:rPr>
        <w:t>μή</w:t>
      </w:r>
      <w:proofErr w:type="spellEnd"/>
      <w:r>
        <w:rPr>
          <w:rFonts w:ascii="MgFuture UC Pol" w:hAnsi="MgFuture UC Pol"/>
          <w:sz w:val="28"/>
        </w:rPr>
        <w:t>(</w:t>
      </w:r>
      <w:proofErr w:type="spellStart"/>
      <w:r>
        <w:rPr>
          <w:rFonts w:ascii="MgFuture UC Pol" w:hAnsi="MgFuture UC Pol"/>
          <w:sz w:val="28"/>
        </w:rPr>
        <w:t>μήπως</w:t>
      </w:r>
      <w:proofErr w:type="spellEnd"/>
      <w:r>
        <w:rPr>
          <w:rFonts w:ascii="MgFuture UC Pol" w:hAnsi="MgFuture UC Pol"/>
          <w:sz w:val="28"/>
        </w:rPr>
        <w:t xml:space="preserve">) </w:t>
      </w:r>
      <w:proofErr w:type="spellStart"/>
      <w:r>
        <w:rPr>
          <w:rFonts w:ascii="MgFuture UC Pol" w:hAnsi="MgFuture UC Pol"/>
          <w:sz w:val="28"/>
        </w:rPr>
        <w:t>όταν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είναι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καταφατικές</w:t>
      </w:r>
      <w:proofErr w:type="spellEnd"/>
      <w:r>
        <w:rPr>
          <w:rFonts w:ascii="MgFuture UC Pol" w:hAnsi="MgFuture UC Pol"/>
          <w:sz w:val="28"/>
        </w:rPr>
        <w:t xml:space="preserve"> και με το </w:t>
      </w:r>
      <w:r w:rsidRPr="00054CE9">
        <w:rPr>
          <w:rFonts w:ascii="MgFuture UC Pol" w:hAnsi="MgFuture UC Pol"/>
          <w:color w:val="FF0000"/>
          <w:sz w:val="38"/>
          <w:szCs w:val="44"/>
        </w:rPr>
        <w:t xml:space="preserve">μη </w:t>
      </w:r>
      <w:proofErr w:type="spellStart"/>
      <w:r w:rsidRPr="00054CE9">
        <w:rPr>
          <w:rFonts w:ascii="MgFuture UC Pol" w:hAnsi="MgFuture UC Pol"/>
          <w:color w:val="FF0000"/>
          <w:sz w:val="38"/>
          <w:szCs w:val="44"/>
        </w:rPr>
        <w:t>οὐ</w:t>
      </w:r>
      <w:proofErr w:type="spellEnd"/>
      <w:r>
        <w:rPr>
          <w:rFonts w:ascii="MgFuture UC Pol" w:hAnsi="MgFuture UC Pol"/>
          <w:sz w:val="28"/>
        </w:rPr>
        <w:t>(</w:t>
      </w:r>
      <w:proofErr w:type="spellStart"/>
      <w:r>
        <w:rPr>
          <w:rFonts w:ascii="MgFuture UC Pol" w:hAnsi="MgFuture UC Pol"/>
          <w:sz w:val="28"/>
        </w:rPr>
        <w:t>μήπως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δέν</w:t>
      </w:r>
      <w:proofErr w:type="spellEnd"/>
      <w:r>
        <w:rPr>
          <w:rFonts w:ascii="MgFuture UC Pol" w:hAnsi="MgFuture UC Pol"/>
          <w:sz w:val="28"/>
        </w:rPr>
        <w:t xml:space="preserve">) </w:t>
      </w:r>
      <w:proofErr w:type="spellStart"/>
      <w:r>
        <w:rPr>
          <w:rFonts w:ascii="MgFuture UC Pol" w:hAnsi="MgFuture UC Pol"/>
          <w:sz w:val="28"/>
        </w:rPr>
        <w:t>όταν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είναι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αποφατικές</w:t>
      </w:r>
      <w:proofErr w:type="spellEnd"/>
      <w:r>
        <w:rPr>
          <w:rFonts w:ascii="MgFuture UC Pol" w:hAnsi="MgFuture UC Pol"/>
          <w:sz w:val="28"/>
        </w:rPr>
        <w:t xml:space="preserve"> </w:t>
      </w:r>
      <w:r>
        <w:rPr>
          <w:rFonts w:ascii="MgFuture UC Pol" w:hAnsi="MgFuture UC Pol"/>
          <w:b/>
          <w:bCs/>
          <w:sz w:val="28"/>
        </w:rPr>
        <w:t>.</w:t>
      </w:r>
    </w:p>
    <w:p w:rsidR="00E41627" w:rsidRDefault="00E41627" w:rsidP="00E41627">
      <w:pPr>
        <w:numPr>
          <w:ilvl w:val="0"/>
          <w:numId w:val="3"/>
        </w:numPr>
        <w:ind w:right="-1594"/>
        <w:rPr>
          <w:rFonts w:ascii="MgFuture UC Pol" w:hAnsi="MgFuture UC Pol" w:cs="Arial"/>
          <w:b/>
          <w:bCs/>
          <w:sz w:val="28"/>
        </w:rPr>
      </w:pPr>
      <w:proofErr w:type="spellStart"/>
      <w:r>
        <w:rPr>
          <w:rFonts w:ascii="MgFuture UC Pol" w:hAnsi="MgFuture UC Pol"/>
          <w:b/>
          <w:bCs/>
          <w:sz w:val="28"/>
        </w:rPr>
        <w:t>Εκφέρονται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r>
        <w:rPr>
          <w:rFonts w:ascii="MgFuture UC Pol" w:hAnsi="MgFuture UC Pol"/>
          <w:sz w:val="28"/>
        </w:rPr>
        <w:t xml:space="preserve"> </w:t>
      </w:r>
      <w:r w:rsidRPr="00054CE9">
        <w:rPr>
          <w:rFonts w:ascii="MgFuture UC Pol" w:hAnsi="MgFuture UC Pol"/>
          <w:color w:val="538135" w:themeColor="accent6" w:themeShade="BF"/>
          <w:sz w:val="28"/>
        </w:rPr>
        <w:t xml:space="preserve">με </w:t>
      </w:r>
      <w:proofErr w:type="spellStart"/>
      <w:r w:rsidRPr="00054CE9">
        <w:rPr>
          <w:rFonts w:ascii="MgFuture UC Pol" w:hAnsi="MgFuture UC Pol"/>
          <w:b/>
          <w:bCs/>
          <w:color w:val="538135" w:themeColor="accent6" w:themeShade="BF"/>
          <w:sz w:val="28"/>
        </w:rPr>
        <w:t>υποτακτική</w:t>
      </w:r>
      <w:proofErr w:type="spellEnd"/>
      <w:r>
        <w:rPr>
          <w:rFonts w:ascii="MgFuture UC Pol" w:hAnsi="MgFuture UC Pol"/>
          <w:b/>
          <w:bCs/>
          <w:sz w:val="28"/>
        </w:rPr>
        <w:t xml:space="preserve">, </w:t>
      </w:r>
      <w:proofErr w:type="spellStart"/>
      <w:r>
        <w:rPr>
          <w:rFonts w:ascii="MgFuture UC Pol" w:hAnsi="MgFuture UC Pol"/>
          <w:b/>
          <w:bCs/>
          <w:sz w:val="28"/>
        </w:rPr>
        <w:t>όταν</w:t>
      </w:r>
      <w:proofErr w:type="spellEnd"/>
      <w:r>
        <w:rPr>
          <w:rFonts w:ascii="MgFuture UC Pol" w:hAnsi="MgFuture UC Pol"/>
          <w:b/>
          <w:bCs/>
          <w:sz w:val="28"/>
        </w:rPr>
        <w:t xml:space="preserve"> το </w:t>
      </w:r>
      <w:proofErr w:type="spellStart"/>
      <w:r>
        <w:rPr>
          <w:rFonts w:ascii="MgFuture UC Pol" w:hAnsi="MgFuture UC Pol"/>
          <w:b/>
          <w:bCs/>
          <w:sz w:val="28"/>
        </w:rPr>
        <w:t>ρήμα</w:t>
      </w:r>
      <w:proofErr w:type="spellEnd"/>
      <w:r>
        <w:rPr>
          <w:rFonts w:ascii="MgFuture UC Pol" w:hAnsi="MgFuture UC Pol"/>
          <w:b/>
          <w:bCs/>
          <w:sz w:val="28"/>
        </w:rPr>
        <w:t xml:space="preserve"> της  </w:t>
      </w:r>
      <w:proofErr w:type="spellStart"/>
      <w:r>
        <w:rPr>
          <w:rFonts w:ascii="MgFuture UC Pol" w:hAnsi="MgFuture UC Pol"/>
          <w:b/>
          <w:bCs/>
          <w:sz w:val="28"/>
        </w:rPr>
        <w:t>πρότασης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απο</w:t>
      </w:r>
      <w:proofErr w:type="spellEnd"/>
      <w:r>
        <w:rPr>
          <w:rFonts w:ascii="MgFuture UC Pol" w:hAnsi="MgFuture UC Pol"/>
          <w:b/>
          <w:bCs/>
          <w:sz w:val="28"/>
        </w:rPr>
        <w:t xml:space="preserve"> την </w:t>
      </w:r>
      <w:proofErr w:type="spellStart"/>
      <w:r>
        <w:rPr>
          <w:rFonts w:ascii="MgFuture UC Pol" w:hAnsi="MgFuture UC Pol"/>
          <w:b/>
          <w:bCs/>
          <w:sz w:val="28"/>
        </w:rPr>
        <w:t>οποία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εξαρτώνται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είναι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αρκτικού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χρόνου</w:t>
      </w:r>
      <w:proofErr w:type="spellEnd"/>
      <w:r>
        <w:rPr>
          <w:rFonts w:ascii="MgFuture UC Pol" w:hAnsi="MgFuture UC Pol"/>
          <w:b/>
          <w:bCs/>
          <w:sz w:val="28"/>
        </w:rPr>
        <w:t xml:space="preserve">(ο </w:t>
      </w:r>
      <w:proofErr w:type="spellStart"/>
      <w:r>
        <w:rPr>
          <w:rFonts w:ascii="MgFuture UC Pol" w:hAnsi="MgFuture UC Pol"/>
          <w:b/>
          <w:bCs/>
          <w:sz w:val="28"/>
        </w:rPr>
        <w:t>φόβος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τότε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αναφέρεται</w:t>
      </w:r>
      <w:proofErr w:type="spellEnd"/>
      <w:r>
        <w:rPr>
          <w:rFonts w:ascii="MgFuture UC Pol" w:hAnsi="MgFuture UC Pol"/>
          <w:b/>
          <w:bCs/>
          <w:sz w:val="28"/>
        </w:rPr>
        <w:t xml:space="preserve"> στο </w:t>
      </w:r>
      <w:proofErr w:type="spellStart"/>
      <w:r>
        <w:rPr>
          <w:rFonts w:ascii="MgFuture UC Pol" w:hAnsi="MgFuture UC Pol"/>
          <w:b/>
          <w:bCs/>
          <w:sz w:val="28"/>
        </w:rPr>
        <w:t>μέλλον</w:t>
      </w:r>
      <w:proofErr w:type="spellEnd"/>
      <w:r>
        <w:rPr>
          <w:rFonts w:ascii="MgFuture UC Pol" w:hAnsi="MgFuture UC Pol"/>
          <w:b/>
          <w:bCs/>
          <w:sz w:val="28"/>
        </w:rPr>
        <w:t xml:space="preserve">).Με  </w:t>
      </w:r>
      <w:proofErr w:type="spellStart"/>
      <w:r>
        <w:rPr>
          <w:rFonts w:ascii="MgFuture UC Pol" w:hAnsi="MgFuture UC Pol"/>
          <w:b/>
          <w:bCs/>
          <w:sz w:val="28"/>
        </w:rPr>
        <w:t>οριστική</w:t>
      </w:r>
      <w:proofErr w:type="spellEnd"/>
      <w:r>
        <w:rPr>
          <w:rFonts w:ascii="MgFuture UC Pol" w:hAnsi="MgFuture UC Pol"/>
          <w:b/>
          <w:bCs/>
          <w:sz w:val="28"/>
        </w:rPr>
        <w:t xml:space="preserve">, </w:t>
      </w:r>
      <w:proofErr w:type="spellStart"/>
      <w:r>
        <w:rPr>
          <w:rFonts w:ascii="MgFuture UC Pol" w:hAnsi="MgFuture UC Pol"/>
          <w:b/>
          <w:bCs/>
          <w:sz w:val="28"/>
        </w:rPr>
        <w:t>όταν</w:t>
      </w:r>
      <w:proofErr w:type="spellEnd"/>
      <w:r>
        <w:rPr>
          <w:rFonts w:ascii="MgFuture UC Pol" w:hAnsi="MgFuture UC Pol"/>
          <w:b/>
          <w:bCs/>
          <w:sz w:val="28"/>
        </w:rPr>
        <w:t xml:space="preserve"> ο </w:t>
      </w:r>
      <w:proofErr w:type="spellStart"/>
      <w:r>
        <w:rPr>
          <w:rFonts w:ascii="MgFuture UC Pol" w:hAnsi="MgFuture UC Pol"/>
          <w:b/>
          <w:bCs/>
          <w:sz w:val="28"/>
        </w:rPr>
        <w:t>φόβος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είναι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πραγματικός</w:t>
      </w:r>
      <w:r>
        <w:rPr>
          <w:rFonts w:ascii="MgFuture UC Pol" w:hAnsi="MgFuture UC Pol"/>
          <w:sz w:val="28"/>
        </w:rPr>
        <w:t>και</w:t>
      </w:r>
      <w:proofErr w:type="spellEnd"/>
      <w:r>
        <w:rPr>
          <w:rFonts w:ascii="MgFuture UC Pol" w:hAnsi="MgFuture UC Pol"/>
          <w:sz w:val="28"/>
        </w:rPr>
        <w:t xml:space="preserve">  Με </w:t>
      </w:r>
      <w:proofErr w:type="spellStart"/>
      <w:r>
        <w:rPr>
          <w:rFonts w:ascii="MgFuture UC Pol" w:hAnsi="MgFuture UC Pol"/>
          <w:b/>
          <w:bCs/>
          <w:sz w:val="28"/>
        </w:rPr>
        <w:t>ευκτική</w:t>
      </w:r>
      <w:proofErr w:type="spellEnd"/>
      <w:r>
        <w:rPr>
          <w:rFonts w:ascii="MgFuture UC Pol" w:hAnsi="MgFuture UC Pol"/>
          <w:b/>
          <w:bCs/>
          <w:sz w:val="28"/>
        </w:rPr>
        <w:t xml:space="preserve"> του </w:t>
      </w:r>
      <w:proofErr w:type="spellStart"/>
      <w:r>
        <w:rPr>
          <w:rFonts w:ascii="MgFuture UC Pol" w:hAnsi="MgFuture UC Pol"/>
          <w:b/>
          <w:bCs/>
          <w:sz w:val="28"/>
        </w:rPr>
        <w:t>πλαγίου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λόγου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όταν</w:t>
      </w:r>
      <w:proofErr w:type="spellEnd"/>
      <w:r>
        <w:rPr>
          <w:rFonts w:ascii="MgFuture UC Pol" w:hAnsi="MgFuture UC Pol"/>
          <w:sz w:val="28"/>
        </w:rPr>
        <w:t xml:space="preserve"> το </w:t>
      </w:r>
      <w:proofErr w:type="spellStart"/>
      <w:r>
        <w:rPr>
          <w:rFonts w:ascii="MgFuture UC Pol" w:hAnsi="MgFuture UC Pol"/>
          <w:sz w:val="28"/>
        </w:rPr>
        <w:t>ρήμα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εξαρτήσεως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είναι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ιστορικού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χρόνου</w:t>
      </w:r>
      <w:proofErr w:type="spellEnd"/>
      <w:r>
        <w:rPr>
          <w:rFonts w:ascii="MgFuture UC Pol" w:hAnsi="MgFuture UC Pol"/>
          <w:b/>
          <w:bCs/>
          <w:sz w:val="28"/>
        </w:rPr>
        <w:t xml:space="preserve">.(ο </w:t>
      </w:r>
      <w:proofErr w:type="spellStart"/>
      <w:r>
        <w:rPr>
          <w:rFonts w:ascii="MgFuture UC Pol" w:hAnsi="MgFuture UC Pol"/>
          <w:b/>
          <w:bCs/>
          <w:sz w:val="28"/>
        </w:rPr>
        <w:t>φόβος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τότε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αναφέρεται</w:t>
      </w:r>
      <w:proofErr w:type="spellEnd"/>
      <w:r>
        <w:rPr>
          <w:rFonts w:ascii="MgFuture UC Pol" w:hAnsi="MgFuture UC Pol"/>
          <w:b/>
          <w:bCs/>
          <w:sz w:val="28"/>
        </w:rPr>
        <w:t xml:space="preserve"> στο </w:t>
      </w:r>
      <w:proofErr w:type="spellStart"/>
      <w:r>
        <w:rPr>
          <w:rFonts w:ascii="MgFuture UC Pol" w:hAnsi="MgFuture UC Pol"/>
          <w:b/>
          <w:bCs/>
          <w:sz w:val="28"/>
        </w:rPr>
        <w:t>παρελθόν</w:t>
      </w:r>
      <w:proofErr w:type="spellEnd"/>
      <w:r>
        <w:rPr>
          <w:rFonts w:ascii="MgFuture UC Pol" w:hAnsi="MgFuture UC Pol"/>
          <w:b/>
          <w:bCs/>
          <w:sz w:val="28"/>
        </w:rPr>
        <w:t xml:space="preserve">). Με </w:t>
      </w:r>
      <w:proofErr w:type="spellStart"/>
      <w:r>
        <w:rPr>
          <w:rFonts w:ascii="MgFuture UC Pol" w:hAnsi="MgFuture UC Pol"/>
          <w:b/>
          <w:bCs/>
          <w:sz w:val="28"/>
        </w:rPr>
        <w:t>δυνητική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ευκτική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όταν</w:t>
      </w:r>
      <w:proofErr w:type="spellEnd"/>
      <w:r>
        <w:rPr>
          <w:rFonts w:ascii="MgFuture UC Pol" w:hAnsi="MgFuture UC Pol"/>
          <w:b/>
          <w:bCs/>
          <w:sz w:val="28"/>
        </w:rPr>
        <w:t xml:space="preserve"> ο </w:t>
      </w:r>
      <w:proofErr w:type="spellStart"/>
      <w:r>
        <w:rPr>
          <w:rFonts w:ascii="MgFuture UC Pol" w:hAnsi="MgFuture UC Pol"/>
          <w:b/>
          <w:bCs/>
          <w:sz w:val="28"/>
        </w:rPr>
        <w:t>φόβος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είναι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ενδεχόμενος</w:t>
      </w:r>
      <w:proofErr w:type="spellEnd"/>
      <w:r>
        <w:rPr>
          <w:rFonts w:ascii="MgFuture UC Pol" w:hAnsi="MgFuture UC Pol"/>
          <w:b/>
          <w:bCs/>
          <w:sz w:val="28"/>
        </w:rPr>
        <w:t>.</w:t>
      </w:r>
    </w:p>
    <w:p w:rsidR="00E41627" w:rsidRDefault="00E41627" w:rsidP="00E41627">
      <w:pPr>
        <w:numPr>
          <w:ilvl w:val="0"/>
          <w:numId w:val="3"/>
        </w:numPr>
        <w:ind w:right="-1594"/>
        <w:rPr>
          <w:rFonts w:ascii="MgFuture UC Pol" w:hAnsi="MgFuture UC Pol" w:cs="Arial"/>
          <w:sz w:val="28"/>
        </w:rPr>
      </w:pPr>
      <w:proofErr w:type="spellStart"/>
      <w:r>
        <w:rPr>
          <w:rFonts w:ascii="MgFuture UC Pol" w:hAnsi="MgFuture UC Pol"/>
          <w:b/>
          <w:bCs/>
          <w:sz w:val="28"/>
        </w:rPr>
        <w:t>Συντακτική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θέση</w:t>
      </w:r>
      <w:r>
        <w:rPr>
          <w:rFonts w:ascii="MgFuture UC Pol" w:hAnsi="MgFuture UC Pol"/>
          <w:sz w:val="28"/>
        </w:rPr>
        <w:t>:τίθενται</w:t>
      </w:r>
      <w:proofErr w:type="spellEnd"/>
      <w:r>
        <w:rPr>
          <w:rFonts w:ascii="MgFuture UC Pol" w:hAnsi="MgFuture UC Pol"/>
          <w:sz w:val="28"/>
        </w:rPr>
        <w:t xml:space="preserve"> ως:</w:t>
      </w:r>
    </w:p>
    <w:p w:rsidR="00E41627" w:rsidRDefault="00E41627" w:rsidP="00E41627">
      <w:pPr>
        <w:numPr>
          <w:ilvl w:val="0"/>
          <w:numId w:val="6"/>
        </w:numPr>
        <w:ind w:right="-1594"/>
        <w:rPr>
          <w:rFonts w:ascii="MgFuture UC Pol" w:hAnsi="MgFuture UC Pol" w:cs="Arial"/>
          <w:sz w:val="28"/>
        </w:rPr>
      </w:pPr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υποκείμενα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απροσώπων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ρημάτων</w:t>
      </w:r>
      <w:proofErr w:type="spellEnd"/>
      <w:r>
        <w:rPr>
          <w:rFonts w:ascii="MgFuture UC Pol" w:hAnsi="MgFuture UC Pol"/>
          <w:sz w:val="28"/>
        </w:rPr>
        <w:t xml:space="preserve"> και </w:t>
      </w:r>
      <w:proofErr w:type="spellStart"/>
      <w:r>
        <w:rPr>
          <w:rFonts w:ascii="MgFuture UC Pol" w:hAnsi="MgFuture UC Pol"/>
          <w:sz w:val="28"/>
        </w:rPr>
        <w:t>εκφράσεων</w:t>
      </w:r>
      <w:proofErr w:type="spellEnd"/>
      <w:r>
        <w:rPr>
          <w:rFonts w:ascii="MgFuture UC Pol" w:hAnsi="MgFuture UC Pol"/>
          <w:sz w:val="28"/>
        </w:rPr>
        <w:t>(</w:t>
      </w:r>
      <w:proofErr w:type="spellStart"/>
      <w:r>
        <w:rPr>
          <w:rFonts w:ascii="MgFuture UC Pol" w:hAnsi="MgFuture UC Pol"/>
          <w:sz w:val="28"/>
        </w:rPr>
        <w:t>παρ</w:t>
      </w:r>
      <w:proofErr w:type="spellEnd"/>
      <w:r>
        <w:rPr>
          <w:rFonts w:ascii="MgFuture UC Pol" w:hAnsi="MgFuture UC Pol"/>
          <w:sz w:val="28"/>
        </w:rPr>
        <w:t xml:space="preserve"> 1), </w:t>
      </w:r>
    </w:p>
    <w:p w:rsidR="00E41627" w:rsidRDefault="00E41627" w:rsidP="00E41627">
      <w:pPr>
        <w:numPr>
          <w:ilvl w:val="0"/>
          <w:numId w:val="6"/>
        </w:numPr>
        <w:ind w:right="-1594"/>
        <w:rPr>
          <w:rFonts w:ascii="MgFuture UC Pol" w:hAnsi="MgFuture UC Pol" w:cs="Arial"/>
          <w:sz w:val="28"/>
        </w:rPr>
      </w:pPr>
      <w:r>
        <w:rPr>
          <w:rFonts w:ascii="MgFuture UC Pol" w:hAnsi="MgFuture UC Pol"/>
          <w:b/>
          <w:bCs/>
          <w:sz w:val="28"/>
        </w:rPr>
        <w:t xml:space="preserve">ως </w:t>
      </w:r>
      <w:proofErr w:type="spellStart"/>
      <w:r>
        <w:rPr>
          <w:rFonts w:ascii="MgFuture UC Pol" w:hAnsi="MgFuture UC Pol"/>
          <w:b/>
          <w:bCs/>
          <w:sz w:val="28"/>
        </w:rPr>
        <w:t>επεξηγήσεις</w:t>
      </w:r>
      <w:proofErr w:type="spellEnd"/>
      <w:r>
        <w:rPr>
          <w:rFonts w:ascii="MgFuture UC Pol" w:hAnsi="MgFuture UC Pol"/>
          <w:sz w:val="28"/>
        </w:rPr>
        <w:t xml:space="preserve"> στο </w:t>
      </w:r>
      <w:proofErr w:type="spellStart"/>
      <w:r>
        <w:rPr>
          <w:rFonts w:ascii="MgFuture UC Pol" w:hAnsi="MgFuture UC Pol"/>
          <w:sz w:val="28"/>
        </w:rPr>
        <w:t>σύστοιχο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αντικείμενο</w:t>
      </w:r>
      <w:proofErr w:type="spellEnd"/>
      <w:r>
        <w:rPr>
          <w:rFonts w:ascii="MgFuture UC Pol" w:hAnsi="MgFuture UC Pol"/>
          <w:sz w:val="28"/>
        </w:rPr>
        <w:t xml:space="preserve"> του </w:t>
      </w:r>
      <w:proofErr w:type="spellStart"/>
      <w:r>
        <w:rPr>
          <w:rFonts w:ascii="MgFuture UC Pol" w:hAnsi="MgFuture UC Pol"/>
          <w:sz w:val="28"/>
        </w:rPr>
        <w:t>ρήματος</w:t>
      </w:r>
      <w:proofErr w:type="spellEnd"/>
      <w:r>
        <w:rPr>
          <w:rFonts w:ascii="MgFuture UC Pol" w:hAnsi="MgFuture UC Pol"/>
          <w:sz w:val="28"/>
        </w:rPr>
        <w:t xml:space="preserve"> της </w:t>
      </w:r>
      <w:proofErr w:type="spellStart"/>
      <w:r>
        <w:rPr>
          <w:rFonts w:ascii="MgFuture UC Pol" w:hAnsi="MgFuture UC Pol"/>
          <w:sz w:val="28"/>
        </w:rPr>
        <w:t>κύριας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πρότασης</w:t>
      </w:r>
      <w:proofErr w:type="spellEnd"/>
      <w:r>
        <w:rPr>
          <w:rFonts w:ascii="MgFuture UC Pol" w:hAnsi="MgFuture UC Pol"/>
          <w:sz w:val="28"/>
        </w:rPr>
        <w:t xml:space="preserve"> ἤ σε </w:t>
      </w:r>
      <w:proofErr w:type="spellStart"/>
      <w:r>
        <w:rPr>
          <w:rFonts w:ascii="MgFuture UC Pol" w:hAnsi="MgFuture UC Pol"/>
          <w:sz w:val="28"/>
        </w:rPr>
        <w:t>ουδέτερο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αντωνυμίας</w:t>
      </w:r>
      <w:proofErr w:type="spellEnd"/>
      <w:r>
        <w:rPr>
          <w:rFonts w:ascii="MgFuture UC Pol" w:hAnsi="MgFuture UC Pol"/>
          <w:sz w:val="28"/>
        </w:rPr>
        <w:t>(</w:t>
      </w:r>
      <w:proofErr w:type="spellStart"/>
      <w:r>
        <w:rPr>
          <w:rFonts w:ascii="MgFuture UC Pol" w:hAnsi="MgFuture UC Pol"/>
          <w:sz w:val="28"/>
        </w:rPr>
        <w:t>παρ</w:t>
      </w:r>
      <w:proofErr w:type="spellEnd"/>
      <w:r>
        <w:rPr>
          <w:rFonts w:ascii="MgFuture UC Pol" w:hAnsi="MgFuture UC Pol"/>
          <w:sz w:val="28"/>
        </w:rPr>
        <w:t xml:space="preserve"> 3)  </w:t>
      </w:r>
    </w:p>
    <w:p w:rsidR="00E41627" w:rsidRDefault="00E41627" w:rsidP="00E41627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MgFuture UC Pol" w:hAnsi="MgFuture UC Pol"/>
          <w:sz w:val="28"/>
        </w:rPr>
        <w:t xml:space="preserve">ως </w:t>
      </w:r>
      <w:proofErr w:type="spellStart"/>
      <w:r>
        <w:rPr>
          <w:rFonts w:ascii="MgFuture UC Pol" w:hAnsi="MgFuture UC Pol"/>
          <w:b/>
          <w:bCs/>
          <w:sz w:val="28"/>
        </w:rPr>
        <w:t>αντικείμενα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προσωπικών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ρημάτων</w:t>
      </w:r>
      <w:proofErr w:type="spellEnd"/>
      <w:r>
        <w:rPr>
          <w:rFonts w:ascii="MgFuture UC Pol" w:hAnsi="MgFuture UC Pol"/>
          <w:sz w:val="28"/>
        </w:rPr>
        <w:t xml:space="preserve"> που </w:t>
      </w:r>
      <w:proofErr w:type="spellStart"/>
      <w:r>
        <w:rPr>
          <w:rFonts w:ascii="MgFuture UC Pol" w:hAnsi="MgFuture UC Pol"/>
          <w:sz w:val="28"/>
        </w:rPr>
        <w:t>φανερώνουν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φόβο</w:t>
      </w:r>
      <w:proofErr w:type="spellEnd"/>
      <w:r>
        <w:rPr>
          <w:rFonts w:ascii="MgFuture UC Pol" w:hAnsi="MgFuture UC Pol"/>
          <w:sz w:val="28"/>
        </w:rPr>
        <w:t xml:space="preserve"> για </w:t>
      </w:r>
      <w:proofErr w:type="spellStart"/>
      <w:r>
        <w:rPr>
          <w:rFonts w:ascii="MgFuture UC Pol" w:hAnsi="MgFuture UC Pol"/>
          <w:sz w:val="28"/>
        </w:rPr>
        <w:t>κάτι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κακό</w:t>
      </w:r>
      <w:proofErr w:type="spellEnd"/>
      <w:r>
        <w:rPr>
          <w:rFonts w:ascii="MgFuture UC Pol" w:hAnsi="MgFuture UC Pol"/>
          <w:sz w:val="28"/>
        </w:rPr>
        <w:t xml:space="preserve"> η </w:t>
      </w:r>
      <w:proofErr w:type="spellStart"/>
      <w:r>
        <w:rPr>
          <w:rFonts w:ascii="MgFuture UC Pol" w:hAnsi="MgFuture UC Pol"/>
          <w:sz w:val="28"/>
        </w:rPr>
        <w:t>ανεπιθύμητο</w:t>
      </w:r>
      <w:proofErr w:type="spellEnd"/>
      <w:r>
        <w:rPr>
          <w:rFonts w:ascii="MgFuture UC Pol" w:hAnsi="MgFuture UC Pol"/>
          <w:sz w:val="28"/>
        </w:rPr>
        <w:t>(</w:t>
      </w:r>
      <w:proofErr w:type="spellStart"/>
      <w:r>
        <w:rPr>
          <w:rFonts w:ascii="MgFuture UC Pol" w:hAnsi="MgFuture UC Pol"/>
          <w:sz w:val="28"/>
        </w:rPr>
        <w:t>παρ</w:t>
      </w:r>
      <w:proofErr w:type="spellEnd"/>
      <w:r>
        <w:rPr>
          <w:rFonts w:ascii="MgFuture UC Pol" w:hAnsi="MgFuture UC Pol"/>
          <w:sz w:val="28"/>
        </w:rPr>
        <w:t xml:space="preserve"> 1,4). </w:t>
      </w:r>
      <w:r>
        <w:rPr>
          <w:rFonts w:ascii="Arial" w:hAnsi="Arial" w:cs="Arial"/>
          <w:color w:val="111111"/>
          <w:sz w:val="26"/>
          <w:szCs w:val="26"/>
        </w:rPr>
        <w:t>Από ρήματα που δηλώνουν:</w:t>
      </w:r>
    </w:p>
    <w:p w:rsidR="00E41627" w:rsidRDefault="00E41627" w:rsidP="00E41627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eastAsiaTheme="majorEastAsia" w:hAnsi="Arial" w:cs="Arial"/>
          <w:color w:val="111111"/>
          <w:sz w:val="26"/>
          <w:szCs w:val="26"/>
        </w:rPr>
        <w:t>Α) ανησυχία </w:t>
      </w:r>
      <w:r>
        <w:rPr>
          <w:rFonts w:ascii="Arial" w:hAnsi="Arial" w:cs="Arial"/>
          <w:color w:val="111111"/>
          <w:sz w:val="26"/>
          <w:szCs w:val="26"/>
        </w:rPr>
        <w:t>π.χ.: 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αἰσχύνομαι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 xml:space="preserve">, διστάζω, κίνδυνος 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ἐστι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, προσδοκία 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ἐστί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κ.ά.</w:t>
      </w:r>
    </w:p>
    <w:p w:rsidR="00E41627" w:rsidRDefault="00E41627" w:rsidP="00E41627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eastAsiaTheme="majorEastAsia" w:hAnsi="Arial" w:cs="Arial"/>
          <w:color w:val="111111"/>
          <w:sz w:val="26"/>
          <w:szCs w:val="26"/>
        </w:rPr>
        <w:t>Β) προσοχή</w:t>
      </w:r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color w:val="111111"/>
          <w:sz w:val="26"/>
          <w:szCs w:val="26"/>
        </w:rPr>
        <w:t>π.χ.: 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εὐλαβοῦμαι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 xml:space="preserve">, φροντίζω, 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φυλάττω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σκοπῶ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ὁρῶ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κ.ά.</w:t>
      </w:r>
    </w:p>
    <w:p w:rsidR="00E41627" w:rsidRDefault="00E41627" w:rsidP="00E41627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eastAsiaTheme="majorEastAsia" w:hAnsi="Arial" w:cs="Arial"/>
          <w:color w:val="111111"/>
          <w:sz w:val="26"/>
          <w:szCs w:val="26"/>
        </w:rPr>
        <w:t>Γ) φόβο</w:t>
      </w:r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color w:val="111111"/>
          <w:sz w:val="26"/>
          <w:szCs w:val="26"/>
        </w:rPr>
        <w:t>π.χ.: 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δέδοικα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φοβοῦμαι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ταρβῶ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ἀθυμῶ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 xml:space="preserve">, δέος 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ἐστί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δεινόν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ἐστί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 xml:space="preserve">, φοβερός 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εἰμί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κ.ά.</w:t>
      </w:r>
    </w:p>
    <w:p w:rsidR="00E41627" w:rsidRDefault="00E41627" w:rsidP="00E41627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eastAsiaTheme="majorEastAsia" w:hAnsi="Arial" w:cs="Arial"/>
          <w:color w:val="111111"/>
          <w:sz w:val="26"/>
          <w:szCs w:val="26"/>
        </w:rPr>
        <w:t>Δ) υποψία</w:t>
      </w:r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color w:val="111111"/>
          <w:sz w:val="26"/>
          <w:szCs w:val="26"/>
        </w:rPr>
        <w:t>π.χ.: 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ὑποπτεύω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ἀπιστῶ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ἀπιστίαν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ἔχω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ένθυμοῦμαι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κ.ά.</w:t>
      </w:r>
    </w:p>
    <w:p w:rsidR="00E41627" w:rsidRDefault="00E41627" w:rsidP="00E41627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eastAsiaTheme="majorEastAsia" w:hAnsi="Arial" w:cs="Arial"/>
          <w:color w:val="111111"/>
          <w:sz w:val="26"/>
          <w:szCs w:val="26"/>
        </w:rPr>
        <w:t>Ή ισοδύναμες απρόσωπες εκφράσεις </w:t>
      </w:r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π.χ.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 xml:space="preserve">κίνδυνος 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ἐστι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, προσδοκία 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ἐστί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 xml:space="preserve">, δέος 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ἐστί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δεινόν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ἐστί</w:t>
      </w:r>
      <w:proofErr w:type="spellEnd"/>
      <w:r>
        <w:rPr>
          <w:rStyle w:val="a4"/>
          <w:rFonts w:ascii="Arial" w:eastAsiaTheme="majorEastAsia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κ.ά.</w:t>
      </w:r>
    </w:p>
    <w:p w:rsidR="00E41627" w:rsidRDefault="00E41627" w:rsidP="00E41627">
      <w:pPr>
        <w:ind w:right="-1594"/>
        <w:rPr>
          <w:rFonts w:ascii="MgFuture UC Pol" w:hAnsi="MgFuture UC Pol" w:cs="Arial"/>
          <w:sz w:val="28"/>
        </w:rPr>
      </w:pPr>
    </w:p>
    <w:p w:rsidR="00E41627" w:rsidRDefault="00E41627" w:rsidP="00E41627">
      <w:pPr>
        <w:ind w:left="-948" w:right="-1594"/>
        <w:rPr>
          <w:rFonts w:ascii="MgFuture UC Pol" w:hAnsi="MgFuture UC Pol" w:cs="Arial"/>
          <w:sz w:val="28"/>
        </w:rPr>
      </w:pPr>
    </w:p>
    <w:p w:rsidR="00E41627" w:rsidRDefault="00E41627" w:rsidP="00E41627">
      <w:pPr>
        <w:pStyle w:val="6"/>
        <w:rPr>
          <w:rFonts w:cs="Arial"/>
        </w:rPr>
      </w:pPr>
      <w:r>
        <w:rPr>
          <w:shd w:val="clear" w:color="auto" w:fill="999999"/>
        </w:rPr>
        <w:t>ΠΑΡΑΔΕΙΓΜΑΤΑ</w:t>
      </w:r>
    </w:p>
    <w:p w:rsidR="00E41627" w:rsidRPr="00054CE9" w:rsidRDefault="00E41627" w:rsidP="00E41627">
      <w:pPr>
        <w:numPr>
          <w:ilvl w:val="0"/>
          <w:numId w:val="4"/>
        </w:numPr>
        <w:ind w:right="-1594"/>
        <w:rPr>
          <w:rFonts w:ascii="MgFuture UC Pol" w:hAnsi="MgFuture UC Pol" w:cs="Arial"/>
          <w:sz w:val="28"/>
        </w:rPr>
      </w:pPr>
      <w:proofErr w:type="spellStart"/>
      <w:r w:rsidRPr="00054CE9">
        <w:rPr>
          <w:rFonts w:ascii="MgFuture UC Pol" w:hAnsi="MgFuture UC Pol"/>
          <w:b/>
          <w:bCs/>
          <w:color w:val="00B050"/>
          <w:sz w:val="28"/>
        </w:rPr>
        <w:t>δέος</w:t>
      </w:r>
      <w:proofErr w:type="spellEnd"/>
      <w:r w:rsidRPr="00054CE9">
        <w:rPr>
          <w:rFonts w:ascii="MgFuture UC Pol" w:hAnsi="MgFuture UC Pol"/>
          <w:b/>
          <w:bCs/>
          <w:color w:val="00B050"/>
          <w:sz w:val="28"/>
        </w:rPr>
        <w:t xml:space="preserve"> </w:t>
      </w:r>
      <w:proofErr w:type="spellStart"/>
      <w:r w:rsidRPr="00054CE9">
        <w:rPr>
          <w:rFonts w:ascii="MgFuture UC Pol" w:hAnsi="MgFuture UC Pol"/>
          <w:b/>
          <w:bCs/>
          <w:color w:val="00B050"/>
          <w:sz w:val="28"/>
        </w:rPr>
        <w:t>ἐστι</w:t>
      </w:r>
      <w:proofErr w:type="spellEnd"/>
      <w:r>
        <w:rPr>
          <w:rFonts w:ascii="MgFuture UC Pol" w:hAnsi="MgFuture UC Pol"/>
          <w:b/>
          <w:bCs/>
          <w:sz w:val="28"/>
        </w:rPr>
        <w:t xml:space="preserve">      </w:t>
      </w:r>
      <w:r>
        <w:rPr>
          <w:rFonts w:ascii="MgFuture UC Pol" w:hAnsi="MgFuture UC Pol"/>
          <w:sz w:val="28"/>
        </w:rPr>
        <w:t xml:space="preserve"> </w:t>
      </w:r>
      <w:r w:rsidRPr="00054CE9">
        <w:rPr>
          <w:rFonts w:ascii="MgFuture UC Pol" w:hAnsi="MgFuture UC Pol"/>
          <w:color w:val="FF0000"/>
          <w:sz w:val="28"/>
        </w:rPr>
        <w:t>μη</w:t>
      </w:r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ξύν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ὅπλοις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 w:rsidRPr="00054CE9">
        <w:rPr>
          <w:rFonts w:ascii="MgFuture UC Pol" w:hAnsi="MgFuture UC Pol"/>
          <w:color w:val="FF0000"/>
          <w:sz w:val="28"/>
        </w:rPr>
        <w:t>ἔλθωσιν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οἱ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Λακεδαιμόνιοι</w:t>
      </w:r>
      <w:proofErr w:type="spellEnd"/>
      <w:r>
        <w:rPr>
          <w:rFonts w:ascii="MgFuture UC Pol" w:hAnsi="MgFuture UC Pol"/>
          <w:sz w:val="28"/>
        </w:rPr>
        <w:t xml:space="preserve">  (</w:t>
      </w:r>
      <w:proofErr w:type="spellStart"/>
      <w:r>
        <w:rPr>
          <w:rFonts w:ascii="MgFuture UC Pol" w:hAnsi="MgFuture UC Pol"/>
          <w:sz w:val="28"/>
        </w:rPr>
        <w:t>δει,χρη,προσήκει,λέγεται,φανερόν</w:t>
      </w:r>
      <w:proofErr w:type="spellEnd"/>
      <w:r>
        <w:rPr>
          <w:rFonts w:ascii="MgFuture UC Pol" w:hAnsi="MgFuture UC Pol"/>
          <w:sz w:val="28"/>
        </w:rPr>
        <w:t xml:space="preserve"> εστί</w:t>
      </w:r>
    </w:p>
    <w:p w:rsidR="00E41627" w:rsidRPr="00054CE9" w:rsidRDefault="00E41627" w:rsidP="00E41627">
      <w:pPr>
        <w:numPr>
          <w:ilvl w:val="0"/>
          <w:numId w:val="4"/>
        </w:numPr>
        <w:ind w:right="-1594"/>
        <w:rPr>
          <w:rFonts w:ascii="MgFuture UC Pol" w:hAnsi="MgFuture UC Pol" w:cs="Arial"/>
          <w:sz w:val="28"/>
        </w:rPr>
      </w:pPr>
      <w:proofErr w:type="spellStart"/>
      <w:r w:rsidRPr="00054CE9">
        <w:rPr>
          <w:rFonts w:ascii="MgFuture UC Pol" w:hAnsi="MgFuture UC Pol"/>
          <w:color w:val="00B050"/>
          <w:sz w:val="28"/>
        </w:rPr>
        <w:t>φ</w:t>
      </w:r>
      <w:r w:rsidRPr="00054CE9">
        <w:rPr>
          <w:rFonts w:ascii="MgFuture UC Pol" w:hAnsi="MgFuture UC Pol"/>
          <w:b/>
          <w:bCs/>
          <w:color w:val="00B050"/>
          <w:sz w:val="28"/>
        </w:rPr>
        <w:t>οβοῦμαι</w:t>
      </w:r>
      <w:proofErr w:type="spellEnd"/>
      <w:r>
        <w:rPr>
          <w:rFonts w:ascii="MgFuture UC Pol" w:hAnsi="MgFuture UC Pol"/>
          <w:sz w:val="28"/>
        </w:rPr>
        <w:t xml:space="preserve">      </w:t>
      </w:r>
      <w:r w:rsidRPr="00054CE9">
        <w:rPr>
          <w:rFonts w:ascii="MgFuture UC Pol" w:hAnsi="MgFuture UC Pol"/>
          <w:color w:val="FF0000"/>
          <w:sz w:val="28"/>
        </w:rPr>
        <w:t>μη</w:t>
      </w:r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οἱ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πολέμιοι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 w:rsidRPr="00054CE9">
        <w:rPr>
          <w:rFonts w:ascii="MgFuture UC Pol" w:hAnsi="MgFuture UC Pol"/>
          <w:color w:val="538135" w:themeColor="accent6" w:themeShade="BF"/>
          <w:sz w:val="28"/>
        </w:rPr>
        <w:t>ἐπέλθωσιν</w:t>
      </w:r>
      <w:proofErr w:type="spellEnd"/>
      <w:r>
        <w:rPr>
          <w:rFonts w:ascii="MgFuture UC Pol" w:hAnsi="MgFuture UC Pol"/>
          <w:sz w:val="28"/>
        </w:rPr>
        <w:t>.</w:t>
      </w:r>
    </w:p>
    <w:p w:rsidR="00E41627" w:rsidRDefault="00E41627" w:rsidP="00E41627">
      <w:pPr>
        <w:numPr>
          <w:ilvl w:val="0"/>
          <w:numId w:val="5"/>
        </w:numPr>
        <w:ind w:right="-1594"/>
        <w:rPr>
          <w:rFonts w:ascii="MgFuture UC Pol" w:hAnsi="MgFuture UC Pol" w:cs="Arial"/>
          <w:sz w:val="28"/>
        </w:rPr>
      </w:pPr>
      <w:proofErr w:type="spellStart"/>
      <w:r>
        <w:rPr>
          <w:rFonts w:ascii="MgFuture UC Pol" w:hAnsi="MgFuture UC Pol"/>
          <w:sz w:val="28"/>
        </w:rPr>
        <w:t>ἐγώ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δή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καί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 w:rsidRPr="00305A34">
        <w:rPr>
          <w:rFonts w:ascii="MgFuture UC Pol" w:hAnsi="MgFuture UC Pol"/>
          <w:b/>
          <w:bCs/>
          <w:color w:val="7030A0"/>
          <w:sz w:val="36"/>
          <w:szCs w:val="40"/>
        </w:rPr>
        <w:t>τοῦτο</w:t>
      </w:r>
      <w:proofErr w:type="spellEnd"/>
      <w:r>
        <w:rPr>
          <w:rFonts w:ascii="MgFuture UC Pol" w:hAnsi="MgFuture UC Pol"/>
          <w:sz w:val="28"/>
        </w:rPr>
        <w:t>/</w:t>
      </w:r>
      <w:proofErr w:type="spellStart"/>
      <w:r w:rsidRPr="00305A34">
        <w:rPr>
          <w:rFonts w:ascii="MgFuture UC Pol" w:hAnsi="MgFuture UC Pol"/>
          <w:b/>
          <w:bCs/>
          <w:color w:val="7030A0"/>
          <w:sz w:val="28"/>
        </w:rPr>
        <w:t>ταυτα</w:t>
      </w:r>
      <w:proofErr w:type="spellEnd"/>
      <w:r w:rsidRPr="00305A34">
        <w:rPr>
          <w:rFonts w:ascii="MgFuture UC Pol" w:hAnsi="MgFuture UC Pol"/>
          <w:b/>
          <w:bCs/>
          <w:color w:val="7030A0"/>
          <w:sz w:val="28"/>
        </w:rPr>
        <w:t>, εκείνο</w:t>
      </w:r>
      <w:r>
        <w:rPr>
          <w:rFonts w:ascii="MgFuture UC Pol" w:hAnsi="MgFuture UC Pol"/>
          <w:sz w:val="28"/>
        </w:rPr>
        <w:t xml:space="preserve">  </w:t>
      </w:r>
      <w:proofErr w:type="spellStart"/>
      <w:r>
        <w:rPr>
          <w:rFonts w:ascii="MgFuture UC Pol" w:hAnsi="MgFuture UC Pol"/>
          <w:b/>
          <w:bCs/>
          <w:sz w:val="28"/>
        </w:rPr>
        <w:t>φοβοῦμαι</w:t>
      </w:r>
      <w:r>
        <w:rPr>
          <w:rFonts w:ascii="MgFuture UC Pol" w:hAnsi="MgFuture UC Pol"/>
          <w:sz w:val="28"/>
        </w:rPr>
        <w:t>,</w:t>
      </w:r>
      <w:r w:rsidRPr="00305A34">
        <w:rPr>
          <w:rFonts w:ascii="MgFuture UC Pol" w:hAnsi="MgFuture UC Pol"/>
          <w:color w:val="FF0000"/>
          <w:sz w:val="34"/>
          <w:szCs w:val="36"/>
          <w:u w:val="single"/>
        </w:rPr>
        <w:t>μή</w:t>
      </w:r>
      <w:proofErr w:type="spellEnd"/>
      <w:r w:rsidRPr="00305A34">
        <w:rPr>
          <w:rFonts w:ascii="MgFuture UC Pol" w:hAnsi="MgFuture UC Pol"/>
          <w:sz w:val="28"/>
          <w:u w:val="single"/>
        </w:rPr>
        <w:t xml:space="preserve"> </w:t>
      </w:r>
      <w:proofErr w:type="spellStart"/>
      <w:r w:rsidRPr="00305A34">
        <w:rPr>
          <w:rFonts w:ascii="MgFuture UC Pol" w:hAnsi="MgFuture UC Pol"/>
          <w:sz w:val="28"/>
          <w:u w:val="single"/>
        </w:rPr>
        <w:t>οὐ</w:t>
      </w:r>
      <w:proofErr w:type="spellEnd"/>
      <w:r w:rsidRPr="00305A34">
        <w:rPr>
          <w:rFonts w:ascii="MgFuture UC Pol" w:hAnsi="MgFuture UC Pol"/>
          <w:sz w:val="28"/>
          <w:u w:val="single"/>
        </w:rPr>
        <w:t xml:space="preserve"> </w:t>
      </w:r>
      <w:proofErr w:type="spellStart"/>
      <w:r w:rsidRPr="00305A34">
        <w:rPr>
          <w:rFonts w:ascii="MgFuture UC Pol" w:hAnsi="MgFuture UC Pol"/>
          <w:color w:val="00B050"/>
          <w:sz w:val="28"/>
          <w:u w:val="single"/>
        </w:rPr>
        <w:t>δυνηθῶ</w:t>
      </w:r>
      <w:proofErr w:type="spellEnd"/>
      <w:r w:rsidRPr="00305A34">
        <w:rPr>
          <w:rFonts w:ascii="MgFuture UC Pol" w:hAnsi="MgFuture UC Pol"/>
          <w:sz w:val="28"/>
          <w:u w:val="single"/>
        </w:rPr>
        <w:t xml:space="preserve"> </w:t>
      </w:r>
      <w:proofErr w:type="spellStart"/>
      <w:r w:rsidRPr="00305A34">
        <w:rPr>
          <w:rFonts w:ascii="MgFuture UC Pol" w:hAnsi="MgFuture UC Pol"/>
          <w:sz w:val="28"/>
          <w:u w:val="single"/>
        </w:rPr>
        <w:t>δηλῶσαι</w:t>
      </w:r>
      <w:proofErr w:type="spellEnd"/>
      <w:r w:rsidRPr="00305A34">
        <w:rPr>
          <w:rFonts w:ascii="MgFuture UC Pol" w:hAnsi="MgFuture UC Pol"/>
          <w:sz w:val="28"/>
          <w:u w:val="single"/>
        </w:rPr>
        <w:t xml:space="preserve"> </w:t>
      </w:r>
      <w:proofErr w:type="spellStart"/>
      <w:r w:rsidRPr="00305A34">
        <w:rPr>
          <w:rFonts w:ascii="MgFuture UC Pol" w:hAnsi="MgFuture UC Pol"/>
          <w:sz w:val="28"/>
          <w:u w:val="single"/>
        </w:rPr>
        <w:t>περί</w:t>
      </w:r>
      <w:proofErr w:type="spellEnd"/>
      <w:r w:rsidRPr="00305A34">
        <w:rPr>
          <w:rFonts w:ascii="MgFuture UC Pol" w:hAnsi="MgFuture UC Pol"/>
          <w:sz w:val="28"/>
          <w:u w:val="single"/>
        </w:rPr>
        <w:t xml:space="preserve"> </w:t>
      </w:r>
      <w:proofErr w:type="spellStart"/>
      <w:r w:rsidRPr="00305A34">
        <w:rPr>
          <w:rFonts w:ascii="MgFuture UC Pol" w:hAnsi="MgFuture UC Pol"/>
          <w:sz w:val="28"/>
          <w:u w:val="single"/>
        </w:rPr>
        <w:t>τούτων</w:t>
      </w:r>
      <w:proofErr w:type="spellEnd"/>
      <w:r w:rsidRPr="00305A34">
        <w:rPr>
          <w:rFonts w:ascii="MgFuture UC Pol" w:hAnsi="MgFuture UC Pol"/>
          <w:sz w:val="28"/>
          <w:u w:val="single"/>
        </w:rPr>
        <w:t xml:space="preserve"> </w:t>
      </w:r>
      <w:proofErr w:type="spellStart"/>
      <w:r w:rsidRPr="00305A34">
        <w:rPr>
          <w:rFonts w:ascii="MgFuture UC Pol" w:hAnsi="MgFuture UC Pol"/>
          <w:sz w:val="28"/>
          <w:u w:val="single"/>
        </w:rPr>
        <w:t>ὑμῖν</w:t>
      </w:r>
      <w:proofErr w:type="spellEnd"/>
      <w:r>
        <w:rPr>
          <w:rFonts w:ascii="MgFuture UC Pol" w:hAnsi="MgFuture UC Pol"/>
          <w:sz w:val="28"/>
        </w:rPr>
        <w:t>.</w:t>
      </w:r>
    </w:p>
    <w:p w:rsidR="00E41627" w:rsidRDefault="00E41627" w:rsidP="00E41627">
      <w:pPr>
        <w:numPr>
          <w:ilvl w:val="0"/>
          <w:numId w:val="5"/>
        </w:numPr>
        <w:ind w:right="-1594"/>
        <w:rPr>
          <w:rFonts w:ascii="MgFuture UC Pol" w:hAnsi="MgFuture UC Pol"/>
          <w:sz w:val="28"/>
        </w:rPr>
      </w:pPr>
      <w:proofErr w:type="spellStart"/>
      <w:r>
        <w:rPr>
          <w:rFonts w:ascii="MgFuture UC Pol" w:hAnsi="MgFuture UC Pol"/>
          <w:sz w:val="28"/>
        </w:rPr>
        <w:t>Κλέαρχος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οὐκ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ἤθελεν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ἀποσπάσαι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ἀπό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τοῦ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ποταμοῦ</w:t>
      </w:r>
      <w:proofErr w:type="spellEnd"/>
      <w:r>
        <w:rPr>
          <w:rFonts w:ascii="MgFuture UC Pol" w:hAnsi="MgFuture UC Pol"/>
          <w:sz w:val="28"/>
        </w:rPr>
        <w:t xml:space="preserve"> το </w:t>
      </w:r>
      <w:proofErr w:type="spellStart"/>
      <w:r>
        <w:rPr>
          <w:rFonts w:ascii="MgFuture UC Pol" w:hAnsi="MgFuture UC Pol"/>
          <w:sz w:val="28"/>
        </w:rPr>
        <w:t>δεξιόν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κέρας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φοβούμενος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μή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κυκλωθείη</w:t>
      </w:r>
      <w:proofErr w:type="spellEnd"/>
    </w:p>
    <w:p w:rsidR="00E41627" w:rsidRDefault="00E41627" w:rsidP="00E41627">
      <w:pPr>
        <w:ind w:right="-1594"/>
        <w:rPr>
          <w:rFonts w:ascii="MgFuture UC Pol" w:hAnsi="MgFuture UC Pol"/>
          <w:sz w:val="28"/>
        </w:rPr>
      </w:pPr>
    </w:p>
    <w:p w:rsidR="00E41627" w:rsidRDefault="00E41627" w:rsidP="00E41627">
      <w:pPr>
        <w:pStyle w:val="3"/>
      </w:pPr>
      <w:r>
        <w:rPr>
          <w:shd w:val="clear" w:color="auto" w:fill="8C8C8C"/>
        </w:rPr>
        <w:t>ΠΩΣ ΧΑΡΑΚΤΗΡΙΖΟΥΜΕ ΜΙΑ ΔΕΥΤΕΡΕΥΟΥΣΑ ΠΡΟΤΑΣΗ</w:t>
      </w:r>
    </w:p>
    <w:p w:rsidR="00E41627" w:rsidRDefault="00E41627" w:rsidP="00E41627">
      <w:pPr>
        <w:numPr>
          <w:ilvl w:val="1"/>
          <w:numId w:val="2"/>
        </w:numPr>
        <w:ind w:right="-1594"/>
        <w:rPr>
          <w:rFonts w:ascii="MgFuture UC Pol" w:hAnsi="MgFuture UC Pol"/>
          <w:b/>
          <w:bCs/>
        </w:rPr>
      </w:pPr>
      <w:r>
        <w:rPr>
          <w:rFonts w:ascii="MgFuture UC Pol" w:hAnsi="MgFuture UC Pol"/>
          <w:b/>
          <w:bCs/>
        </w:rPr>
        <w:t>Δηλώνουμε το είδος της.</w:t>
      </w:r>
    </w:p>
    <w:p w:rsidR="00E41627" w:rsidRDefault="00E41627" w:rsidP="00E41627">
      <w:pPr>
        <w:numPr>
          <w:ilvl w:val="1"/>
          <w:numId w:val="2"/>
        </w:numPr>
        <w:ind w:right="-1594"/>
        <w:rPr>
          <w:rFonts w:ascii="MgFuture UC Pol" w:hAnsi="MgFuture UC Pol"/>
          <w:b/>
          <w:bCs/>
        </w:rPr>
      </w:pPr>
      <w:r>
        <w:rPr>
          <w:rFonts w:ascii="MgFuture UC Pol" w:hAnsi="MgFuture UC Pol"/>
          <w:b/>
          <w:bCs/>
        </w:rPr>
        <w:t>Δηλώνουμε τον τρόπο εισαγωγής της.</w:t>
      </w:r>
    </w:p>
    <w:p w:rsidR="00E41627" w:rsidRDefault="00E41627" w:rsidP="00E41627">
      <w:pPr>
        <w:numPr>
          <w:ilvl w:val="1"/>
          <w:numId w:val="2"/>
        </w:numPr>
        <w:ind w:right="-1594"/>
        <w:rPr>
          <w:rFonts w:ascii="MgFuture UC Pol" w:hAnsi="MgFuture UC Pol"/>
          <w:b/>
          <w:bCs/>
        </w:rPr>
      </w:pPr>
      <w:r>
        <w:rPr>
          <w:rFonts w:ascii="MgFuture UC Pol" w:hAnsi="MgFuture UC Pol"/>
          <w:b/>
          <w:bCs/>
        </w:rPr>
        <w:t>Δηλώνουμε  τον τρόπο εκφοράς της.</w:t>
      </w:r>
    </w:p>
    <w:p w:rsidR="00E41627" w:rsidRDefault="00E41627" w:rsidP="00E41627">
      <w:pPr>
        <w:numPr>
          <w:ilvl w:val="1"/>
          <w:numId w:val="2"/>
        </w:numPr>
        <w:ind w:right="-1594"/>
        <w:rPr>
          <w:rFonts w:ascii="MgFuture UC Pol" w:hAnsi="MgFuture UC Pol"/>
          <w:b/>
          <w:bCs/>
        </w:rPr>
      </w:pPr>
      <w:r>
        <w:rPr>
          <w:rFonts w:ascii="MgFuture UC Pol" w:hAnsi="MgFuture UC Pol"/>
          <w:b/>
          <w:bCs/>
        </w:rPr>
        <w:t>Δηλώνουμε από πού εξαρτάται.</w:t>
      </w:r>
    </w:p>
    <w:p w:rsidR="00E41627" w:rsidRDefault="00E41627" w:rsidP="00E41627">
      <w:pPr>
        <w:numPr>
          <w:ilvl w:val="1"/>
          <w:numId w:val="2"/>
        </w:numPr>
        <w:ind w:right="-1594"/>
        <w:rPr>
          <w:rFonts w:ascii="MgFuture UC Pol" w:hAnsi="MgFuture UC Pol"/>
          <w:b/>
          <w:bCs/>
        </w:rPr>
      </w:pPr>
      <w:r>
        <w:rPr>
          <w:rFonts w:ascii="MgFuture UC Pol" w:hAnsi="MgFuture UC Pol"/>
          <w:b/>
          <w:bCs/>
        </w:rPr>
        <w:t>Δηλώνουμε το ρόλο που παίζει.</w:t>
      </w:r>
    </w:p>
    <w:p w:rsidR="00E41627" w:rsidRDefault="00E41627" w:rsidP="00E41627">
      <w:pPr>
        <w:ind w:left="-1024" w:right="-1594"/>
        <w:rPr>
          <w:rFonts w:ascii="MgFuture UC Pol" w:hAnsi="MgFuture UC Pol"/>
        </w:rPr>
      </w:pPr>
    </w:p>
    <w:p w:rsidR="00E41627" w:rsidRDefault="00E41627" w:rsidP="00E41627">
      <w:pPr>
        <w:pStyle w:val="4"/>
      </w:pPr>
      <w:r>
        <w:lastRenderedPageBreak/>
        <w:t>ΠΑΡΑΔΕΙΓΜΑ</w:t>
      </w:r>
    </w:p>
    <w:p w:rsidR="00E41627" w:rsidRDefault="00E41627" w:rsidP="00E41627">
      <w:pPr>
        <w:ind w:left="-900" w:right="-1594"/>
        <w:rPr>
          <w:rFonts w:ascii="MgFuture UC Pol" w:hAnsi="MgFuture UC Pol"/>
          <w:b/>
          <w:bCs/>
        </w:rPr>
      </w:pPr>
      <w:proofErr w:type="spellStart"/>
      <w:r>
        <w:rPr>
          <w:rFonts w:ascii="MgFuture UC Pol" w:hAnsi="MgFuture UC Pol"/>
          <w:b/>
          <w:bCs/>
          <w:sz w:val="28"/>
        </w:rPr>
        <w:t>φοβοῦμαι</w:t>
      </w:r>
      <w:proofErr w:type="spellEnd"/>
      <w:r>
        <w:rPr>
          <w:rFonts w:ascii="MgFuture UC Pol" w:hAnsi="MgFuture UC Pol"/>
          <w:b/>
          <w:bCs/>
          <w:sz w:val="28"/>
        </w:rPr>
        <w:t xml:space="preserve"> μη </w:t>
      </w:r>
      <w:proofErr w:type="spellStart"/>
      <w:r>
        <w:rPr>
          <w:rFonts w:ascii="MgFuture UC Pol" w:hAnsi="MgFuture UC Pol"/>
          <w:b/>
          <w:bCs/>
          <w:sz w:val="28"/>
        </w:rPr>
        <w:t>οἱ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πολέμιοι</w:t>
      </w:r>
      <w:proofErr w:type="spellEnd"/>
      <w:r>
        <w:rPr>
          <w:rFonts w:ascii="MgFuture UC Pol" w:hAnsi="MgFuture UC Pol"/>
          <w:b/>
          <w:bCs/>
          <w:sz w:val="28"/>
        </w:rPr>
        <w:t xml:space="preserve"> </w:t>
      </w:r>
      <w:proofErr w:type="spellStart"/>
      <w:r>
        <w:rPr>
          <w:rFonts w:ascii="MgFuture UC Pol" w:hAnsi="MgFuture UC Pol"/>
          <w:b/>
          <w:bCs/>
          <w:sz w:val="28"/>
        </w:rPr>
        <w:t>ἐπέλθωσιν</w:t>
      </w:r>
      <w:proofErr w:type="spellEnd"/>
    </w:p>
    <w:p w:rsidR="00E41627" w:rsidRDefault="00E41627" w:rsidP="00E41627">
      <w:pPr>
        <w:ind w:left="-900" w:right="-1594"/>
        <w:rPr>
          <w:rFonts w:ascii="MgFuture UC Pol" w:hAnsi="MgFuture UC Pol"/>
        </w:rPr>
      </w:pPr>
      <w:r>
        <w:rPr>
          <w:rFonts w:ascii="MgFuture UC Pol" w:hAnsi="MgFuture UC Pol"/>
          <w:b/>
          <w:bCs/>
        </w:rPr>
        <w:t>Είναι</w:t>
      </w:r>
      <w:r>
        <w:rPr>
          <w:rFonts w:ascii="MgFuture UC Pol" w:hAnsi="MgFuture UC Pol"/>
        </w:rPr>
        <w:t xml:space="preserve"> δευτερεύουσα ονοματική </w:t>
      </w:r>
      <w:proofErr w:type="spellStart"/>
      <w:r>
        <w:rPr>
          <w:rFonts w:ascii="MgFuture UC Pol" w:hAnsi="MgFuture UC Pol"/>
        </w:rPr>
        <w:t>ενδοιαστική</w:t>
      </w:r>
      <w:proofErr w:type="spellEnd"/>
      <w:r>
        <w:rPr>
          <w:rFonts w:ascii="MgFuture UC Pol" w:hAnsi="MgFuture UC Pol"/>
        </w:rPr>
        <w:t xml:space="preserve"> πρόταση που </w:t>
      </w:r>
      <w:proofErr w:type="spellStart"/>
      <w:r>
        <w:rPr>
          <w:rFonts w:ascii="MgFuture UC Pol" w:hAnsi="MgFuture UC Pol"/>
        </w:rPr>
        <w:t>εισάγετα</w:t>
      </w:r>
      <w:proofErr w:type="spellEnd"/>
      <w:r>
        <w:rPr>
          <w:rFonts w:ascii="MgFuture UC Pol" w:hAnsi="MgFuture UC Pol"/>
        </w:rPr>
        <w:t xml:space="preserve">  με τον </w:t>
      </w:r>
      <w:proofErr w:type="spellStart"/>
      <w:r>
        <w:rPr>
          <w:rFonts w:ascii="MgFuture UC Pol" w:hAnsi="MgFuture UC Pol"/>
        </w:rPr>
        <w:t>ενδοιαστικό</w:t>
      </w:r>
      <w:proofErr w:type="spellEnd"/>
      <w:r>
        <w:rPr>
          <w:rFonts w:ascii="MgFuture UC Pol" w:hAnsi="MgFuture UC Pol"/>
        </w:rPr>
        <w:t xml:space="preserve"> σύνδεσμο </w:t>
      </w:r>
      <w:proofErr w:type="spellStart"/>
      <w:r>
        <w:rPr>
          <w:rFonts w:ascii="MgFuture UC Pol" w:hAnsi="MgFuture UC Pol"/>
        </w:rPr>
        <w:t>μή</w:t>
      </w:r>
      <w:proofErr w:type="spellEnd"/>
      <w:r>
        <w:rPr>
          <w:rFonts w:ascii="MgFuture UC Pol" w:hAnsi="MgFuture UC Pol"/>
        </w:rPr>
        <w:t xml:space="preserve">  ,εκφέρεται με οριστική </w:t>
      </w:r>
      <w:proofErr w:type="spellStart"/>
      <w:r>
        <w:rPr>
          <w:rFonts w:ascii="MgFuture UC Pol" w:hAnsi="MgFuture UC Pol"/>
        </w:rPr>
        <w:t>υποτακτική</w:t>
      </w:r>
      <w:proofErr w:type="spellEnd"/>
      <w:r>
        <w:rPr>
          <w:rFonts w:ascii="MgFuture UC Pol" w:hAnsi="MgFuture UC Pol"/>
        </w:rPr>
        <w:t xml:space="preserve"> (</w:t>
      </w:r>
      <w:proofErr w:type="spellStart"/>
      <w:r>
        <w:rPr>
          <w:rFonts w:ascii="MgFuture UC Pol" w:hAnsi="MgFuture UC Pol"/>
          <w:b/>
          <w:bCs/>
        </w:rPr>
        <w:t>ἐπέλθωσιν</w:t>
      </w:r>
      <w:proofErr w:type="spellEnd"/>
      <w:r>
        <w:rPr>
          <w:rFonts w:ascii="MgFuture UC Pol" w:hAnsi="MgFuture UC Pol"/>
          <w:b/>
          <w:bCs/>
        </w:rPr>
        <w:t>)</w:t>
      </w:r>
      <w:r>
        <w:rPr>
          <w:rFonts w:ascii="MgFuture UC Pol" w:hAnsi="MgFuture UC Pol"/>
        </w:rPr>
        <w:t xml:space="preserve">γιατί δηλώνει τον </w:t>
      </w:r>
      <w:proofErr w:type="spellStart"/>
      <w:r>
        <w:rPr>
          <w:rFonts w:ascii="MgFuture UC Pol" w:hAnsi="MgFuture UC Pol"/>
        </w:rPr>
        <w:t>ενδεχόμενο</w:t>
      </w:r>
      <w:proofErr w:type="spellEnd"/>
      <w:r>
        <w:rPr>
          <w:rFonts w:ascii="MgFuture UC Pol" w:hAnsi="MgFuture UC Pol"/>
        </w:rPr>
        <w:t xml:space="preserve"> </w:t>
      </w:r>
      <w:proofErr w:type="spellStart"/>
      <w:r>
        <w:rPr>
          <w:rFonts w:ascii="MgFuture UC Pol" w:hAnsi="MgFuture UC Pol"/>
        </w:rPr>
        <w:t>φόβο</w:t>
      </w:r>
      <w:proofErr w:type="spellEnd"/>
      <w:r>
        <w:rPr>
          <w:rFonts w:ascii="MgFuture UC Pol" w:hAnsi="MgFuture UC Pol"/>
        </w:rPr>
        <w:t xml:space="preserve">, </w:t>
      </w:r>
      <w:r>
        <w:rPr>
          <w:rFonts w:ascii="MgFuture UC Pol" w:hAnsi="MgFuture UC Pol"/>
          <w:b/>
          <w:bCs/>
        </w:rPr>
        <w:t xml:space="preserve">εξαρτάται </w:t>
      </w:r>
      <w:r>
        <w:rPr>
          <w:rFonts w:ascii="MgFuture UC Pol" w:hAnsi="MgFuture UC Pol"/>
        </w:rPr>
        <w:t xml:space="preserve">από το ρήμα </w:t>
      </w:r>
      <w:proofErr w:type="spellStart"/>
      <w:r>
        <w:rPr>
          <w:rFonts w:ascii="MgFuture UC Pol" w:hAnsi="MgFuture UC Pol"/>
        </w:rPr>
        <w:t>φόβου</w:t>
      </w:r>
      <w:proofErr w:type="spellEnd"/>
      <w:r>
        <w:rPr>
          <w:rFonts w:ascii="MgFuture UC Pol" w:hAnsi="MgFuture UC Pol"/>
        </w:rPr>
        <w:t xml:space="preserve"> </w:t>
      </w:r>
      <w:proofErr w:type="spellStart"/>
      <w:r>
        <w:rPr>
          <w:rFonts w:ascii="MgFuture UC Pol" w:hAnsi="MgFuture UC Pol"/>
          <w:b/>
          <w:bCs/>
        </w:rPr>
        <w:t>φοβοῦμαι</w:t>
      </w:r>
      <w:proofErr w:type="spellEnd"/>
      <w:r>
        <w:rPr>
          <w:rFonts w:ascii="MgFuture UC Pol" w:hAnsi="MgFuture UC Pol"/>
        </w:rPr>
        <w:t xml:space="preserve"> της κύριας πρότασης και έχει ρόλο αντικειμένου στο ρήμα </w:t>
      </w:r>
      <w:proofErr w:type="spellStart"/>
      <w:r>
        <w:rPr>
          <w:rFonts w:ascii="MgFuture UC Pol" w:hAnsi="MgFuture UC Pol"/>
          <w:b/>
          <w:bCs/>
        </w:rPr>
        <w:t>φοβοῦμαι</w:t>
      </w:r>
      <w:proofErr w:type="spellEnd"/>
      <w:r>
        <w:rPr>
          <w:rFonts w:ascii="MgFuture UC Pol" w:hAnsi="MgFuture UC Pol"/>
          <w:b/>
          <w:bCs/>
        </w:rPr>
        <w:t xml:space="preserve">  </w:t>
      </w:r>
      <w:r>
        <w:rPr>
          <w:rFonts w:ascii="MgFuture UC Pol" w:hAnsi="MgFuture UC Pol"/>
        </w:rPr>
        <w:t>της κύριας πρότασης.</w:t>
      </w:r>
    </w:p>
    <w:p w:rsidR="00E41627" w:rsidRDefault="00E41627" w:rsidP="00E41627">
      <w:pPr>
        <w:ind w:left="-900" w:right="-1594"/>
      </w:pPr>
    </w:p>
    <w:p w:rsidR="00E41627" w:rsidRDefault="00E41627" w:rsidP="00E41627">
      <w:pPr>
        <w:ind w:left="-900" w:right="-1594"/>
        <w:rPr>
          <w:b/>
          <w:bCs/>
        </w:rPr>
      </w:pPr>
    </w:p>
    <w:p w:rsidR="00E41627" w:rsidRDefault="00E41627" w:rsidP="00E41627">
      <w:pPr>
        <w:ind w:left="-900" w:right="-1594"/>
        <w:rPr>
          <w:b/>
          <w:bCs/>
        </w:rPr>
      </w:pPr>
      <w:bookmarkStart w:id="0" w:name="_GoBack"/>
      <w:bookmarkEnd w:id="0"/>
      <w:r>
        <w:rPr>
          <w:b/>
          <w:bCs/>
        </w:rPr>
        <w:t>1.</w:t>
      </w:r>
      <w:r>
        <w:rPr>
          <w:b/>
          <w:bCs/>
        </w:rPr>
        <w:t>Ν α χαρακτηριστούν</w:t>
      </w:r>
      <w:r>
        <w:rPr>
          <w:b/>
          <w:bCs/>
        </w:rPr>
        <w:t xml:space="preserve"> πλήρως (πώς εισάγονται, πώς εκφέρονται, ποιο ρόλο έχουν)</w:t>
      </w:r>
      <w:r>
        <w:rPr>
          <w:b/>
          <w:bCs/>
        </w:rPr>
        <w:t xml:space="preserve"> οι δευτερεύουσες προτάσεις που ακολουθούν(ΓΡΑΠΤΑ)</w:t>
      </w:r>
    </w:p>
    <w:p w:rsidR="00E41627" w:rsidRDefault="00E41627" w:rsidP="00E41627">
      <w:pPr>
        <w:ind w:left="-900" w:right="-1594"/>
        <w:rPr>
          <w:b/>
          <w:bCs/>
        </w:rPr>
      </w:pPr>
      <w:r>
        <w:rPr>
          <w:b/>
          <w:bCs/>
        </w:rPr>
        <w:t xml:space="preserve">2.Προσπαθήστε να μεταφράσετε (μόνοι σας) δυο </w:t>
      </w:r>
      <w:proofErr w:type="spellStart"/>
      <w:r>
        <w:rPr>
          <w:b/>
          <w:bCs/>
        </w:rPr>
        <w:t>εως</w:t>
      </w:r>
      <w:proofErr w:type="spellEnd"/>
      <w:r>
        <w:rPr>
          <w:b/>
          <w:bCs/>
        </w:rPr>
        <w:t xml:space="preserve"> τρεις προτάσεις στη νέα ελληνική.</w:t>
      </w:r>
    </w:p>
    <w:p w:rsidR="00E41627" w:rsidRDefault="00E41627" w:rsidP="00E41627">
      <w:pPr>
        <w:ind w:left="-900" w:right="-1594"/>
        <w:rPr>
          <w:b/>
          <w:bCs/>
        </w:rPr>
      </w:pPr>
      <w:r>
        <w:rPr>
          <w:b/>
          <w:bCs/>
        </w:rPr>
        <w:t xml:space="preserve">3. Μπορείτε να τις χαρακτηρίσετε και στο παρόν φύλλο εργασίας και να τις αποστείλετε </w:t>
      </w:r>
    </w:p>
    <w:p w:rsidR="00E41627" w:rsidRDefault="00E41627" w:rsidP="00E41627">
      <w:pPr>
        <w:ind w:left="-900" w:right="-1594"/>
        <w:rPr>
          <w:b/>
          <w:bCs/>
        </w:rPr>
      </w:pPr>
    </w:p>
    <w:p w:rsidR="00E41627" w:rsidRDefault="00E41627" w:rsidP="00E41627">
      <w:pPr>
        <w:ind w:left="-900" w:right="-1594"/>
        <w:rPr>
          <w:b/>
          <w:bCs/>
        </w:rPr>
      </w:pPr>
    </w:p>
    <w:p w:rsidR="00E41627" w:rsidRDefault="00E41627" w:rsidP="00E41627">
      <w:pPr>
        <w:numPr>
          <w:ilvl w:val="0"/>
          <w:numId w:val="1"/>
        </w:numPr>
        <w:ind w:right="-1594"/>
        <w:rPr>
          <w:rFonts w:ascii="MgFuture UC Pol" w:hAnsi="MgFuture UC Pol"/>
          <w:sz w:val="28"/>
        </w:rPr>
      </w:pPr>
      <w:proofErr w:type="spellStart"/>
      <w:r>
        <w:rPr>
          <w:rFonts w:ascii="MgFuture UC Pol" w:hAnsi="MgFuture UC Pol"/>
          <w:sz w:val="28"/>
        </w:rPr>
        <w:t>Ἐφοβεῖτο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μή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τά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ἔσχατα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πάθῃ</w:t>
      </w:r>
      <w:proofErr w:type="spellEnd"/>
      <w:r>
        <w:rPr>
          <w:rFonts w:ascii="MgFuture UC Pol" w:hAnsi="MgFuture UC Pol"/>
          <w:sz w:val="28"/>
        </w:rPr>
        <w:t>.</w:t>
      </w:r>
    </w:p>
    <w:p w:rsidR="00E41627" w:rsidRDefault="00E41627" w:rsidP="00E41627">
      <w:pPr>
        <w:ind w:left="-720" w:right="-1594"/>
        <w:rPr>
          <w:rFonts w:ascii="MgFuture UC Pol" w:hAnsi="MgFuture UC Pol"/>
          <w:sz w:val="28"/>
        </w:rPr>
      </w:pPr>
      <w:r>
        <w:rPr>
          <w:rFonts w:ascii="MgFuture UC Pol" w:hAnsi="MgFuture UC Pol"/>
          <w:sz w:val="28"/>
        </w:rPr>
        <w:t xml:space="preserve">ΧΑΡΑΚΤΗΡΙΣΜΟΣ: </w:t>
      </w:r>
    </w:p>
    <w:p w:rsidR="00E41627" w:rsidRDefault="00E41627" w:rsidP="00E41627">
      <w:pPr>
        <w:numPr>
          <w:ilvl w:val="0"/>
          <w:numId w:val="1"/>
        </w:numPr>
        <w:ind w:right="-1594"/>
        <w:rPr>
          <w:rFonts w:ascii="MgFuture UC Pol" w:hAnsi="MgFuture UC Pol"/>
          <w:sz w:val="28"/>
        </w:rPr>
      </w:pPr>
      <w:proofErr w:type="spellStart"/>
      <w:r>
        <w:rPr>
          <w:rFonts w:ascii="MgFuture UC Pol" w:hAnsi="MgFuture UC Pol"/>
          <w:sz w:val="28"/>
        </w:rPr>
        <w:t>Τίνες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φοβοῖντο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μή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ματαία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ἄν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γένοιτο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ταύτη</w:t>
      </w:r>
      <w:proofErr w:type="spellEnd"/>
      <w:r>
        <w:rPr>
          <w:rFonts w:ascii="MgFuture UC Pol" w:hAnsi="MgFuture UC Pol"/>
          <w:sz w:val="28"/>
        </w:rPr>
        <w:t xml:space="preserve"> ἡ </w:t>
      </w:r>
      <w:proofErr w:type="spellStart"/>
      <w:r>
        <w:rPr>
          <w:rFonts w:ascii="MgFuture UC Pol" w:hAnsi="MgFuture UC Pol"/>
          <w:sz w:val="28"/>
        </w:rPr>
        <w:t>κατασκευή</w:t>
      </w:r>
      <w:proofErr w:type="spellEnd"/>
      <w:r>
        <w:rPr>
          <w:rFonts w:ascii="MgFuture UC Pol" w:hAnsi="MgFuture UC Pol"/>
          <w:sz w:val="28"/>
        </w:rPr>
        <w:t>.</w:t>
      </w:r>
    </w:p>
    <w:p w:rsidR="00E41627" w:rsidRDefault="00E41627" w:rsidP="00E41627">
      <w:pPr>
        <w:ind w:left="-720" w:right="-1594"/>
        <w:rPr>
          <w:rFonts w:ascii="MgFuture UC Pol" w:hAnsi="MgFuture UC Pol"/>
          <w:sz w:val="28"/>
        </w:rPr>
      </w:pPr>
      <w:r>
        <w:rPr>
          <w:rFonts w:ascii="MgFuture UC Pol" w:hAnsi="MgFuture UC Pol"/>
          <w:sz w:val="28"/>
        </w:rPr>
        <w:t>ΧΑΡΑΚΤΗΡΙΣΜΟΣ</w:t>
      </w:r>
    </w:p>
    <w:p w:rsidR="00E41627" w:rsidRDefault="00E41627" w:rsidP="00E41627">
      <w:pPr>
        <w:numPr>
          <w:ilvl w:val="0"/>
          <w:numId w:val="1"/>
        </w:numPr>
        <w:ind w:right="-1594"/>
        <w:rPr>
          <w:rFonts w:ascii="MgFuture UC Pol" w:hAnsi="MgFuture UC Pol"/>
          <w:sz w:val="28"/>
        </w:rPr>
      </w:pPr>
      <w:proofErr w:type="spellStart"/>
      <w:r>
        <w:rPr>
          <w:rFonts w:ascii="MgFuture UC Pol" w:hAnsi="MgFuture UC Pol"/>
          <w:sz w:val="28"/>
        </w:rPr>
        <w:t>Κίνδυνος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ἐστί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μή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μεταβαλλώνται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καί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γένωνται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μετά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τῶν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πολεμίων</w:t>
      </w:r>
      <w:proofErr w:type="spellEnd"/>
    </w:p>
    <w:p w:rsidR="00E41627" w:rsidRDefault="00E41627" w:rsidP="00E41627">
      <w:pPr>
        <w:ind w:left="-720" w:right="-1594"/>
        <w:rPr>
          <w:rFonts w:ascii="MgFuture UC Pol" w:hAnsi="MgFuture UC Pol"/>
          <w:sz w:val="28"/>
        </w:rPr>
      </w:pPr>
      <w:r>
        <w:rPr>
          <w:rFonts w:ascii="MgFuture UC Pol" w:hAnsi="MgFuture UC Pol"/>
          <w:sz w:val="28"/>
        </w:rPr>
        <w:t>ΧΑΡΑΚΤΗΡΙΣΜΟΣ</w:t>
      </w:r>
    </w:p>
    <w:p w:rsidR="00E41627" w:rsidRDefault="00E41627" w:rsidP="00E41627">
      <w:pPr>
        <w:numPr>
          <w:ilvl w:val="0"/>
          <w:numId w:val="1"/>
        </w:numPr>
        <w:ind w:right="-1594"/>
        <w:rPr>
          <w:rFonts w:ascii="MgFuture UC Pol" w:hAnsi="MgFuture UC Pol"/>
          <w:sz w:val="28"/>
        </w:rPr>
      </w:pPr>
      <w:proofErr w:type="spellStart"/>
      <w:r>
        <w:rPr>
          <w:rFonts w:ascii="MgFuture UC Pol" w:hAnsi="MgFuture UC Pol"/>
          <w:sz w:val="28"/>
        </w:rPr>
        <w:t>Οὐ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τοῦτο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ἐφοβείτο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μή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τίνες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ἐπορεύοντο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ἐπί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τῆ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πόλει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αὐτοῦ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ἀλλά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τήν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ἀπροθυμίαν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τῶν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ξυμμάχων</w:t>
      </w:r>
      <w:proofErr w:type="spellEnd"/>
      <w:r>
        <w:rPr>
          <w:rFonts w:ascii="MgFuture UC Pol" w:hAnsi="MgFuture UC Pol"/>
          <w:sz w:val="28"/>
        </w:rPr>
        <w:t>.</w:t>
      </w:r>
    </w:p>
    <w:p w:rsidR="00E41627" w:rsidRDefault="00E41627" w:rsidP="00E41627">
      <w:pPr>
        <w:ind w:left="-720" w:right="-1594"/>
        <w:rPr>
          <w:rFonts w:ascii="MgFuture UC Pol" w:hAnsi="MgFuture UC Pol"/>
          <w:sz w:val="28"/>
        </w:rPr>
      </w:pPr>
      <w:r>
        <w:rPr>
          <w:rFonts w:ascii="MgFuture UC Pol" w:hAnsi="MgFuture UC Pol"/>
          <w:sz w:val="28"/>
        </w:rPr>
        <w:t>ΧΑΡΑΚΤΗΡΙΣΜΟΣ</w:t>
      </w:r>
    </w:p>
    <w:p w:rsidR="00E41627" w:rsidRDefault="00E41627" w:rsidP="00E41627">
      <w:pPr>
        <w:numPr>
          <w:ilvl w:val="0"/>
          <w:numId w:val="1"/>
        </w:numPr>
        <w:ind w:right="-1594"/>
        <w:rPr>
          <w:rFonts w:ascii="MgFuture UC Pol" w:hAnsi="MgFuture UC Pol"/>
          <w:sz w:val="28"/>
        </w:rPr>
      </w:pPr>
      <w:proofErr w:type="spellStart"/>
      <w:r>
        <w:rPr>
          <w:rFonts w:ascii="MgFuture UC Pol" w:hAnsi="MgFuture UC Pol"/>
          <w:sz w:val="28"/>
        </w:rPr>
        <w:t>Οὐ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δέος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ἐστί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μή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αὐτοῦ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ἀποθανόντος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κάκιον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οἰκεῖται</w:t>
      </w:r>
      <w:proofErr w:type="spellEnd"/>
      <w:r>
        <w:rPr>
          <w:rFonts w:ascii="MgFuture UC Pol" w:hAnsi="MgFuture UC Pol"/>
          <w:sz w:val="28"/>
        </w:rPr>
        <w:t xml:space="preserve"> ἡ </w:t>
      </w:r>
      <w:proofErr w:type="spellStart"/>
      <w:r>
        <w:rPr>
          <w:rFonts w:ascii="MgFuture UC Pol" w:hAnsi="MgFuture UC Pol"/>
          <w:sz w:val="28"/>
        </w:rPr>
        <w:t>Σπάρτη</w:t>
      </w:r>
      <w:proofErr w:type="spellEnd"/>
      <w:r>
        <w:rPr>
          <w:rFonts w:ascii="MgFuture UC Pol" w:hAnsi="MgFuture UC Pol"/>
          <w:sz w:val="28"/>
        </w:rPr>
        <w:t>.</w:t>
      </w:r>
    </w:p>
    <w:p w:rsidR="00E41627" w:rsidRDefault="00E41627" w:rsidP="00E41627">
      <w:pPr>
        <w:ind w:left="-720" w:right="-1594"/>
        <w:rPr>
          <w:rFonts w:ascii="MgFuture UC Pol" w:hAnsi="MgFuture UC Pol"/>
          <w:sz w:val="28"/>
        </w:rPr>
      </w:pPr>
      <w:r>
        <w:rPr>
          <w:rFonts w:ascii="MgFuture UC Pol" w:hAnsi="MgFuture UC Pol"/>
          <w:sz w:val="28"/>
        </w:rPr>
        <w:t>ΧΑΡΑΚΤΗΡΙΣΜΟΣ</w:t>
      </w:r>
    </w:p>
    <w:p w:rsidR="00E41627" w:rsidRDefault="00E41627" w:rsidP="00E41627">
      <w:pPr>
        <w:numPr>
          <w:ilvl w:val="0"/>
          <w:numId w:val="1"/>
        </w:numPr>
        <w:ind w:right="-1594"/>
        <w:rPr>
          <w:rFonts w:ascii="MgFuture UC Pol" w:hAnsi="MgFuture UC Pol"/>
          <w:sz w:val="28"/>
        </w:rPr>
      </w:pPr>
      <w:proofErr w:type="spellStart"/>
      <w:r>
        <w:rPr>
          <w:rFonts w:ascii="MgFuture UC Pol" w:hAnsi="MgFuture UC Pol"/>
          <w:sz w:val="28"/>
        </w:rPr>
        <w:t>Ὁράτε</w:t>
      </w:r>
      <w:proofErr w:type="spellEnd"/>
      <w:r>
        <w:rPr>
          <w:rFonts w:ascii="MgFuture UC Pol" w:hAnsi="MgFuture UC Pol"/>
          <w:sz w:val="28"/>
        </w:rPr>
        <w:t xml:space="preserve">  </w:t>
      </w:r>
      <w:proofErr w:type="spellStart"/>
      <w:r>
        <w:rPr>
          <w:rFonts w:ascii="MgFuture UC Pol" w:hAnsi="MgFuture UC Pol"/>
          <w:sz w:val="28"/>
        </w:rPr>
        <w:t>ὅπως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μή</w:t>
      </w:r>
      <w:proofErr w:type="spellEnd"/>
      <w:r>
        <w:rPr>
          <w:rFonts w:ascii="MgFuture UC Pol" w:hAnsi="MgFuture UC Pol"/>
          <w:sz w:val="28"/>
        </w:rPr>
        <w:t xml:space="preserve"> τι </w:t>
      </w:r>
      <w:proofErr w:type="spellStart"/>
      <w:r>
        <w:rPr>
          <w:rFonts w:ascii="MgFuture UC Pol" w:hAnsi="MgFuture UC Pol"/>
          <w:sz w:val="28"/>
        </w:rPr>
        <w:t>αἴσχιον</w:t>
      </w:r>
      <w:proofErr w:type="spellEnd"/>
      <w:r>
        <w:rPr>
          <w:rFonts w:ascii="MgFuture UC Pol" w:hAnsi="MgFuture UC Pol"/>
          <w:sz w:val="28"/>
        </w:rPr>
        <w:t xml:space="preserve"> </w:t>
      </w:r>
      <w:proofErr w:type="spellStart"/>
      <w:r>
        <w:rPr>
          <w:rFonts w:ascii="MgFuture UC Pol" w:hAnsi="MgFuture UC Pol"/>
          <w:sz w:val="28"/>
        </w:rPr>
        <w:t>πράξωμεν</w:t>
      </w:r>
      <w:proofErr w:type="spellEnd"/>
      <w:r>
        <w:rPr>
          <w:rFonts w:ascii="MgFuture UC Pol" w:hAnsi="MgFuture UC Pol"/>
          <w:sz w:val="28"/>
        </w:rPr>
        <w:t>.</w:t>
      </w:r>
    </w:p>
    <w:p w:rsidR="00E41627" w:rsidRDefault="00E41627" w:rsidP="00E41627">
      <w:pPr>
        <w:ind w:left="-720" w:right="-1594"/>
        <w:rPr>
          <w:rFonts w:ascii="MgFuture UC Pol" w:hAnsi="MgFuture UC Pol"/>
          <w:sz w:val="28"/>
        </w:rPr>
      </w:pPr>
      <w:r>
        <w:rPr>
          <w:rFonts w:ascii="MgFuture UC Pol" w:hAnsi="MgFuture UC Pol"/>
          <w:sz w:val="28"/>
        </w:rPr>
        <w:t>ΧΑΡΑΚΤΗΡΙΣΜΟΣ</w:t>
      </w:r>
    </w:p>
    <w:p w:rsidR="00E41627" w:rsidRDefault="00E41627"/>
    <w:sectPr w:rsidR="00E416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gFuture UC Pol">
    <w:altName w:val="Calibri"/>
    <w:charset w:val="00"/>
    <w:family w:val="auto"/>
    <w:pitch w:val="variable"/>
    <w:sig w:usb0="00000087" w:usb1="00000000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820D7"/>
    <w:multiLevelType w:val="hybridMultilevel"/>
    <w:tmpl w:val="0B70118A"/>
    <w:lvl w:ilvl="0" w:tplc="0408000F">
      <w:start w:val="1"/>
      <w:numFmt w:val="decimal"/>
      <w:lvlText w:val="%1."/>
      <w:lvlJc w:val="left"/>
      <w:pPr>
        <w:tabs>
          <w:tab w:val="num" w:pos="-588"/>
        </w:tabs>
        <w:ind w:left="-588" w:hanging="360"/>
      </w:pPr>
    </w:lvl>
    <w:lvl w:ilvl="1" w:tplc="0408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27314"/>
    <w:multiLevelType w:val="hybridMultilevel"/>
    <w:tmpl w:val="26C81C7C"/>
    <w:lvl w:ilvl="0" w:tplc="04080001">
      <w:start w:val="1"/>
      <w:numFmt w:val="bullet"/>
      <w:lvlText w:val=""/>
      <w:lvlJc w:val="left"/>
      <w:pPr>
        <w:tabs>
          <w:tab w:val="num" w:pos="-1024"/>
        </w:tabs>
        <w:ind w:left="-102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13B89"/>
    <w:multiLevelType w:val="hybridMultilevel"/>
    <w:tmpl w:val="8B7698C0"/>
    <w:lvl w:ilvl="0" w:tplc="0408000F">
      <w:start w:val="1"/>
      <w:numFmt w:val="decimal"/>
      <w:lvlText w:val="%1."/>
      <w:lvlJc w:val="left"/>
      <w:pPr>
        <w:tabs>
          <w:tab w:val="num" w:pos="-664"/>
        </w:tabs>
        <w:ind w:left="-664" w:hanging="360"/>
      </w:pPr>
    </w:lvl>
    <w:lvl w:ilvl="1" w:tplc="04080007">
      <w:start w:val="1"/>
      <w:numFmt w:val="bullet"/>
      <w:lvlText w:val=""/>
      <w:lvlJc w:val="left"/>
      <w:pPr>
        <w:tabs>
          <w:tab w:val="num" w:pos="56"/>
        </w:tabs>
        <w:ind w:left="56" w:hanging="360"/>
      </w:pPr>
      <w:rPr>
        <w:rFonts w:ascii="Wingdings" w:hAnsi="Wingdings" w:hint="default"/>
        <w:sz w:val="16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76"/>
        </w:tabs>
        <w:ind w:left="77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96"/>
        </w:tabs>
        <w:ind w:left="149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16"/>
        </w:tabs>
        <w:ind w:left="221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56"/>
        </w:tabs>
        <w:ind w:left="365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76"/>
        </w:tabs>
        <w:ind w:left="437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96"/>
        </w:tabs>
        <w:ind w:left="5096" w:hanging="180"/>
      </w:pPr>
    </w:lvl>
  </w:abstractNum>
  <w:abstractNum w:abstractNumId="3" w15:restartNumberingAfterBreak="0">
    <w:nsid w:val="59B37736"/>
    <w:multiLevelType w:val="hybridMultilevel"/>
    <w:tmpl w:val="4BD46622"/>
    <w:lvl w:ilvl="0" w:tplc="04080001">
      <w:start w:val="1"/>
      <w:numFmt w:val="bullet"/>
      <w:lvlText w:val=""/>
      <w:lvlJc w:val="left"/>
      <w:pPr>
        <w:tabs>
          <w:tab w:val="num" w:pos="-1024"/>
        </w:tabs>
        <w:ind w:left="-1024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-304"/>
        </w:tabs>
        <w:ind w:left="-304" w:hanging="360"/>
      </w:pPr>
    </w:lvl>
    <w:lvl w:ilvl="2" w:tplc="04080001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7563DD"/>
    <w:multiLevelType w:val="hybridMultilevel"/>
    <w:tmpl w:val="0B70118A"/>
    <w:lvl w:ilvl="0" w:tplc="04080007">
      <w:start w:val="1"/>
      <w:numFmt w:val="bullet"/>
      <w:lvlText w:val=""/>
      <w:lvlJc w:val="left"/>
      <w:pPr>
        <w:tabs>
          <w:tab w:val="num" w:pos="-588"/>
        </w:tabs>
        <w:ind w:left="-588" w:hanging="360"/>
      </w:pPr>
      <w:rPr>
        <w:rFonts w:ascii="Wingdings" w:hAnsi="Wingdings" w:hint="default"/>
        <w:sz w:val="16"/>
      </w:rPr>
    </w:lvl>
    <w:lvl w:ilvl="1" w:tplc="0408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517A4E"/>
    <w:multiLevelType w:val="hybridMultilevel"/>
    <w:tmpl w:val="BC3CBE7C"/>
    <w:lvl w:ilvl="0" w:tplc="04080007">
      <w:start w:val="1"/>
      <w:numFmt w:val="bullet"/>
      <w:lvlText w:val="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27"/>
    <w:rsid w:val="00E4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1C87"/>
  <w15:chartTrackingRefBased/>
  <w15:docId w15:val="{C997E5BE-A71F-486B-85D7-3BCDC389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1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16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16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qFormat/>
    <w:rsid w:val="00E41627"/>
    <w:pPr>
      <w:keepNext/>
      <w:ind w:left="-900" w:right="-1594"/>
      <w:outlineLvl w:val="4"/>
    </w:pPr>
    <w:rPr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416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E4162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E416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E416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E4162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E416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E41627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E41627"/>
    <w:rPr>
      <w:b/>
      <w:bCs/>
    </w:rPr>
  </w:style>
  <w:style w:type="character" w:styleId="a4">
    <w:name w:val="Emphasis"/>
    <w:uiPriority w:val="20"/>
    <w:qFormat/>
    <w:rsid w:val="00E416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VALKANIKI</dc:creator>
  <cp:keywords/>
  <dc:description/>
  <cp:lastModifiedBy>VALKANIKI</cp:lastModifiedBy>
  <cp:revision>1</cp:revision>
  <dcterms:created xsi:type="dcterms:W3CDTF">2020-11-30T10:01:00Z</dcterms:created>
  <dcterms:modified xsi:type="dcterms:W3CDTF">2020-11-30T10:07:00Z</dcterms:modified>
</cp:coreProperties>
</file>