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DF" w:rsidRPr="00F75F88" w:rsidRDefault="003415DF" w:rsidP="003415DF">
      <w:pPr>
        <w:rPr>
          <w:b/>
          <w:sz w:val="24"/>
        </w:rPr>
      </w:pPr>
    </w:p>
    <w:p w:rsidR="003415DF" w:rsidRDefault="003415DF" w:rsidP="003415DF">
      <w:pPr>
        <w:numPr>
          <w:ilvl w:val="0"/>
          <w:numId w:val="1"/>
        </w:numPr>
        <w:ind w:hanging="720"/>
        <w:rPr>
          <w:b/>
          <w:sz w:val="24"/>
        </w:rPr>
      </w:pPr>
      <w:r>
        <w:rPr>
          <w:b/>
          <w:sz w:val="24"/>
        </w:rPr>
        <w:t>Σύνολα αριθμών</w:t>
      </w:r>
    </w:p>
    <w:p w:rsidR="003415DF" w:rsidRDefault="003415DF" w:rsidP="003415DF">
      <w:pPr>
        <w:rPr>
          <w:b/>
          <w:sz w:val="24"/>
        </w:rPr>
      </w:pPr>
    </w:p>
    <w:p w:rsidR="003415DF" w:rsidRDefault="003415DF" w:rsidP="003415DF">
      <w:pPr>
        <w:rPr>
          <w:bCs/>
          <w:sz w:val="24"/>
        </w:rPr>
      </w:pPr>
      <w:r>
        <w:rPr>
          <w:b/>
          <w:sz w:val="24"/>
        </w:rPr>
        <w:t xml:space="preserve">    1)</w:t>
      </w:r>
      <w:r>
        <w:rPr>
          <w:bCs/>
          <w:sz w:val="24"/>
        </w:rPr>
        <w:t xml:space="preserve"> Το σύνολο των </w:t>
      </w:r>
      <w:r w:rsidRPr="002E344F">
        <w:rPr>
          <w:b/>
          <w:bCs/>
          <w:sz w:val="24"/>
        </w:rPr>
        <w:t>φυσικών αριθμών</w:t>
      </w:r>
      <w:r>
        <w:rPr>
          <w:bCs/>
          <w:sz w:val="24"/>
        </w:rPr>
        <w:t xml:space="preserve"> συμβολίζεται με </w:t>
      </w:r>
      <w:r>
        <w:rPr>
          <w:bCs/>
          <w:sz w:val="24"/>
        </w:rPr>
        <w:sym w:font="Euclid Math Two" w:char="F04E"/>
      </w:r>
      <w:r w:rsidRPr="00540239">
        <w:rPr>
          <w:bCs/>
          <w:sz w:val="24"/>
        </w:rPr>
        <w:t xml:space="preserve"> </w:t>
      </w:r>
      <w:r>
        <w:rPr>
          <w:bCs/>
          <w:sz w:val="24"/>
        </w:rPr>
        <w:t xml:space="preserve">και αποτελείται από τους 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αριθμούς :   </w:t>
      </w:r>
      <w:r>
        <w:rPr>
          <w:bCs/>
          <w:sz w:val="24"/>
        </w:rPr>
        <w:sym w:font="Euclid Math Two" w:char="F04E"/>
      </w:r>
      <w:r>
        <w:rPr>
          <w:bCs/>
          <w:sz w:val="24"/>
        </w:rPr>
        <w:t xml:space="preserve"> = { 0, 1, 2, 3, …  }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b/>
          <w:sz w:val="24"/>
        </w:rPr>
        <w:t>2)</w:t>
      </w:r>
      <w:r>
        <w:rPr>
          <w:bCs/>
          <w:sz w:val="24"/>
        </w:rPr>
        <w:t xml:space="preserve"> Το σύνολο των </w:t>
      </w:r>
      <w:r w:rsidRPr="002E344F">
        <w:rPr>
          <w:b/>
          <w:bCs/>
          <w:sz w:val="24"/>
        </w:rPr>
        <w:t>ακεραίων αριθμών</w:t>
      </w:r>
      <w:r>
        <w:rPr>
          <w:bCs/>
          <w:sz w:val="24"/>
        </w:rPr>
        <w:t xml:space="preserve"> συμβολίζεται με </w:t>
      </w:r>
      <w:r>
        <w:rPr>
          <w:bCs/>
          <w:sz w:val="24"/>
        </w:rPr>
        <w:sym w:font="Euclid Math Two" w:char="F05A"/>
      </w:r>
      <w:r>
        <w:rPr>
          <w:bCs/>
          <w:sz w:val="24"/>
        </w:rPr>
        <w:t xml:space="preserve"> και αποτελείται από τους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αριθμούς:  </w:t>
      </w:r>
      <w:r>
        <w:rPr>
          <w:bCs/>
          <w:sz w:val="24"/>
        </w:rPr>
        <w:sym w:font="Euclid Math Two" w:char="F05A"/>
      </w:r>
      <w:r>
        <w:rPr>
          <w:bCs/>
          <w:sz w:val="24"/>
        </w:rPr>
        <w:t xml:space="preserve"> = {…,–2, –1, 0, 1,2,… }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b/>
          <w:sz w:val="24"/>
        </w:rPr>
        <w:t>3)</w:t>
      </w:r>
      <w:r>
        <w:rPr>
          <w:bCs/>
          <w:sz w:val="24"/>
        </w:rPr>
        <w:t xml:space="preserve"> Το σύνολο των </w:t>
      </w:r>
      <w:r w:rsidRPr="002E344F">
        <w:rPr>
          <w:b/>
          <w:bCs/>
          <w:sz w:val="24"/>
        </w:rPr>
        <w:t>ρητών αριθμών</w:t>
      </w:r>
      <w:r>
        <w:rPr>
          <w:bCs/>
          <w:sz w:val="24"/>
        </w:rPr>
        <w:t xml:space="preserve"> συμβολίζεται με </w:t>
      </w:r>
      <w:r>
        <w:rPr>
          <w:bCs/>
          <w:sz w:val="24"/>
        </w:rPr>
        <w:sym w:font="Euclid Math Two" w:char="F051"/>
      </w:r>
      <w:r>
        <w:rPr>
          <w:bCs/>
          <w:sz w:val="24"/>
        </w:rPr>
        <w:t xml:space="preserve"> και αποτελείται από τους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αριθμούς που έχουν (ή μπορούν να πάρουν) κλασματική μορφή, δηλαδή τη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μορφή </w:t>
      </w:r>
      <w:r>
        <w:rPr>
          <w:bCs/>
          <w:position w:val="-28"/>
          <w:sz w:val="24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4.25pt;height:33pt" o:ole="">
            <v:imagedata r:id="rId5" o:title=""/>
          </v:shape>
          <o:OLEObject Type="Embed" ProgID="Equation.DSMT4" ShapeID="_x0000_i1038" DrawAspect="Content" ObjectID="_1647270666" r:id="rId6"/>
        </w:object>
      </w:r>
      <w:r>
        <w:rPr>
          <w:bCs/>
          <w:sz w:val="24"/>
        </w:rPr>
        <w:t xml:space="preserve">, όπου α, β ακέραιοι με β </w:t>
      </w:r>
      <w:r>
        <w:rPr>
          <w:bCs/>
          <w:sz w:val="24"/>
        </w:rPr>
        <w:sym w:font="Symbol" w:char="F0B9"/>
      </w:r>
      <w:r>
        <w:rPr>
          <w:bCs/>
          <w:sz w:val="24"/>
        </w:rPr>
        <w:t xml:space="preserve"> 0 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</w:t>
      </w:r>
      <w:r>
        <w:rPr>
          <w:bCs/>
          <w:sz w:val="24"/>
        </w:rPr>
        <w:sym w:font="Symbol" w:char="F0B7"/>
      </w:r>
      <w:r>
        <w:rPr>
          <w:bCs/>
          <w:sz w:val="24"/>
        </w:rPr>
        <w:t xml:space="preserve"> Κάθε ρητός μπορεί να γραφεί ως ακέραιος ή δεκαδικός ή περιοδικός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  δεκαδικός και αντιστρόφως,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  κάθε ακέραιος ή δεκαδικός ή περιοδικός δεκαδικός μπορεί να πάρει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  κλασματική μορφή.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b/>
          <w:sz w:val="24"/>
        </w:rPr>
        <w:t>4)</w:t>
      </w:r>
      <w:r>
        <w:rPr>
          <w:bCs/>
          <w:sz w:val="24"/>
        </w:rPr>
        <w:t xml:space="preserve"> </w:t>
      </w:r>
      <w:r w:rsidRPr="002E344F">
        <w:rPr>
          <w:b/>
          <w:bCs/>
          <w:sz w:val="24"/>
        </w:rPr>
        <w:t>Άρρητοι αριθμοί</w:t>
      </w:r>
      <w:r>
        <w:rPr>
          <w:bCs/>
          <w:sz w:val="24"/>
        </w:rPr>
        <w:t xml:space="preserve"> είναι αυτοί που δεν είναι ρητοί.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</w:t>
      </w:r>
      <w:r>
        <w:rPr>
          <w:b/>
          <w:sz w:val="24"/>
        </w:rPr>
        <w:t>5)</w:t>
      </w:r>
      <w:r>
        <w:rPr>
          <w:bCs/>
          <w:sz w:val="24"/>
        </w:rPr>
        <w:t xml:space="preserve"> Το σύνολο των </w:t>
      </w:r>
      <w:r w:rsidRPr="002E344F">
        <w:rPr>
          <w:b/>
          <w:bCs/>
          <w:sz w:val="24"/>
        </w:rPr>
        <w:t>πραγματικών αριθμών</w:t>
      </w:r>
      <w:r>
        <w:rPr>
          <w:bCs/>
          <w:sz w:val="24"/>
        </w:rPr>
        <w:t xml:space="preserve"> αποτελείται από τους ρητούς και τους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άρρητους αριθμούς και συμβολίζεται με </w:t>
      </w:r>
      <w:r>
        <w:rPr>
          <w:bCs/>
          <w:sz w:val="24"/>
        </w:rPr>
        <w:sym w:font="Euclid Math Two" w:char="F052"/>
      </w:r>
      <w:r>
        <w:rPr>
          <w:bCs/>
          <w:sz w:val="24"/>
        </w:rPr>
        <w:t>.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</w:t>
      </w:r>
      <w:r>
        <w:rPr>
          <w:bCs/>
          <w:sz w:val="24"/>
        </w:rPr>
        <w:sym w:font="Symbol" w:char="F0B7"/>
      </w:r>
      <w:r>
        <w:rPr>
          <w:bCs/>
          <w:sz w:val="24"/>
        </w:rPr>
        <w:t xml:space="preserve"> Οι πραγματικοί αριθμοί παριστάνονται με τα σημεία ενός άξονα, του άξονα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           των πραγματικών αριθμών.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  <w:lang w:val="en-US"/>
        </w:rPr>
      </w:pPr>
    </w:p>
    <w:p w:rsidR="000321A3" w:rsidRPr="000321A3" w:rsidRDefault="000321A3" w:rsidP="003415DF">
      <w:pPr>
        <w:rPr>
          <w:bCs/>
          <w:sz w:val="24"/>
          <w:lang w:val="en-US"/>
        </w:rPr>
      </w:pPr>
    </w:p>
    <w:p w:rsidR="003415DF" w:rsidRDefault="003415DF" w:rsidP="003415DF">
      <w:pPr>
        <w:numPr>
          <w:ilvl w:val="0"/>
          <w:numId w:val="1"/>
        </w:numPr>
        <w:ind w:hanging="720"/>
        <w:rPr>
          <w:b/>
          <w:bCs/>
          <w:sz w:val="24"/>
        </w:rPr>
      </w:pPr>
      <w:r>
        <w:rPr>
          <w:b/>
          <w:bCs/>
          <w:sz w:val="24"/>
        </w:rPr>
        <w:t>Απόλυτη τιμή</w:t>
      </w:r>
    </w:p>
    <w:p w:rsidR="003415DF" w:rsidRDefault="003415DF" w:rsidP="003415DF">
      <w:pPr>
        <w:pStyle w:val="a3"/>
        <w:jc w:val="both"/>
      </w:pPr>
      <w:r>
        <w:rPr>
          <w:bCs/>
        </w:rPr>
        <w:t>Απόλυτη τιμή ενός πραγματικού αριθμού είναι η απόσταση του σημείου που παριστάνει τον αριθμό αυτό από την αρχή των αξόνων (δηλαδή το 0).</w:t>
      </w:r>
      <w:r w:rsidRPr="000B60B6">
        <w:t xml:space="preserve"> </w:t>
      </w:r>
    </w:p>
    <w:p w:rsidR="003415DF" w:rsidRDefault="003415DF" w:rsidP="003415DF">
      <w:pPr>
        <w:pStyle w:val="a3"/>
        <w:jc w:val="both"/>
      </w:pPr>
      <w:r w:rsidRPr="000B60B6">
        <w:t>Η απόλυτη τιμή ενός αριθμού είναι πάντα θετικός αριθμός.</w:t>
      </w:r>
      <w:r>
        <w:t xml:space="preserve"> </w:t>
      </w:r>
    </w:p>
    <w:p w:rsidR="003415DF" w:rsidRPr="000B60B6" w:rsidRDefault="003415DF" w:rsidP="003415DF">
      <w:pPr>
        <w:pStyle w:val="a3"/>
        <w:jc w:val="both"/>
      </w:pPr>
      <w:r>
        <w:t xml:space="preserve">Η απόλυτη τιμή ενός αριθμού α συμβολίζεται με </w:t>
      </w:r>
      <w:r w:rsidRPr="000B60B6">
        <w:rPr>
          <w:position w:val="-14"/>
        </w:rPr>
        <w:object w:dxaOrig="300" w:dyaOrig="400">
          <v:shape id="_x0000_i1039" type="#_x0000_t75" style="width:15pt;height:20.25pt" o:ole="">
            <v:imagedata r:id="rId7" o:title=""/>
          </v:shape>
          <o:OLEObject Type="Embed" ProgID="Equation.DSMT4" ShapeID="_x0000_i1039" DrawAspect="Content" ObjectID="_1647270667" r:id="rId8"/>
        </w:object>
      </w:r>
      <w:r>
        <w:t>.</w:t>
      </w:r>
    </w:p>
    <w:p w:rsidR="003415DF" w:rsidRDefault="003415DF" w:rsidP="003415DF">
      <w:pPr>
        <w:rPr>
          <w:bCs/>
          <w:sz w:val="24"/>
          <w:lang w:val="en-US"/>
        </w:rPr>
      </w:pPr>
    </w:p>
    <w:p w:rsidR="000321A3" w:rsidRDefault="000321A3" w:rsidP="003415DF">
      <w:pPr>
        <w:rPr>
          <w:bCs/>
          <w:sz w:val="24"/>
          <w:lang w:val="en-US"/>
        </w:rPr>
      </w:pP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numPr>
          <w:ilvl w:val="0"/>
          <w:numId w:val="1"/>
        </w:numPr>
        <w:ind w:hanging="720"/>
        <w:rPr>
          <w:b/>
          <w:bCs/>
          <w:sz w:val="24"/>
        </w:rPr>
      </w:pPr>
      <w:r>
        <w:rPr>
          <w:b/>
          <w:bCs/>
          <w:sz w:val="24"/>
        </w:rPr>
        <w:t>Πράξεις στους πραγματικούς αριθμούς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/>
          <w:bCs/>
          <w:sz w:val="24"/>
        </w:rPr>
      </w:pPr>
      <w:r>
        <w:rPr>
          <w:b/>
          <w:bCs/>
          <w:sz w:val="24"/>
        </w:rPr>
        <w:t>Πρόσθεση</w:t>
      </w:r>
    </w:p>
    <w:p w:rsidR="003415DF" w:rsidRDefault="003415DF" w:rsidP="003415DF">
      <w:pPr>
        <w:numPr>
          <w:ilvl w:val="1"/>
          <w:numId w:val="2"/>
        </w:numPr>
        <w:rPr>
          <w:sz w:val="24"/>
          <w:szCs w:val="24"/>
        </w:rPr>
      </w:pPr>
      <w:r w:rsidRPr="000B60B6">
        <w:rPr>
          <w:sz w:val="24"/>
          <w:szCs w:val="24"/>
        </w:rPr>
        <w:t xml:space="preserve">Αν οι αριθμοί είναι </w:t>
      </w:r>
      <w:proofErr w:type="spellStart"/>
      <w:r w:rsidRPr="000B60B6">
        <w:rPr>
          <w:sz w:val="24"/>
          <w:szCs w:val="24"/>
        </w:rPr>
        <w:t>ομόσημοι</w:t>
      </w:r>
      <w:proofErr w:type="spellEnd"/>
      <w:r w:rsidRPr="000B60B6">
        <w:rPr>
          <w:sz w:val="24"/>
          <w:szCs w:val="24"/>
        </w:rPr>
        <w:t>, προσθέτουμε τις απόλυτες τιμές τους και βάζουμε στο αποτέλεσμα το κοινό τους πρόσημο.</w:t>
      </w:r>
    </w:p>
    <w:p w:rsidR="003415DF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>Π.χ. + 6 + 7 = +13</w:t>
      </w:r>
    </w:p>
    <w:p w:rsidR="003415DF" w:rsidRPr="000B60B6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       - 4 - 3 = - 7</w:t>
      </w:r>
    </w:p>
    <w:p w:rsidR="003415DF" w:rsidRPr="000B60B6" w:rsidRDefault="003415DF" w:rsidP="003415DF">
      <w:pPr>
        <w:numPr>
          <w:ilvl w:val="1"/>
          <w:numId w:val="2"/>
        </w:numPr>
        <w:rPr>
          <w:sz w:val="24"/>
          <w:szCs w:val="24"/>
        </w:rPr>
      </w:pPr>
      <w:r w:rsidRPr="000B60B6">
        <w:rPr>
          <w:sz w:val="24"/>
          <w:szCs w:val="24"/>
        </w:rPr>
        <w:t xml:space="preserve">Αν οι αριθμοί είναι </w:t>
      </w:r>
      <w:proofErr w:type="spellStart"/>
      <w:r w:rsidRPr="000B60B6">
        <w:rPr>
          <w:sz w:val="24"/>
          <w:szCs w:val="24"/>
        </w:rPr>
        <w:t>ετερόσημοι</w:t>
      </w:r>
      <w:proofErr w:type="spellEnd"/>
      <w:r w:rsidRPr="000B60B6">
        <w:rPr>
          <w:sz w:val="24"/>
          <w:szCs w:val="24"/>
        </w:rPr>
        <w:t>, αφαιρούμε τις απόλυτες τιμές τους και βάζουμε στο αποτέλεσμα το πρόσημο αυτού που έχει την μεγαλύτερη απόλυτη τιμή.</w:t>
      </w:r>
    </w:p>
    <w:p w:rsidR="003415DF" w:rsidRDefault="003415DF" w:rsidP="003415DF">
      <w:pPr>
        <w:ind w:left="680"/>
        <w:rPr>
          <w:bCs/>
          <w:sz w:val="24"/>
        </w:rPr>
      </w:pPr>
      <w:r>
        <w:rPr>
          <w:bCs/>
          <w:sz w:val="24"/>
        </w:rPr>
        <w:t>Π.χ.    + 2 – 5 = - 3</w:t>
      </w:r>
    </w:p>
    <w:p w:rsidR="003415DF" w:rsidRDefault="003415DF" w:rsidP="003415DF">
      <w:pPr>
        <w:ind w:left="680"/>
        <w:rPr>
          <w:bCs/>
          <w:sz w:val="24"/>
        </w:rPr>
      </w:pPr>
      <w:r>
        <w:rPr>
          <w:bCs/>
          <w:sz w:val="24"/>
        </w:rPr>
        <w:t xml:space="preserve">          + 8 – 6 = + 2</w:t>
      </w:r>
    </w:p>
    <w:p w:rsidR="003415DF" w:rsidRDefault="003415DF" w:rsidP="003415DF">
      <w:pPr>
        <w:rPr>
          <w:b/>
          <w:bCs/>
          <w:sz w:val="24"/>
        </w:rPr>
      </w:pPr>
    </w:p>
    <w:p w:rsidR="003415DF" w:rsidRPr="00B37743" w:rsidRDefault="003415DF" w:rsidP="003415DF">
      <w:pPr>
        <w:rPr>
          <w:b/>
          <w:bCs/>
          <w:sz w:val="24"/>
        </w:rPr>
      </w:pPr>
      <w:r>
        <w:rPr>
          <w:b/>
          <w:bCs/>
          <w:sz w:val="24"/>
        </w:rPr>
        <w:t>Πολλαπλασιασμός</w:t>
      </w:r>
    </w:p>
    <w:p w:rsidR="003415DF" w:rsidRDefault="003415DF" w:rsidP="003415DF">
      <w:pPr>
        <w:numPr>
          <w:ilvl w:val="3"/>
          <w:numId w:val="2"/>
        </w:numPr>
        <w:rPr>
          <w:sz w:val="24"/>
          <w:szCs w:val="24"/>
        </w:rPr>
      </w:pPr>
      <w:r w:rsidRPr="000B60B6">
        <w:rPr>
          <w:sz w:val="24"/>
          <w:szCs w:val="24"/>
        </w:rPr>
        <w:t xml:space="preserve">Αν οι δύο αριθμοί είναι </w:t>
      </w:r>
      <w:proofErr w:type="spellStart"/>
      <w:r w:rsidRPr="000B60B6">
        <w:rPr>
          <w:sz w:val="24"/>
          <w:szCs w:val="24"/>
        </w:rPr>
        <w:t>ομόσημοι</w:t>
      </w:r>
      <w:proofErr w:type="spellEnd"/>
      <w:r w:rsidRPr="000B60B6">
        <w:rPr>
          <w:sz w:val="24"/>
          <w:szCs w:val="24"/>
        </w:rPr>
        <w:t>, πολλαπλασιάζουμε τις απόλυτες τιμές τους και στο αποτέλεσμα βάζουμε το πρόσημο +.</w:t>
      </w:r>
    </w:p>
    <w:p w:rsidR="003415DF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Δηλ.    +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+ = +       και   –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– = +</w:t>
      </w:r>
    </w:p>
    <w:p w:rsidR="003415DF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>Π.χ. (+2)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(+4) = +8</w:t>
      </w:r>
    </w:p>
    <w:p w:rsidR="003415DF" w:rsidRPr="000B60B6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       (–3)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(–5) = 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15</w:t>
      </w:r>
    </w:p>
    <w:p w:rsidR="003415DF" w:rsidRDefault="003415DF" w:rsidP="003415DF">
      <w:pPr>
        <w:numPr>
          <w:ilvl w:val="3"/>
          <w:numId w:val="2"/>
        </w:numPr>
        <w:rPr>
          <w:sz w:val="24"/>
          <w:szCs w:val="24"/>
        </w:rPr>
      </w:pPr>
      <w:r w:rsidRPr="000B60B6">
        <w:rPr>
          <w:sz w:val="24"/>
          <w:szCs w:val="24"/>
        </w:rPr>
        <w:t xml:space="preserve">Αν οι δύο αριθμοί είναι </w:t>
      </w:r>
      <w:proofErr w:type="spellStart"/>
      <w:r w:rsidRPr="000B60B6">
        <w:rPr>
          <w:sz w:val="24"/>
          <w:szCs w:val="24"/>
        </w:rPr>
        <w:t>ετερόσημοι</w:t>
      </w:r>
      <w:proofErr w:type="spellEnd"/>
      <w:r w:rsidRPr="000B60B6">
        <w:rPr>
          <w:sz w:val="24"/>
          <w:szCs w:val="24"/>
        </w:rPr>
        <w:t>, πολλαπλασιάζουμε τις απόλυτες τιμές τους και στο αποτέλεσμα βάζουμε το πρόσημο –.</w:t>
      </w:r>
    </w:p>
    <w:p w:rsidR="003415DF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Δηλ.     +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– = –       και   –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+ = –</w:t>
      </w:r>
    </w:p>
    <w:p w:rsidR="003415DF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>Π.χ.   (+3)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(–4) = –12</w:t>
      </w:r>
    </w:p>
    <w:p w:rsidR="003415DF" w:rsidRPr="000B60B6" w:rsidRDefault="003415DF" w:rsidP="003415DF">
      <w:pPr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         (–2)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(+6) = –12</w:t>
      </w: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/>
          <w:bCs/>
          <w:sz w:val="24"/>
        </w:rPr>
      </w:pPr>
      <w:r>
        <w:rPr>
          <w:b/>
          <w:bCs/>
          <w:sz w:val="24"/>
        </w:rPr>
        <w:t xml:space="preserve">Αφαίρεση – Διαίρεση 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>Η αφαίρεση και η διαίρεση ορίζονται με τη βοήθεια της πρόσθεσης και του πολλαπλασιασμού ως εξής:</w:t>
      </w:r>
    </w:p>
    <w:p w:rsidR="003415DF" w:rsidRPr="00B37743" w:rsidRDefault="003415DF" w:rsidP="003415DF">
      <w:pPr>
        <w:rPr>
          <w:bCs/>
          <w:sz w:val="24"/>
        </w:rPr>
      </w:pPr>
    </w:p>
    <w:p w:rsidR="003415DF" w:rsidRDefault="003415DF" w:rsidP="003415DF">
      <w:pPr>
        <w:numPr>
          <w:ilvl w:val="3"/>
          <w:numId w:val="2"/>
        </w:numPr>
        <w:rPr>
          <w:sz w:val="24"/>
          <w:szCs w:val="24"/>
        </w:rPr>
      </w:pPr>
      <w:r w:rsidRPr="00B37743">
        <w:rPr>
          <w:bCs/>
          <w:sz w:val="24"/>
          <w:szCs w:val="24"/>
        </w:rPr>
        <w:t>Γ</w:t>
      </w:r>
      <w:r w:rsidRPr="00B37743">
        <w:rPr>
          <w:sz w:val="24"/>
          <w:szCs w:val="24"/>
        </w:rPr>
        <w:t>ια να αφαιρέσουμε έναν αριθμό από έναν άλλο, προσθέτουμε στον μειωτέο τον αντίθετο του α</w:t>
      </w:r>
      <w:r>
        <w:rPr>
          <w:sz w:val="24"/>
          <w:szCs w:val="24"/>
        </w:rPr>
        <w:t>φαιρετέου.        α – β = α + (–</w:t>
      </w:r>
      <w:r w:rsidRPr="00B37743">
        <w:rPr>
          <w:sz w:val="24"/>
          <w:szCs w:val="24"/>
        </w:rPr>
        <w:t>β)</w:t>
      </w:r>
    </w:p>
    <w:p w:rsidR="003415DF" w:rsidRPr="00B37743" w:rsidRDefault="003415DF" w:rsidP="003415DF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Για να διαιρέσουμε δύο αριθμούς πολλαπλασιάζουμε το διαιρετέο με τον αντίστροφο του διαιρέτη.              </w:t>
      </w:r>
      <w:r w:rsidRPr="00B37743">
        <w:rPr>
          <w:position w:val="-28"/>
          <w:sz w:val="24"/>
          <w:szCs w:val="24"/>
        </w:rPr>
        <w:object w:dxaOrig="1160" w:dyaOrig="660">
          <v:shape id="_x0000_i1025" type="#_x0000_t75" style="width:57.75pt;height:33pt" o:ole="">
            <v:imagedata r:id="rId9" o:title=""/>
          </v:shape>
          <o:OLEObject Type="Embed" ProgID="Equation.DSMT4" ShapeID="_x0000_i1025" DrawAspect="Content" ObjectID="_1647270668" r:id="rId10"/>
        </w:object>
      </w:r>
    </w:p>
    <w:p w:rsidR="003415DF" w:rsidRDefault="003415DF" w:rsidP="003415DF">
      <w:pPr>
        <w:rPr>
          <w:bCs/>
          <w:sz w:val="24"/>
          <w:lang w:val="en-US"/>
        </w:rPr>
      </w:pPr>
    </w:p>
    <w:p w:rsidR="000321A3" w:rsidRPr="000321A3" w:rsidRDefault="000321A3" w:rsidP="003415DF">
      <w:pPr>
        <w:rPr>
          <w:bCs/>
          <w:sz w:val="24"/>
          <w:lang w:val="en-US"/>
        </w:rPr>
      </w:pPr>
    </w:p>
    <w:p w:rsidR="003415DF" w:rsidRPr="001911E5" w:rsidRDefault="003415DF" w:rsidP="003415DF">
      <w:pPr>
        <w:numPr>
          <w:ilvl w:val="0"/>
          <w:numId w:val="1"/>
        </w:numPr>
        <w:ind w:hanging="720"/>
        <w:rPr>
          <w:bCs/>
          <w:sz w:val="24"/>
        </w:rPr>
      </w:pPr>
      <w:r>
        <w:rPr>
          <w:b/>
          <w:bCs/>
          <w:sz w:val="24"/>
        </w:rPr>
        <w:t>Ιδιότητες πρόσθεσης – πολλαπλασιασμού</w:t>
      </w:r>
    </w:p>
    <w:p w:rsidR="003415DF" w:rsidRDefault="003415DF" w:rsidP="003415DF">
      <w:pPr>
        <w:rPr>
          <w:bCs/>
          <w:sz w:val="24"/>
        </w:rPr>
      </w:pPr>
      <w:r>
        <w:rPr>
          <w:bCs/>
          <w:sz w:val="24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2521"/>
        <w:gridCol w:w="2219"/>
      </w:tblGrid>
      <w:tr w:rsidR="003415DF" w:rsidRPr="005C7765" w:rsidTr="00F87E46">
        <w:tc>
          <w:tcPr>
            <w:tcW w:w="0" w:type="auto"/>
          </w:tcPr>
          <w:p w:rsidR="003415DF" w:rsidRPr="005C7765" w:rsidRDefault="003415DF" w:rsidP="00F87E46">
            <w:pPr>
              <w:rPr>
                <w:b/>
                <w:bCs/>
                <w:sz w:val="24"/>
              </w:rPr>
            </w:pPr>
            <w:r w:rsidRPr="005C7765">
              <w:rPr>
                <w:b/>
                <w:bCs/>
                <w:sz w:val="24"/>
              </w:rPr>
              <w:t>Ιδιότητα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rPr>
                <w:b/>
                <w:bCs/>
                <w:sz w:val="24"/>
              </w:rPr>
            </w:pPr>
            <w:r w:rsidRPr="005C7765">
              <w:rPr>
                <w:b/>
                <w:bCs/>
                <w:sz w:val="24"/>
              </w:rPr>
              <w:t>Πρόσθεση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rPr>
                <w:b/>
                <w:bCs/>
                <w:sz w:val="24"/>
              </w:rPr>
            </w:pPr>
            <w:r w:rsidRPr="005C7765">
              <w:rPr>
                <w:b/>
                <w:bCs/>
                <w:sz w:val="24"/>
              </w:rPr>
              <w:t>Πολλαπλασιασμός</w:t>
            </w:r>
          </w:p>
        </w:tc>
      </w:tr>
      <w:tr w:rsidR="003415DF" w:rsidRPr="005C7765" w:rsidTr="00F87E46">
        <w:tc>
          <w:tcPr>
            <w:tcW w:w="0" w:type="auto"/>
          </w:tcPr>
          <w:p w:rsidR="003415DF" w:rsidRPr="005C7765" w:rsidRDefault="003415DF" w:rsidP="00F87E46">
            <w:pPr>
              <w:rPr>
                <w:bCs/>
                <w:sz w:val="24"/>
              </w:rPr>
            </w:pPr>
            <w:proofErr w:type="spellStart"/>
            <w:r w:rsidRPr="005C7765">
              <w:rPr>
                <w:bCs/>
                <w:sz w:val="24"/>
              </w:rPr>
              <w:t>Αντιμεταθετική</w:t>
            </w:r>
            <w:proofErr w:type="spellEnd"/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α + β = β + α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 xml:space="preserve">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β = β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α</w:t>
            </w:r>
          </w:p>
        </w:tc>
      </w:tr>
      <w:tr w:rsidR="003415DF" w:rsidRPr="005C7765" w:rsidTr="00F87E46">
        <w:tc>
          <w:tcPr>
            <w:tcW w:w="0" w:type="auto"/>
          </w:tcPr>
          <w:p w:rsidR="003415DF" w:rsidRPr="005C7765" w:rsidRDefault="003415DF" w:rsidP="00F87E46">
            <w:pPr>
              <w:rPr>
                <w:bCs/>
                <w:sz w:val="24"/>
              </w:rPr>
            </w:pPr>
            <w:proofErr w:type="spellStart"/>
            <w:r w:rsidRPr="005C7765">
              <w:rPr>
                <w:bCs/>
                <w:sz w:val="24"/>
              </w:rPr>
              <w:t>Προσεταιριστική</w:t>
            </w:r>
            <w:proofErr w:type="spellEnd"/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α + (β + γ) = (α + β) + γ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 xml:space="preserve">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(β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γ) = (α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β)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γ</w:t>
            </w:r>
          </w:p>
        </w:tc>
      </w:tr>
      <w:tr w:rsidR="003415DF" w:rsidRPr="005C7765" w:rsidTr="00F87E46">
        <w:tc>
          <w:tcPr>
            <w:tcW w:w="0" w:type="auto"/>
          </w:tcPr>
          <w:p w:rsidR="003415DF" w:rsidRPr="005C7765" w:rsidRDefault="003415DF" w:rsidP="00F87E46">
            <w:pPr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Ουδέτερο στοιχείο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α + 0 = α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 xml:space="preserve">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1 = α</w:t>
            </w:r>
          </w:p>
        </w:tc>
      </w:tr>
      <w:tr w:rsidR="003415DF" w:rsidRPr="005C7765" w:rsidTr="00F87E46">
        <w:tc>
          <w:tcPr>
            <w:tcW w:w="0" w:type="auto"/>
          </w:tcPr>
          <w:p w:rsidR="003415DF" w:rsidRPr="005C7765" w:rsidRDefault="003415DF" w:rsidP="00F87E46">
            <w:pPr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Αντίθετοι/Αντίστροφοι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α + (–α) = 0</w:t>
            </w:r>
          </w:p>
        </w:tc>
        <w:tc>
          <w:tcPr>
            <w:tcW w:w="0" w:type="auto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position w:val="-24"/>
                <w:sz w:val="24"/>
              </w:rPr>
              <w:object w:dxaOrig="859" w:dyaOrig="620">
                <v:shape id="_x0000_i1026" type="#_x0000_t75" style="width:42.75pt;height:30.75pt" o:ole="">
                  <v:imagedata r:id="rId11" o:title=""/>
                </v:shape>
                <o:OLEObject Type="Embed" ProgID="Equation.DSMT4" ShapeID="_x0000_i1026" DrawAspect="Content" ObjectID="_1647270669" r:id="rId12"/>
              </w:object>
            </w:r>
          </w:p>
        </w:tc>
      </w:tr>
      <w:tr w:rsidR="003415DF" w:rsidRPr="005C7765" w:rsidTr="00F87E46">
        <w:tc>
          <w:tcPr>
            <w:tcW w:w="0" w:type="auto"/>
          </w:tcPr>
          <w:p w:rsidR="003415DF" w:rsidRPr="005C7765" w:rsidRDefault="003415DF" w:rsidP="00F87E46">
            <w:pPr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>Επιμεριστική</w:t>
            </w:r>
          </w:p>
        </w:tc>
        <w:tc>
          <w:tcPr>
            <w:tcW w:w="0" w:type="auto"/>
            <w:gridSpan w:val="2"/>
          </w:tcPr>
          <w:p w:rsidR="003415DF" w:rsidRPr="005C7765" w:rsidRDefault="003415DF" w:rsidP="00F87E46">
            <w:pPr>
              <w:jc w:val="center"/>
              <w:rPr>
                <w:bCs/>
                <w:sz w:val="24"/>
              </w:rPr>
            </w:pPr>
            <w:r w:rsidRPr="005C7765">
              <w:rPr>
                <w:bCs/>
                <w:sz w:val="24"/>
              </w:rPr>
              <w:t xml:space="preserve">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(β + γ ) = 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β + α </w:t>
            </w:r>
            <w:r w:rsidRPr="005C7765">
              <w:rPr>
                <w:bCs/>
                <w:sz w:val="24"/>
              </w:rPr>
              <w:sym w:font="Symbol" w:char="F0D7"/>
            </w:r>
            <w:r w:rsidRPr="005C7765">
              <w:rPr>
                <w:bCs/>
                <w:sz w:val="24"/>
              </w:rPr>
              <w:t xml:space="preserve"> γ</w:t>
            </w:r>
          </w:p>
        </w:tc>
      </w:tr>
    </w:tbl>
    <w:p w:rsidR="003415DF" w:rsidRPr="001911E5" w:rsidRDefault="003415DF" w:rsidP="003415DF">
      <w:pPr>
        <w:rPr>
          <w:bCs/>
          <w:sz w:val="24"/>
        </w:rPr>
      </w:pPr>
    </w:p>
    <w:p w:rsidR="003415DF" w:rsidRDefault="003415DF" w:rsidP="003415DF">
      <w:pPr>
        <w:rPr>
          <w:bCs/>
          <w:sz w:val="24"/>
          <w:lang w:val="en-US"/>
        </w:rPr>
      </w:pPr>
    </w:p>
    <w:p w:rsidR="000321A3" w:rsidRPr="000321A3" w:rsidRDefault="000321A3" w:rsidP="003415DF">
      <w:pPr>
        <w:rPr>
          <w:bCs/>
          <w:sz w:val="24"/>
          <w:lang w:val="en-US"/>
        </w:rPr>
      </w:pPr>
    </w:p>
    <w:p w:rsidR="003415DF" w:rsidRDefault="003415DF" w:rsidP="003415DF">
      <w:pPr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b/>
          <w:sz w:val="24"/>
          <w:szCs w:val="24"/>
        </w:rPr>
        <w:t>Δυνάμεις</w:t>
      </w:r>
    </w:p>
    <w:p w:rsidR="003415DF" w:rsidRDefault="003415DF" w:rsidP="003415DF">
      <w:pPr>
        <w:rPr>
          <w:sz w:val="24"/>
          <w:szCs w:val="24"/>
        </w:rPr>
      </w:pPr>
    </w:p>
    <w:p w:rsidR="003415DF" w:rsidRDefault="003415DF" w:rsidP="003415DF">
      <w:pPr>
        <w:numPr>
          <w:ilvl w:val="3"/>
          <w:numId w:val="2"/>
        </w:numPr>
        <w:rPr>
          <w:sz w:val="24"/>
          <w:szCs w:val="24"/>
        </w:rPr>
      </w:pPr>
      <w:r w:rsidRPr="000B60B6">
        <w:rPr>
          <w:sz w:val="24"/>
          <w:szCs w:val="24"/>
        </w:rPr>
        <w:t>Δύναμη α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είναι ένα </w:t>
      </w:r>
      <w:r>
        <w:rPr>
          <w:sz w:val="24"/>
          <w:szCs w:val="24"/>
        </w:rPr>
        <w:t>γινόμενο ν παραγόντων ίσων με α. Δηλαδή α</w:t>
      </w:r>
      <w:r>
        <w:rPr>
          <w:sz w:val="24"/>
          <w:szCs w:val="24"/>
          <w:vertAlign w:val="superscript"/>
        </w:rPr>
        <w:t>ν</w:t>
      </w:r>
      <w:r>
        <w:rPr>
          <w:sz w:val="24"/>
          <w:szCs w:val="24"/>
        </w:rPr>
        <w:t xml:space="preserve"> = α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α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…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α</w:t>
      </w:r>
    </w:p>
    <w:p w:rsidR="003415DF" w:rsidRDefault="003415DF" w:rsidP="003415DF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= α</w:t>
      </w:r>
    </w:p>
    <w:p w:rsidR="003415DF" w:rsidRPr="000B60B6" w:rsidRDefault="003415DF" w:rsidP="003415DF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= 1</w:t>
      </w:r>
    </w:p>
    <w:p w:rsidR="003415DF" w:rsidRPr="000B60B6" w:rsidRDefault="003415DF" w:rsidP="003415DF">
      <w:pPr>
        <w:rPr>
          <w:sz w:val="24"/>
          <w:szCs w:val="24"/>
        </w:rPr>
      </w:pPr>
    </w:p>
    <w:p w:rsidR="003415DF" w:rsidRPr="000B60B6" w:rsidRDefault="003415DF" w:rsidP="003415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Ι</w:t>
      </w:r>
      <w:r w:rsidRPr="000B60B6">
        <w:rPr>
          <w:b/>
          <w:bCs/>
          <w:sz w:val="24"/>
          <w:szCs w:val="24"/>
        </w:rPr>
        <w:t>διότητες των δυνάμεων</w:t>
      </w:r>
      <w:r>
        <w:rPr>
          <w:b/>
          <w:bCs/>
          <w:sz w:val="24"/>
          <w:szCs w:val="24"/>
        </w:rPr>
        <w:t>:</w:t>
      </w:r>
    </w:p>
    <w:p w:rsidR="003415DF" w:rsidRPr="000B60B6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>μ</w:t>
      </w:r>
      <w:r w:rsidRPr="000B60B6">
        <w:rPr>
          <w:sz w:val="24"/>
          <w:szCs w:val="24"/>
        </w:rPr>
        <w:sym w:font="Symbol" w:char="F0D7"/>
      </w:r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= </w:t>
      </w:r>
      <w:proofErr w:type="spellStart"/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>μ+ν</w:t>
      </w:r>
      <w:proofErr w:type="spellEnd"/>
    </w:p>
    <w:p w:rsidR="003415DF" w:rsidRPr="000B60B6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position w:val="-24"/>
          <w:sz w:val="24"/>
          <w:szCs w:val="24"/>
        </w:rPr>
        <w:object w:dxaOrig="380" w:dyaOrig="660">
          <v:shape id="_x0000_i1027" type="#_x0000_t75" style="width:18.75pt;height:33pt" o:ole="">
            <v:imagedata r:id="rId13" o:title=""/>
          </v:shape>
          <o:OLEObject Type="Embed" ProgID="Equation.DSMT4" ShapeID="_x0000_i1027" DrawAspect="Content" ObjectID="_1647270670" r:id="rId14"/>
        </w:object>
      </w:r>
      <w:r w:rsidRPr="000B60B6">
        <w:rPr>
          <w:sz w:val="24"/>
          <w:szCs w:val="24"/>
        </w:rPr>
        <w:t xml:space="preserve">= </w:t>
      </w:r>
      <w:proofErr w:type="spellStart"/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>μ–ν</w:t>
      </w:r>
      <w:proofErr w:type="spellEnd"/>
      <w:r w:rsidRPr="000B60B6">
        <w:rPr>
          <w:sz w:val="24"/>
          <w:szCs w:val="24"/>
        </w:rPr>
        <w:t xml:space="preserve">           ή           α</w:t>
      </w:r>
      <w:r w:rsidRPr="000B60B6">
        <w:rPr>
          <w:sz w:val="24"/>
          <w:szCs w:val="24"/>
          <w:vertAlign w:val="superscript"/>
        </w:rPr>
        <w:t xml:space="preserve">μ </w:t>
      </w:r>
      <w:r w:rsidRPr="000B60B6">
        <w:rPr>
          <w:sz w:val="24"/>
          <w:szCs w:val="24"/>
        </w:rPr>
        <w:t>: α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= </w:t>
      </w:r>
      <w:proofErr w:type="spellStart"/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>μ–ν</w:t>
      </w:r>
      <w:proofErr w:type="spellEnd"/>
      <w:r w:rsidRPr="000B60B6">
        <w:rPr>
          <w:sz w:val="24"/>
          <w:szCs w:val="24"/>
        </w:rPr>
        <w:t xml:space="preserve">  </w:t>
      </w:r>
    </w:p>
    <w:p w:rsidR="003415DF" w:rsidRPr="000B60B6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sz w:val="24"/>
          <w:szCs w:val="24"/>
        </w:rPr>
        <w:t>(α</w:t>
      </w:r>
      <w:r w:rsidRPr="000B60B6">
        <w:rPr>
          <w:sz w:val="24"/>
          <w:szCs w:val="24"/>
          <w:vertAlign w:val="superscript"/>
        </w:rPr>
        <w:t>μ</w:t>
      </w:r>
      <w:r w:rsidRPr="000B60B6">
        <w:rPr>
          <w:sz w:val="24"/>
          <w:szCs w:val="24"/>
        </w:rPr>
        <w:t>)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= α</w:t>
      </w:r>
      <w:r w:rsidRPr="000B60B6">
        <w:rPr>
          <w:sz w:val="24"/>
          <w:szCs w:val="24"/>
          <w:vertAlign w:val="superscript"/>
        </w:rPr>
        <w:t>μ</w:t>
      </w:r>
      <w:r w:rsidRPr="000B60B6">
        <w:rPr>
          <w:sz w:val="24"/>
          <w:szCs w:val="24"/>
          <w:vertAlign w:val="superscript"/>
        </w:rPr>
        <w:sym w:font="Symbol" w:char="F0D7"/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</w:t>
      </w:r>
    </w:p>
    <w:p w:rsidR="003415DF" w:rsidRPr="000B60B6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sym w:font="Symbol" w:char="F0D7"/>
      </w:r>
      <w:proofErr w:type="spellStart"/>
      <w:r w:rsidRPr="000B60B6">
        <w:rPr>
          <w:sz w:val="24"/>
          <w:szCs w:val="24"/>
        </w:rPr>
        <w:t>β</w:t>
      </w:r>
      <w:r w:rsidRPr="000B60B6">
        <w:rPr>
          <w:sz w:val="24"/>
          <w:szCs w:val="24"/>
          <w:vertAlign w:val="superscript"/>
        </w:rPr>
        <w:t>ν</w:t>
      </w:r>
      <w:proofErr w:type="spellEnd"/>
      <w:r w:rsidRPr="000B60B6">
        <w:rPr>
          <w:sz w:val="24"/>
          <w:szCs w:val="24"/>
        </w:rPr>
        <w:t xml:space="preserve"> = (α</w:t>
      </w:r>
      <w:r w:rsidRPr="000B60B6">
        <w:rPr>
          <w:sz w:val="24"/>
          <w:szCs w:val="24"/>
        </w:rPr>
        <w:sym w:font="Symbol" w:char="F0D7"/>
      </w:r>
      <w:r w:rsidRPr="000B60B6">
        <w:rPr>
          <w:sz w:val="24"/>
          <w:szCs w:val="24"/>
        </w:rPr>
        <w:t>β)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</w:t>
      </w:r>
    </w:p>
    <w:p w:rsidR="003415DF" w:rsidRPr="000B60B6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position w:val="-30"/>
          <w:sz w:val="24"/>
          <w:szCs w:val="24"/>
        </w:rPr>
        <w:object w:dxaOrig="400" w:dyaOrig="720">
          <v:shape id="_x0000_i1028" type="#_x0000_t75" style="width:20.25pt;height:36pt" o:ole="">
            <v:imagedata r:id="rId15" o:title=""/>
          </v:shape>
          <o:OLEObject Type="Embed" ProgID="Equation.3" ShapeID="_x0000_i1028" DrawAspect="Content" ObjectID="_1647270671" r:id="rId16"/>
        </w:object>
      </w:r>
      <w:r w:rsidRPr="000B60B6">
        <w:rPr>
          <w:sz w:val="24"/>
          <w:szCs w:val="24"/>
        </w:rPr>
        <w:t xml:space="preserve"> = </w:t>
      </w:r>
      <w:r w:rsidRPr="000B60B6">
        <w:rPr>
          <w:position w:val="-30"/>
          <w:sz w:val="24"/>
          <w:szCs w:val="24"/>
        </w:rPr>
        <w:object w:dxaOrig="600" w:dyaOrig="780">
          <v:shape id="_x0000_i1029" type="#_x0000_t75" style="width:30pt;height:39pt" o:ole="">
            <v:imagedata r:id="rId17" o:title=""/>
          </v:shape>
          <o:OLEObject Type="Embed" ProgID="Equation.3" ShapeID="_x0000_i1029" DrawAspect="Content" ObjectID="_1647270672" r:id="rId18"/>
        </w:object>
      </w:r>
      <w:r w:rsidRPr="000B60B6">
        <w:rPr>
          <w:sz w:val="24"/>
          <w:szCs w:val="24"/>
        </w:rPr>
        <w:t xml:space="preserve">       ή        α</w:t>
      </w:r>
      <w:r w:rsidRPr="000B60B6">
        <w:rPr>
          <w:sz w:val="24"/>
          <w:szCs w:val="24"/>
          <w:vertAlign w:val="superscript"/>
        </w:rPr>
        <w:t>ν</w:t>
      </w:r>
      <w:r w:rsidRPr="000B60B6">
        <w:rPr>
          <w:sz w:val="24"/>
          <w:szCs w:val="24"/>
        </w:rPr>
        <w:t xml:space="preserve"> : </w:t>
      </w:r>
      <w:proofErr w:type="spellStart"/>
      <w:r w:rsidRPr="000B60B6">
        <w:rPr>
          <w:sz w:val="24"/>
          <w:szCs w:val="24"/>
        </w:rPr>
        <w:t>β</w:t>
      </w:r>
      <w:r w:rsidRPr="000B60B6">
        <w:rPr>
          <w:sz w:val="24"/>
          <w:szCs w:val="24"/>
          <w:vertAlign w:val="superscript"/>
        </w:rPr>
        <w:t>ν</w:t>
      </w:r>
      <w:proofErr w:type="spellEnd"/>
      <w:r w:rsidRPr="000B60B6">
        <w:rPr>
          <w:sz w:val="24"/>
          <w:szCs w:val="24"/>
        </w:rPr>
        <w:t xml:space="preserve"> = (α:β)</w:t>
      </w:r>
      <w:r w:rsidRPr="000B60B6">
        <w:rPr>
          <w:sz w:val="24"/>
          <w:szCs w:val="24"/>
          <w:vertAlign w:val="superscript"/>
        </w:rPr>
        <w:t>ν</w:t>
      </w:r>
    </w:p>
    <w:p w:rsidR="003415DF" w:rsidRPr="000B60B6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sz w:val="24"/>
          <w:szCs w:val="24"/>
        </w:rPr>
        <w:t>α</w:t>
      </w:r>
      <w:r w:rsidRPr="000B60B6">
        <w:rPr>
          <w:sz w:val="24"/>
          <w:szCs w:val="24"/>
          <w:vertAlign w:val="superscript"/>
        </w:rPr>
        <w:t xml:space="preserve">-ν </w:t>
      </w:r>
      <w:r w:rsidRPr="000B60B6">
        <w:rPr>
          <w:sz w:val="24"/>
          <w:szCs w:val="24"/>
        </w:rPr>
        <w:t xml:space="preserve">= </w:t>
      </w:r>
      <w:r w:rsidRPr="000B60B6">
        <w:rPr>
          <w:position w:val="-24"/>
          <w:sz w:val="24"/>
          <w:szCs w:val="24"/>
        </w:rPr>
        <w:object w:dxaOrig="400" w:dyaOrig="620">
          <v:shape id="_x0000_i1030" type="#_x0000_t75" style="width:20.25pt;height:30.75pt" o:ole="">
            <v:imagedata r:id="rId19" o:title=""/>
          </v:shape>
          <o:OLEObject Type="Embed" ProgID="Equation.3" ShapeID="_x0000_i1030" DrawAspect="Content" ObjectID="_1647270673" r:id="rId20"/>
        </w:object>
      </w:r>
    </w:p>
    <w:p w:rsidR="003415DF" w:rsidRDefault="003415DF" w:rsidP="003415DF">
      <w:pPr>
        <w:numPr>
          <w:ilvl w:val="2"/>
          <w:numId w:val="3"/>
        </w:numPr>
        <w:rPr>
          <w:sz w:val="24"/>
          <w:szCs w:val="24"/>
        </w:rPr>
      </w:pPr>
      <w:r w:rsidRPr="000B60B6">
        <w:rPr>
          <w:position w:val="-30"/>
          <w:sz w:val="24"/>
          <w:szCs w:val="24"/>
        </w:rPr>
        <w:object w:dxaOrig="700" w:dyaOrig="780">
          <v:shape id="_x0000_i1031" type="#_x0000_t75" style="width:35.25pt;height:39pt" o:ole="">
            <v:imagedata r:id="rId21" o:title=""/>
          </v:shape>
          <o:OLEObject Type="Embed" ProgID="Equation.3" ShapeID="_x0000_i1031" DrawAspect="Content" ObjectID="_1647270674" r:id="rId22"/>
        </w:object>
      </w:r>
      <w:r w:rsidRPr="000B60B6">
        <w:rPr>
          <w:sz w:val="24"/>
          <w:szCs w:val="24"/>
        </w:rPr>
        <w:t xml:space="preserve"> = </w:t>
      </w:r>
      <w:r w:rsidRPr="000B60B6">
        <w:rPr>
          <w:position w:val="-28"/>
          <w:sz w:val="24"/>
          <w:szCs w:val="24"/>
        </w:rPr>
        <w:object w:dxaOrig="600" w:dyaOrig="740">
          <v:shape id="_x0000_i1032" type="#_x0000_t75" style="width:30pt;height:36.75pt" o:ole="">
            <v:imagedata r:id="rId23" o:title=""/>
          </v:shape>
          <o:OLEObject Type="Embed" ProgID="Equation.3" ShapeID="_x0000_i1032" DrawAspect="Content" ObjectID="_1647270675" r:id="rId24"/>
        </w:object>
      </w:r>
    </w:p>
    <w:p w:rsidR="003415DF" w:rsidRPr="000B60B6" w:rsidRDefault="003415DF" w:rsidP="003415DF">
      <w:pPr>
        <w:ind w:left="567"/>
        <w:rPr>
          <w:sz w:val="24"/>
          <w:szCs w:val="24"/>
        </w:rPr>
      </w:pPr>
    </w:p>
    <w:p w:rsidR="003415DF" w:rsidRPr="000B60B6" w:rsidRDefault="003415DF" w:rsidP="003415DF">
      <w:pPr>
        <w:numPr>
          <w:ilvl w:val="0"/>
          <w:numId w:val="1"/>
        </w:numPr>
        <w:ind w:hanging="720"/>
        <w:rPr>
          <w:sz w:val="24"/>
          <w:szCs w:val="24"/>
        </w:rPr>
      </w:pPr>
      <w:r>
        <w:rPr>
          <w:b/>
          <w:sz w:val="24"/>
          <w:szCs w:val="24"/>
        </w:rPr>
        <w:t>Τετραγωνική ρίζα πραγματικού αριθμού</w:t>
      </w:r>
    </w:p>
    <w:p w:rsidR="003415DF" w:rsidRPr="000B60B6" w:rsidRDefault="003415DF" w:rsidP="003415DF">
      <w:pPr>
        <w:ind w:left="340"/>
        <w:rPr>
          <w:sz w:val="24"/>
          <w:szCs w:val="24"/>
        </w:rPr>
      </w:pPr>
      <w:r w:rsidRPr="000B60B6">
        <w:rPr>
          <w:sz w:val="24"/>
          <w:szCs w:val="24"/>
        </w:rPr>
        <w:t xml:space="preserve">      </w:t>
      </w:r>
    </w:p>
    <w:p w:rsidR="003415DF" w:rsidRDefault="003415DF" w:rsidP="003415DF">
      <w:pPr>
        <w:numPr>
          <w:ilvl w:val="3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Η τετραγωνική ρίζα ενός θετικού αριθμού α είναι ένας θετικός αριθμός </w:t>
      </w:r>
      <w:r>
        <w:rPr>
          <w:bCs/>
          <w:sz w:val="24"/>
          <w:szCs w:val="24"/>
          <w:lang w:val="en-US"/>
        </w:rPr>
        <w:t>x</w:t>
      </w:r>
      <w:r>
        <w:rPr>
          <w:bCs/>
          <w:sz w:val="24"/>
          <w:szCs w:val="24"/>
        </w:rPr>
        <w:t xml:space="preserve"> ο οποίος όταν υψωθεί στο τετράγωνο μας δίνει πάλι τον α.</w:t>
      </w:r>
    </w:p>
    <w:p w:rsidR="003415DF" w:rsidRDefault="003415DF" w:rsidP="003415DF">
      <w:pPr>
        <w:ind w:left="3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4A786B">
        <w:rPr>
          <w:bCs/>
          <w:position w:val="-8"/>
          <w:sz w:val="24"/>
          <w:szCs w:val="24"/>
        </w:rPr>
        <w:object w:dxaOrig="780" w:dyaOrig="360">
          <v:shape id="_x0000_i1033" type="#_x0000_t75" style="width:39pt;height:18pt" o:ole="">
            <v:imagedata r:id="rId25" o:title=""/>
          </v:shape>
          <o:OLEObject Type="Embed" ProgID="Equation.DSMT4" ShapeID="_x0000_i1033" DrawAspect="Content" ObjectID="_1647270676" r:id="rId26"/>
        </w:object>
      </w:r>
      <w:r>
        <w:rPr>
          <w:bCs/>
          <w:sz w:val="24"/>
          <w:szCs w:val="24"/>
        </w:rPr>
        <w:t xml:space="preserve">   αν </w:t>
      </w:r>
      <w:r>
        <w:rPr>
          <w:bCs/>
          <w:sz w:val="24"/>
          <w:szCs w:val="24"/>
          <w:lang w:val="en-US"/>
        </w:rPr>
        <w:t xml:space="preserve">  x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= α</w:t>
      </w:r>
    </w:p>
    <w:p w:rsidR="003415DF" w:rsidRPr="004A786B" w:rsidRDefault="003415DF" w:rsidP="003415DF">
      <w:pPr>
        <w:ind w:left="340"/>
        <w:rPr>
          <w:bCs/>
          <w:sz w:val="24"/>
          <w:szCs w:val="24"/>
        </w:rPr>
      </w:pPr>
    </w:p>
    <w:p w:rsidR="003415DF" w:rsidRDefault="003415DF" w:rsidP="003415DF">
      <w:pPr>
        <w:numPr>
          <w:ilvl w:val="3"/>
          <w:numId w:val="2"/>
        </w:numPr>
        <w:rPr>
          <w:b/>
          <w:bCs/>
          <w:sz w:val="24"/>
          <w:szCs w:val="24"/>
        </w:rPr>
      </w:pPr>
      <w:r w:rsidRPr="00D05634">
        <w:rPr>
          <w:b/>
          <w:bCs/>
          <w:sz w:val="24"/>
          <w:szCs w:val="24"/>
        </w:rPr>
        <w:t>Ιδιότητες ριζών</w:t>
      </w:r>
      <w:r>
        <w:rPr>
          <w:b/>
          <w:bCs/>
          <w:sz w:val="24"/>
          <w:szCs w:val="24"/>
        </w:rPr>
        <w:t>:</w:t>
      </w:r>
    </w:p>
    <w:p w:rsidR="003415DF" w:rsidRDefault="003415DF" w:rsidP="003415DF">
      <w:pPr>
        <w:ind w:left="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D05634">
        <w:rPr>
          <w:b/>
          <w:bCs/>
          <w:position w:val="-18"/>
          <w:sz w:val="24"/>
          <w:szCs w:val="24"/>
        </w:rPr>
        <w:object w:dxaOrig="1060" w:dyaOrig="540">
          <v:shape id="_x0000_i1034" type="#_x0000_t75" style="width:53.25pt;height:27pt" o:ole="">
            <v:imagedata r:id="rId27" o:title=""/>
          </v:shape>
          <o:OLEObject Type="Embed" ProgID="Equation.DSMT4" ShapeID="_x0000_i1034" DrawAspect="Content" ObjectID="_1647270677" r:id="rId28"/>
        </w:object>
      </w:r>
    </w:p>
    <w:p w:rsidR="003415DF" w:rsidRDefault="003415DF" w:rsidP="003415DF">
      <w:pPr>
        <w:ind w:left="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 </w:t>
      </w:r>
      <w:r w:rsidRPr="00D05634">
        <w:rPr>
          <w:b/>
          <w:bCs/>
          <w:position w:val="-14"/>
          <w:sz w:val="24"/>
          <w:szCs w:val="24"/>
        </w:rPr>
        <w:object w:dxaOrig="940" w:dyaOrig="460">
          <v:shape id="_x0000_i1035" type="#_x0000_t75" style="width:47.25pt;height:23.25pt" o:ole="">
            <v:imagedata r:id="rId29" o:title=""/>
          </v:shape>
          <o:OLEObject Type="Embed" ProgID="Equation.DSMT4" ShapeID="_x0000_i1035" DrawAspect="Content" ObjectID="_1647270678" r:id="rId30"/>
        </w:object>
      </w:r>
    </w:p>
    <w:p w:rsidR="003415DF" w:rsidRDefault="003415DF" w:rsidP="003415DF">
      <w:pPr>
        <w:ind w:left="6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 </w:t>
      </w:r>
      <w:r w:rsidRPr="00D05634">
        <w:rPr>
          <w:b/>
          <w:bCs/>
          <w:position w:val="-12"/>
          <w:sz w:val="24"/>
          <w:szCs w:val="24"/>
        </w:rPr>
        <w:object w:dxaOrig="1640" w:dyaOrig="400">
          <v:shape id="_x0000_i1036" type="#_x0000_t75" style="width:81.75pt;height:20.25pt" o:ole="">
            <v:imagedata r:id="rId31" o:title=""/>
          </v:shape>
          <o:OLEObject Type="Embed" ProgID="Equation.DSMT4" ShapeID="_x0000_i1036" DrawAspect="Content" ObjectID="_1647270679" r:id="rId32"/>
        </w:object>
      </w:r>
    </w:p>
    <w:p w:rsidR="003415DF" w:rsidRPr="00D05634" w:rsidRDefault="003415DF" w:rsidP="003415DF">
      <w:pPr>
        <w:ind w:left="6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 </w:t>
      </w:r>
      <w:r w:rsidRPr="00D05634">
        <w:rPr>
          <w:b/>
          <w:bCs/>
          <w:position w:val="-32"/>
          <w:sz w:val="24"/>
          <w:szCs w:val="24"/>
        </w:rPr>
        <w:object w:dxaOrig="1060" w:dyaOrig="760">
          <v:shape id="_x0000_i1037" type="#_x0000_t75" style="width:53.25pt;height:38.25pt" o:ole="">
            <v:imagedata r:id="rId33" o:title=""/>
          </v:shape>
          <o:OLEObject Type="Embed" ProgID="Equation.DSMT4" ShapeID="_x0000_i1037" DrawAspect="Content" ObjectID="_1647270680" r:id="rId34"/>
        </w:object>
      </w:r>
    </w:p>
    <w:p w:rsidR="003415DF" w:rsidRPr="000B60B6" w:rsidRDefault="003415DF" w:rsidP="003415DF">
      <w:pPr>
        <w:rPr>
          <w:bCs/>
          <w:sz w:val="24"/>
          <w:szCs w:val="24"/>
        </w:rPr>
      </w:pPr>
    </w:p>
    <w:p w:rsidR="003415DF" w:rsidRDefault="003415DF" w:rsidP="003415DF">
      <w:pPr>
        <w:rPr>
          <w:sz w:val="24"/>
          <w:szCs w:val="24"/>
          <w:lang w:val="en-US"/>
        </w:rPr>
      </w:pPr>
    </w:p>
    <w:p w:rsidR="003415DF" w:rsidRDefault="003415DF" w:rsidP="003415DF">
      <w:pPr>
        <w:rPr>
          <w:sz w:val="24"/>
          <w:szCs w:val="24"/>
          <w:lang w:val="en-US"/>
        </w:rPr>
      </w:pPr>
    </w:p>
    <w:p w:rsidR="002C7FA2" w:rsidRDefault="002C7FA2"/>
    <w:sectPr w:rsidR="002C7FA2" w:rsidSect="000321A3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3A7D"/>
    <w:multiLevelType w:val="multilevel"/>
    <w:tmpl w:val="19C605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74"/>
        </w:tabs>
        <w:ind w:left="567" w:hanging="1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648E6FFF"/>
    <w:multiLevelType w:val="hybridMultilevel"/>
    <w:tmpl w:val="DB32C3A2"/>
    <w:lvl w:ilvl="0" w:tplc="C966022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4F7E25"/>
    <w:multiLevelType w:val="hybridMultilevel"/>
    <w:tmpl w:val="30E42544"/>
    <w:lvl w:ilvl="0" w:tplc="21D66A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664E25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2" w:tplc="E7543B4C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3" w:tplc="5BF8C2B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4" w:tplc="4B9C0F46">
      <w:start w:val="10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5DF"/>
    <w:rsid w:val="000321A3"/>
    <w:rsid w:val="000A4E78"/>
    <w:rsid w:val="001435D0"/>
    <w:rsid w:val="002C7FA2"/>
    <w:rsid w:val="0034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415DF"/>
    <w:pPr>
      <w:ind w:left="340"/>
    </w:pPr>
    <w:rPr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3415D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2020-04-01T15:23:00Z</dcterms:created>
  <dcterms:modified xsi:type="dcterms:W3CDTF">2020-04-01T15:24:00Z</dcterms:modified>
</cp:coreProperties>
</file>