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CA" w:rsidRDefault="002013CA" w:rsidP="002013CA">
      <w:pPr>
        <w:pStyle w:val="Web"/>
        <w:spacing w:before="0" w:beforeAutospacing="0" w:after="0" w:afterAutospacing="0"/>
        <w:ind w:firstLine="273"/>
        <w:jc w:val="both"/>
        <w:rPr>
          <w:rFonts w:ascii="Calibri" w:hAnsi="Calibri"/>
          <w:b/>
          <w:bCs/>
          <w:color w:val="002060"/>
          <w:sz w:val="46"/>
          <w:szCs w:val="46"/>
        </w:rPr>
      </w:pPr>
    </w:p>
    <w:p w:rsidR="002013CA" w:rsidRPr="002013CA" w:rsidRDefault="002013CA" w:rsidP="002013CA">
      <w:pPr>
        <w:pStyle w:val="Web"/>
        <w:spacing w:before="0" w:beforeAutospacing="0" w:after="0" w:afterAutospacing="0"/>
        <w:ind w:firstLine="273"/>
        <w:jc w:val="center"/>
        <w:rPr>
          <w:rFonts w:ascii="Calibri" w:hAnsi="Calibri"/>
          <w:b/>
          <w:bCs/>
          <w:color w:val="FF0000"/>
          <w:sz w:val="46"/>
          <w:szCs w:val="46"/>
          <w:u w:val="single"/>
        </w:rPr>
      </w:pPr>
      <w:r w:rsidRPr="002013CA">
        <w:rPr>
          <w:rFonts w:ascii="Calibri" w:hAnsi="Calibri"/>
          <w:b/>
          <w:bCs/>
          <w:color w:val="FF0000"/>
          <w:sz w:val="46"/>
          <w:szCs w:val="46"/>
          <w:u w:val="single"/>
        </w:rPr>
        <w:t>ΕΡΕΥΝΑ – ΧΑΡΑΚΤΗΡΙΣΤΙΚΑ ΕΡΕΥΝΑΣ</w:t>
      </w:r>
    </w:p>
    <w:p w:rsidR="002013CA" w:rsidRPr="002013CA" w:rsidRDefault="002013CA" w:rsidP="002013CA">
      <w:pPr>
        <w:pStyle w:val="Web"/>
        <w:spacing w:before="0" w:beforeAutospacing="0" w:after="0" w:afterAutospacing="0"/>
        <w:ind w:firstLine="273"/>
        <w:jc w:val="center"/>
        <w:rPr>
          <w:rFonts w:ascii="Calibri" w:hAnsi="Calibri"/>
          <w:b/>
          <w:bCs/>
          <w:color w:val="FF0000"/>
          <w:sz w:val="46"/>
          <w:szCs w:val="46"/>
          <w:u w:val="single"/>
        </w:rPr>
      </w:pPr>
    </w:p>
    <w:p w:rsidR="00C301F1" w:rsidRPr="00EA646E" w:rsidRDefault="002013CA" w:rsidP="002013CA">
      <w:pPr>
        <w:pStyle w:val="Web"/>
        <w:spacing w:before="0" w:beforeAutospacing="0" w:after="0" w:afterAutospacing="0" w:line="360" w:lineRule="auto"/>
        <w:ind w:firstLine="720"/>
        <w:jc w:val="both"/>
        <w:rPr>
          <w:bCs/>
          <w:sz w:val="28"/>
          <w:szCs w:val="28"/>
        </w:rPr>
      </w:pPr>
      <w:r w:rsidRPr="00EA646E">
        <w:rPr>
          <w:bCs/>
          <w:sz w:val="28"/>
          <w:szCs w:val="28"/>
        </w:rPr>
        <w:t xml:space="preserve">Με τον όρο </w:t>
      </w:r>
      <w:r w:rsidRPr="00EA646E">
        <w:rPr>
          <w:b/>
          <w:bCs/>
          <w:sz w:val="28"/>
          <w:szCs w:val="28"/>
          <w:u w:val="single"/>
        </w:rPr>
        <w:t>έρευνα</w:t>
      </w:r>
      <w:r w:rsidRPr="00EA646E">
        <w:rPr>
          <w:bCs/>
          <w:sz w:val="28"/>
          <w:szCs w:val="28"/>
        </w:rPr>
        <w:t xml:space="preserve"> εννοούμε το σύνολο των οργανωμένων ενεργειών που γίνονται με σκοπό να ανακαλυφθεί κάτι νέο ή να ερμηνευθεί κάτι που μας ενδιαφέρει. Αυτή η νέα γνώση μπορεί να αξιοποιηθεί αμέσως προς όφελος της κοινωνίας μπορεί όμως και να μην γίνει αυτό. Έτσι κι αλλιώς όμως η νέα γνώση είναι σημαντική ως ανθρώπινη κατάκτηση. Ποτέ δεν γνωρίζουμε όλα τα πεδία στα οποία μπορεί να μας οδηγήσει η γνώση.</w:t>
      </w:r>
    </w:p>
    <w:p w:rsidR="00EA646E" w:rsidRPr="00EA646E" w:rsidRDefault="00EA646E" w:rsidP="002013CA">
      <w:pPr>
        <w:pStyle w:val="Web"/>
        <w:spacing w:before="0" w:beforeAutospacing="0" w:after="0" w:afterAutospacing="0" w:line="360" w:lineRule="auto"/>
        <w:ind w:firstLine="720"/>
        <w:jc w:val="both"/>
        <w:rPr>
          <w:sz w:val="28"/>
          <w:szCs w:val="28"/>
          <w:lang w:val="en-US"/>
        </w:rPr>
      </w:pPr>
    </w:p>
    <w:p w:rsidR="002013CA" w:rsidRPr="002013CA" w:rsidRDefault="002013CA" w:rsidP="002013CA">
      <w:pPr>
        <w:spacing w:after="0" w:line="360" w:lineRule="auto"/>
        <w:ind w:firstLine="273"/>
        <w:rPr>
          <w:rFonts w:ascii="Times New Roman" w:eastAsia="Times New Roman" w:hAnsi="Times New Roman" w:cs="Times New Roman"/>
          <w:sz w:val="28"/>
          <w:szCs w:val="28"/>
          <w:lang w:eastAsia="el-GR"/>
        </w:rPr>
      </w:pPr>
      <w:r w:rsidRPr="002013CA">
        <w:rPr>
          <w:rFonts w:ascii="Times New Roman" w:eastAsia="Times New Roman" w:hAnsi="Times New Roman" w:cs="Times New Roman"/>
          <w:bCs/>
          <w:sz w:val="28"/>
          <w:szCs w:val="28"/>
          <w:lang w:eastAsia="el-GR"/>
        </w:rPr>
        <w:t>Η έρευνα συντελεί στην κατανόηση φαινομένων (επιστήμη), καθώς επίσης και στην καλύτερη αξιοποίηση των πρώτων υλών, στη δημιουργία συνθετικών υλικών, στη βελτίωση συνθηκών εργασίας, στο σχεδιασμό νέων προϊόντων κ.λ.π. (τεχνολογία). Επίσης, μπορεί να αναφέρεται σε βελτίωση βιομηχανικών προϊόντων, σε βελτίωση βιομηχανικών διαδικασιών παραγωγής , στην προστασία του περιβάλλοντος από συγκεκριμένους κατά περίπτωση ρύπους.  Αρχίζει από μία Ιδέα, που μπορεί να βασίζεται :</w:t>
      </w:r>
    </w:p>
    <w:p w:rsidR="002013CA" w:rsidRPr="002013CA" w:rsidRDefault="002013CA" w:rsidP="002013CA">
      <w:pPr>
        <w:numPr>
          <w:ilvl w:val="0"/>
          <w:numId w:val="1"/>
        </w:numPr>
        <w:spacing w:after="0" w:line="360" w:lineRule="auto"/>
        <w:ind w:left="2843"/>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Τυχαία παρατήρηση</w:t>
      </w:r>
    </w:p>
    <w:p w:rsidR="002013CA" w:rsidRPr="002013CA" w:rsidRDefault="002013CA" w:rsidP="002013CA">
      <w:pPr>
        <w:numPr>
          <w:ilvl w:val="0"/>
          <w:numId w:val="1"/>
        </w:numPr>
        <w:spacing w:after="0" w:line="360" w:lineRule="auto"/>
        <w:ind w:left="2843"/>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Ερευνητική συζήτηση</w:t>
      </w:r>
    </w:p>
    <w:p w:rsidR="002013CA" w:rsidRPr="002013CA" w:rsidRDefault="002013CA" w:rsidP="002013CA">
      <w:pPr>
        <w:numPr>
          <w:ilvl w:val="0"/>
          <w:numId w:val="1"/>
        </w:numPr>
        <w:spacing w:after="0" w:line="360" w:lineRule="auto"/>
        <w:ind w:left="2843"/>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Μελέτη βιβλιογραφίας</w:t>
      </w:r>
    </w:p>
    <w:p w:rsidR="002013CA" w:rsidRPr="002013CA" w:rsidRDefault="002013CA" w:rsidP="002013CA">
      <w:pPr>
        <w:numPr>
          <w:ilvl w:val="0"/>
          <w:numId w:val="1"/>
        </w:numPr>
        <w:spacing w:after="0" w:line="360" w:lineRule="auto"/>
        <w:ind w:left="2843"/>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Έμπνευση </w:t>
      </w:r>
    </w:p>
    <w:p w:rsidR="002013CA" w:rsidRPr="00EA646E" w:rsidRDefault="002013CA" w:rsidP="00EA646E">
      <w:pPr>
        <w:spacing w:line="360" w:lineRule="auto"/>
        <w:rPr>
          <w:rFonts w:ascii="Times New Roman" w:hAnsi="Times New Roman" w:cs="Times New Roman"/>
          <w:sz w:val="28"/>
          <w:szCs w:val="28"/>
          <w:lang w:val="en-US"/>
        </w:rPr>
      </w:pPr>
    </w:p>
    <w:p w:rsidR="002013CA" w:rsidRDefault="002013CA" w:rsidP="00EA646E">
      <w:pPr>
        <w:spacing w:before="136" w:after="0" w:line="360" w:lineRule="auto"/>
        <w:rPr>
          <w:rFonts w:ascii="Times New Roman" w:eastAsia="Times New Roman" w:hAnsi="Times New Roman" w:cs="Times New Roman"/>
          <w:sz w:val="28"/>
          <w:szCs w:val="28"/>
          <w:lang w:eastAsia="el-GR"/>
        </w:rPr>
      </w:pPr>
      <w:r w:rsidRPr="002013CA">
        <w:rPr>
          <w:rFonts w:ascii="Times New Roman" w:eastAsia="Times New Roman" w:hAnsi="Times New Roman" w:cs="Times New Roman"/>
          <w:sz w:val="28"/>
          <w:szCs w:val="28"/>
          <w:lang w:eastAsia="el-GR"/>
        </w:rPr>
        <w:t xml:space="preserve">Η επιστημονική έρευνα λοιπόν είναι μια σκόπιμη προσπάθεια με  </w:t>
      </w:r>
      <w:r w:rsidRPr="002013CA">
        <w:rPr>
          <w:rFonts w:ascii="Times New Roman" w:eastAsia="Times New Roman" w:hAnsi="Times New Roman" w:cs="Times New Roman"/>
          <w:b/>
          <w:bCs/>
          <w:sz w:val="28"/>
          <w:szCs w:val="28"/>
          <w:lang w:eastAsia="el-GR"/>
        </w:rPr>
        <w:t>αφετηρία ένα συγκεκριμένο πρόβλημα ή υπόθεση</w:t>
      </w:r>
      <w:r w:rsidRPr="002013CA">
        <w:rPr>
          <w:rFonts w:ascii="Times New Roman" w:eastAsia="Times New Roman" w:hAnsi="Times New Roman" w:cs="Times New Roman"/>
          <w:sz w:val="28"/>
          <w:szCs w:val="28"/>
          <w:lang w:eastAsia="el-GR"/>
        </w:rPr>
        <w:t xml:space="preserve">.  Στηρίζεται σε συστηματική και μεθοδική εργασία (σε θεωρητικό και πειραματικό επίπεδο) που τη διακρίνει αυστηρή λογική, </w:t>
      </w:r>
      <w:r w:rsidRPr="002013CA">
        <w:rPr>
          <w:rFonts w:ascii="Times New Roman" w:eastAsia="Times New Roman" w:hAnsi="Times New Roman" w:cs="Times New Roman"/>
          <w:b/>
          <w:bCs/>
          <w:sz w:val="28"/>
          <w:szCs w:val="28"/>
          <w:lang w:eastAsia="el-GR"/>
        </w:rPr>
        <w:t>με σκοπό</w:t>
      </w:r>
      <w:r w:rsidRPr="002013CA">
        <w:rPr>
          <w:rFonts w:ascii="Times New Roman" w:eastAsia="Times New Roman" w:hAnsi="Times New Roman" w:cs="Times New Roman"/>
          <w:sz w:val="28"/>
          <w:szCs w:val="28"/>
          <w:lang w:eastAsia="el-GR"/>
        </w:rPr>
        <w:t xml:space="preserve"> να προταθεί </w:t>
      </w:r>
      <w:r w:rsidRPr="002013CA">
        <w:rPr>
          <w:rFonts w:ascii="Times New Roman" w:eastAsia="Times New Roman" w:hAnsi="Times New Roman" w:cs="Times New Roman"/>
          <w:b/>
          <w:bCs/>
          <w:sz w:val="28"/>
          <w:szCs w:val="28"/>
          <w:lang w:eastAsia="el-GR"/>
        </w:rPr>
        <w:t xml:space="preserve">λύση </w:t>
      </w:r>
      <w:r w:rsidRPr="002013CA">
        <w:rPr>
          <w:rFonts w:ascii="Times New Roman" w:eastAsia="Times New Roman" w:hAnsi="Times New Roman" w:cs="Times New Roman"/>
          <w:bCs/>
          <w:sz w:val="28"/>
          <w:szCs w:val="28"/>
          <w:lang w:eastAsia="el-GR"/>
        </w:rPr>
        <w:lastRenderedPageBreak/>
        <w:t>στο πρόβλημα ή με σκοπό την επαλήθευση ή την απόρριψη της υπόθεσης που διατυπώθηκε</w:t>
      </w:r>
      <w:r w:rsidRPr="002013CA">
        <w:rPr>
          <w:rFonts w:ascii="Times New Roman" w:eastAsia="Times New Roman" w:hAnsi="Times New Roman" w:cs="Times New Roman"/>
          <w:sz w:val="28"/>
          <w:szCs w:val="28"/>
          <w:lang w:eastAsia="el-GR"/>
        </w:rPr>
        <w:t>.</w:t>
      </w:r>
    </w:p>
    <w:p w:rsidR="00EA646E" w:rsidRPr="002013CA" w:rsidRDefault="00EA646E" w:rsidP="00EA646E">
      <w:pPr>
        <w:spacing w:before="136" w:after="0" w:line="360" w:lineRule="auto"/>
        <w:rPr>
          <w:rFonts w:ascii="Times New Roman" w:eastAsia="Times New Roman" w:hAnsi="Times New Roman" w:cs="Times New Roman"/>
          <w:sz w:val="28"/>
          <w:szCs w:val="28"/>
          <w:lang w:eastAsia="el-GR"/>
        </w:rPr>
      </w:pPr>
    </w:p>
    <w:p w:rsidR="002013CA" w:rsidRPr="00EA646E" w:rsidRDefault="002013CA" w:rsidP="00EA646E">
      <w:pPr>
        <w:spacing w:line="360" w:lineRule="auto"/>
        <w:jc w:val="center"/>
        <w:rPr>
          <w:rFonts w:ascii="Times New Roman" w:hAnsi="Times New Roman" w:cs="Times New Roman"/>
          <w:b/>
          <w:color w:val="FF0000"/>
          <w:sz w:val="28"/>
          <w:szCs w:val="28"/>
          <w:u w:val="single"/>
        </w:rPr>
      </w:pPr>
      <w:r w:rsidRPr="00EA646E">
        <w:rPr>
          <w:rFonts w:ascii="Times New Roman" w:hAnsi="Times New Roman" w:cs="Times New Roman"/>
          <w:b/>
          <w:color w:val="FF0000"/>
          <w:sz w:val="28"/>
          <w:szCs w:val="28"/>
          <w:u w:val="single"/>
        </w:rPr>
        <w:t>ΧΑΡΑΚΤΗΡΙΣΤΙΚΑ ΕΠΙΣΤΗΜΟΝΙΚΗΣ ΕΡΕΥΝΑΣ</w:t>
      </w:r>
    </w:p>
    <w:p w:rsidR="002013CA" w:rsidRPr="002013CA" w:rsidRDefault="002013CA" w:rsidP="002013CA">
      <w:pPr>
        <w:numPr>
          <w:ilvl w:val="0"/>
          <w:numId w:val="2"/>
        </w:numPr>
        <w:spacing w:after="0" w:line="360" w:lineRule="auto"/>
        <w:ind w:left="600"/>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Απορρίπτει τις προσωπικές εμπειρίες ως μεθόδους απόκτησης γνώσης και  δέχεται ως έγκυρη και αξιόπιστη γνώση μόνον αυτή που μπορεί να      επαληθευτεί από την εμπειρική πραγματικότητα.</w:t>
      </w:r>
    </w:p>
    <w:p w:rsidR="002013CA" w:rsidRPr="002013CA" w:rsidRDefault="002013CA" w:rsidP="002013CA">
      <w:pPr>
        <w:numPr>
          <w:ilvl w:val="0"/>
          <w:numId w:val="2"/>
        </w:numPr>
        <w:spacing w:after="0" w:line="360" w:lineRule="auto"/>
        <w:ind w:left="600"/>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Ασχολείται με την ανακάλυψη νέων γνώσεων. Καμιά φορά όμως μια έρευνα μπορεί να είναι επανάληψη κάποιας άλλης έρευνας παλαιότερης ή πρόσφατης για επαλήθευση ή διόρθωση των ευρημάτων της.</w:t>
      </w:r>
    </w:p>
    <w:p w:rsidR="002013CA" w:rsidRPr="002013CA" w:rsidRDefault="002013CA" w:rsidP="002013CA">
      <w:pPr>
        <w:numPr>
          <w:ilvl w:val="0"/>
          <w:numId w:val="2"/>
        </w:numPr>
        <w:spacing w:after="0" w:line="360" w:lineRule="auto"/>
        <w:ind w:left="600"/>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 Στηρίζεται σε συστηματική και μεθοδική εργασία που τη διακρίνει αυστηρή</w:t>
      </w:r>
    </w:p>
    <w:p w:rsidR="002013CA" w:rsidRPr="002013CA" w:rsidRDefault="002013CA" w:rsidP="002013CA">
      <w:pPr>
        <w:spacing w:after="0" w:line="360" w:lineRule="auto"/>
        <w:rPr>
          <w:rFonts w:ascii="Times New Roman" w:eastAsia="Times New Roman" w:hAnsi="Times New Roman" w:cs="Times New Roman"/>
          <w:sz w:val="28"/>
          <w:szCs w:val="28"/>
          <w:lang w:eastAsia="el-GR"/>
        </w:rPr>
      </w:pPr>
      <w:r w:rsidRPr="002013CA">
        <w:rPr>
          <w:rFonts w:ascii="Times New Roman" w:eastAsia="Times New Roman" w:hAnsi="Times New Roman" w:cs="Times New Roman"/>
          <w:bCs/>
          <w:sz w:val="28"/>
          <w:szCs w:val="28"/>
          <w:lang w:eastAsia="el-GR"/>
        </w:rPr>
        <w:t>       λογική.</w:t>
      </w:r>
    </w:p>
    <w:p w:rsidR="002013CA" w:rsidRPr="002013CA" w:rsidRDefault="002013CA" w:rsidP="002013CA">
      <w:pPr>
        <w:numPr>
          <w:ilvl w:val="0"/>
          <w:numId w:val="3"/>
        </w:numPr>
        <w:spacing w:after="0" w:line="360" w:lineRule="auto"/>
        <w:ind w:left="600"/>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Η διερεύνηση του προβλήματος και η επαλήθευση ή η απόρριψη της υπόθεσης γίνεται κάτω από ελεγχόμενες συνθήκες ενώ καταβάλλεται προσπάθεια για μεγιστοποίηση αντικειμενικότητας στις μετρήσεις και για αντικειμενική ανάλυση των δεδομένων.</w:t>
      </w:r>
    </w:p>
    <w:p w:rsidR="002013CA" w:rsidRPr="002013CA" w:rsidRDefault="002013CA" w:rsidP="002013CA">
      <w:pPr>
        <w:numPr>
          <w:ilvl w:val="0"/>
          <w:numId w:val="3"/>
        </w:numPr>
        <w:spacing w:after="0" w:line="360" w:lineRule="auto"/>
        <w:ind w:left="600"/>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Τα πορίσματα της επιστημονικής έρευνας δεν είναι τελεσίδικη γνώση. Κάθε εύρημα ισχύει "μέχρις αποδείξεως του εναντίου"</w:t>
      </w:r>
    </w:p>
    <w:p w:rsidR="002013CA" w:rsidRPr="002013CA" w:rsidRDefault="002013CA" w:rsidP="002013CA">
      <w:pPr>
        <w:numPr>
          <w:ilvl w:val="0"/>
          <w:numId w:val="3"/>
        </w:numPr>
        <w:spacing w:after="0" w:line="360" w:lineRule="auto"/>
        <w:ind w:left="600"/>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Απολήγει σε μια γραπτή μελέτη, η οποία είναι στη διάθεση κάθε ενδιαφερομένου.</w:t>
      </w:r>
    </w:p>
    <w:p w:rsidR="002013CA" w:rsidRPr="002013CA" w:rsidRDefault="002013CA" w:rsidP="002013CA">
      <w:pPr>
        <w:numPr>
          <w:ilvl w:val="0"/>
          <w:numId w:val="3"/>
        </w:numPr>
        <w:spacing w:after="0" w:line="360" w:lineRule="auto"/>
        <w:ind w:left="600"/>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Δίνει έμφαση στην ανακάλυψη γενικών αρχών και στη διατύπωση θεωριών.</w:t>
      </w:r>
    </w:p>
    <w:p w:rsidR="002013CA" w:rsidRPr="002013CA" w:rsidRDefault="002013CA" w:rsidP="002013CA">
      <w:pPr>
        <w:numPr>
          <w:ilvl w:val="0"/>
          <w:numId w:val="3"/>
        </w:numPr>
        <w:spacing w:after="0" w:line="360" w:lineRule="auto"/>
        <w:ind w:left="600"/>
        <w:textAlignment w:val="baseline"/>
        <w:rPr>
          <w:rFonts w:ascii="Times New Roman" w:eastAsia="Times New Roman" w:hAnsi="Times New Roman" w:cs="Times New Roman"/>
          <w:bCs/>
          <w:sz w:val="28"/>
          <w:szCs w:val="28"/>
          <w:lang w:eastAsia="el-GR"/>
        </w:rPr>
      </w:pPr>
      <w:r w:rsidRPr="002013CA">
        <w:rPr>
          <w:rFonts w:ascii="Times New Roman" w:eastAsia="Times New Roman" w:hAnsi="Times New Roman" w:cs="Times New Roman"/>
          <w:bCs/>
          <w:sz w:val="28"/>
          <w:szCs w:val="28"/>
          <w:lang w:eastAsia="el-GR"/>
        </w:rPr>
        <w:t>Για να ολοκληρωθεί, απαιτείται υπομονή, επιμονή και θάρρος.</w:t>
      </w:r>
    </w:p>
    <w:p w:rsidR="002013CA" w:rsidRPr="00EA646E" w:rsidRDefault="002013CA" w:rsidP="002013CA">
      <w:pPr>
        <w:spacing w:line="360" w:lineRule="auto"/>
        <w:rPr>
          <w:rFonts w:ascii="Times New Roman" w:hAnsi="Times New Roman" w:cs="Times New Roman"/>
          <w:sz w:val="28"/>
          <w:szCs w:val="28"/>
          <w:u w:val="single"/>
        </w:rPr>
      </w:pPr>
    </w:p>
    <w:p w:rsidR="002013CA" w:rsidRPr="00EA646E" w:rsidRDefault="00EA646E">
      <w:pPr>
        <w:rPr>
          <w:color w:val="FF0000"/>
          <w:sz w:val="28"/>
          <w:szCs w:val="28"/>
          <w:u w:val="single"/>
        </w:rPr>
      </w:pPr>
      <w:r w:rsidRPr="00EA646E">
        <w:rPr>
          <w:color w:val="FF0000"/>
          <w:sz w:val="28"/>
          <w:szCs w:val="28"/>
          <w:u w:val="single"/>
        </w:rPr>
        <w:t>https://hraklis58.wixsite.com/texn-g-gimnasiou/paroysiaseis</w:t>
      </w:r>
      <w:bookmarkStart w:id="0" w:name="_GoBack"/>
      <w:bookmarkEnd w:id="0"/>
    </w:p>
    <w:sectPr w:rsidR="002013CA" w:rsidRPr="00EA64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76D"/>
    <w:multiLevelType w:val="multilevel"/>
    <w:tmpl w:val="EE46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B11B9"/>
    <w:multiLevelType w:val="multilevel"/>
    <w:tmpl w:val="0E76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9C1DA0"/>
    <w:multiLevelType w:val="multilevel"/>
    <w:tmpl w:val="9586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CA"/>
    <w:rsid w:val="002013CA"/>
    <w:rsid w:val="00B064FD"/>
    <w:rsid w:val="00C301F1"/>
    <w:rsid w:val="00EA64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013CA"/>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013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013CA"/>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01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61544">
      <w:bodyDiv w:val="1"/>
      <w:marLeft w:val="0"/>
      <w:marRight w:val="0"/>
      <w:marTop w:val="0"/>
      <w:marBottom w:val="0"/>
      <w:divBdr>
        <w:top w:val="none" w:sz="0" w:space="0" w:color="auto"/>
        <w:left w:val="none" w:sz="0" w:space="0" w:color="auto"/>
        <w:bottom w:val="none" w:sz="0" w:space="0" w:color="auto"/>
        <w:right w:val="none" w:sz="0" w:space="0" w:color="auto"/>
      </w:divBdr>
    </w:div>
    <w:div w:id="771516043">
      <w:bodyDiv w:val="1"/>
      <w:marLeft w:val="0"/>
      <w:marRight w:val="0"/>
      <w:marTop w:val="0"/>
      <w:marBottom w:val="0"/>
      <w:divBdr>
        <w:top w:val="none" w:sz="0" w:space="0" w:color="auto"/>
        <w:left w:val="none" w:sz="0" w:space="0" w:color="auto"/>
        <w:bottom w:val="none" w:sz="0" w:space="0" w:color="auto"/>
        <w:right w:val="none" w:sz="0" w:space="0" w:color="auto"/>
      </w:divBdr>
    </w:div>
    <w:div w:id="806241510">
      <w:bodyDiv w:val="1"/>
      <w:marLeft w:val="0"/>
      <w:marRight w:val="0"/>
      <w:marTop w:val="0"/>
      <w:marBottom w:val="0"/>
      <w:divBdr>
        <w:top w:val="none" w:sz="0" w:space="0" w:color="auto"/>
        <w:left w:val="none" w:sz="0" w:space="0" w:color="auto"/>
        <w:bottom w:val="none" w:sz="0" w:space="0" w:color="auto"/>
        <w:right w:val="none" w:sz="0" w:space="0" w:color="auto"/>
      </w:divBdr>
    </w:div>
    <w:div w:id="943343335">
      <w:bodyDiv w:val="1"/>
      <w:marLeft w:val="0"/>
      <w:marRight w:val="0"/>
      <w:marTop w:val="0"/>
      <w:marBottom w:val="0"/>
      <w:divBdr>
        <w:top w:val="none" w:sz="0" w:space="0" w:color="auto"/>
        <w:left w:val="none" w:sz="0" w:space="0" w:color="auto"/>
        <w:bottom w:val="none" w:sz="0" w:space="0" w:color="auto"/>
        <w:right w:val="none" w:sz="0" w:space="0" w:color="auto"/>
      </w:divBdr>
    </w:div>
    <w:div w:id="1267036459">
      <w:bodyDiv w:val="1"/>
      <w:marLeft w:val="0"/>
      <w:marRight w:val="0"/>
      <w:marTop w:val="0"/>
      <w:marBottom w:val="0"/>
      <w:divBdr>
        <w:top w:val="none" w:sz="0" w:space="0" w:color="auto"/>
        <w:left w:val="none" w:sz="0" w:space="0" w:color="auto"/>
        <w:bottom w:val="none" w:sz="0" w:space="0" w:color="auto"/>
        <w:right w:val="none" w:sz="0" w:space="0" w:color="auto"/>
      </w:divBdr>
    </w:div>
    <w:div w:id="20790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380</Words>
  <Characters>2054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Πέτρος Μόρφης</dc:creator>
  <cp:lastModifiedBy>Πέτρος Μόρφης</cp:lastModifiedBy>
  <cp:revision>2</cp:revision>
  <dcterms:created xsi:type="dcterms:W3CDTF">2021-09-30T14:50:00Z</dcterms:created>
  <dcterms:modified xsi:type="dcterms:W3CDTF">2021-09-30T15:01:00Z</dcterms:modified>
</cp:coreProperties>
</file>