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C9A3C" w14:textId="77777777" w:rsidR="006807A6" w:rsidRDefault="00467BD9" w:rsidP="00C8632E">
      <w:pPr>
        <w:autoSpaceDE w:val="0"/>
        <w:autoSpaceDN w:val="0"/>
        <w:adjustRightInd w:val="0"/>
        <w:jc w:val="center"/>
        <w:rPr>
          <w:b/>
          <w:color w:val="FF0000"/>
          <w:u w:val="single"/>
          <w:lang w:val="el-GR"/>
        </w:rPr>
      </w:pPr>
      <w:r>
        <w:rPr>
          <w:b/>
          <w:color w:val="FF0000"/>
          <w:u w:val="single"/>
          <w:lang w:val="el-GR"/>
        </w:rPr>
        <w:t xml:space="preserve">ΕΒΔΟΜΑΔΙΑΙΟΣ </w:t>
      </w:r>
      <w:r w:rsidR="00C91FEE" w:rsidRPr="00A570B9">
        <w:rPr>
          <w:b/>
          <w:color w:val="FF0000"/>
          <w:u w:val="single"/>
          <w:lang w:val="el-GR"/>
        </w:rPr>
        <w:t xml:space="preserve">ΠΡΟΓΡΑΜΜΑΤΙΣΜΟΣ </w:t>
      </w:r>
      <w:r w:rsidR="006807A6" w:rsidRPr="006807A6">
        <w:rPr>
          <w:b/>
          <w:color w:val="FF0000"/>
          <w:u w:val="single"/>
          <w:lang w:val="el-GR"/>
        </w:rPr>
        <w:t xml:space="preserve">«Μαθηματικά (Άλγεβρα)» </w:t>
      </w:r>
    </w:p>
    <w:p w14:paraId="793705A3" w14:textId="77777777" w:rsidR="006807A6" w:rsidRDefault="006807A6" w:rsidP="00C8632E">
      <w:pPr>
        <w:autoSpaceDE w:val="0"/>
        <w:autoSpaceDN w:val="0"/>
        <w:adjustRightInd w:val="0"/>
        <w:jc w:val="center"/>
        <w:rPr>
          <w:b/>
          <w:color w:val="FF0000"/>
          <w:u w:val="single"/>
          <w:lang w:val="el-GR"/>
        </w:rPr>
      </w:pPr>
      <w:r w:rsidRPr="006807A6">
        <w:rPr>
          <w:b/>
          <w:color w:val="FF0000"/>
          <w:u w:val="single"/>
          <w:lang w:val="el-GR"/>
        </w:rPr>
        <w:t xml:space="preserve">της Γ΄ τάξης ΕΠΑ.Λ. και της Δ΄ τάξης του Λυκείου των ΕΝ.Ε.Ε.ΓΥ-Λ. </w:t>
      </w:r>
    </w:p>
    <w:p w14:paraId="3B4EBA5A" w14:textId="17B760A6" w:rsidR="00C8632E" w:rsidRDefault="006807A6" w:rsidP="00C8632E">
      <w:pPr>
        <w:autoSpaceDE w:val="0"/>
        <w:autoSpaceDN w:val="0"/>
        <w:adjustRightInd w:val="0"/>
        <w:jc w:val="center"/>
        <w:rPr>
          <w:b/>
          <w:color w:val="FF0000"/>
          <w:u w:val="single"/>
          <w:lang w:val="el-GR"/>
        </w:rPr>
      </w:pPr>
      <w:r w:rsidRPr="006807A6">
        <w:rPr>
          <w:b/>
          <w:color w:val="FF0000"/>
          <w:u w:val="single"/>
          <w:lang w:val="el-GR"/>
        </w:rPr>
        <w:t>για το σχ. έτος 202</w:t>
      </w:r>
      <w:r w:rsidR="00520ECE">
        <w:rPr>
          <w:b/>
          <w:color w:val="FF0000"/>
          <w:u w:val="single"/>
          <w:lang w:val="el-GR"/>
        </w:rPr>
        <w:t>4</w:t>
      </w:r>
      <w:r w:rsidRPr="006807A6">
        <w:rPr>
          <w:b/>
          <w:color w:val="FF0000"/>
          <w:u w:val="single"/>
          <w:lang w:val="el-GR"/>
        </w:rPr>
        <w:t>-202</w:t>
      </w:r>
      <w:r w:rsidR="00520ECE">
        <w:rPr>
          <w:b/>
          <w:color w:val="FF0000"/>
          <w:u w:val="single"/>
          <w:lang w:val="el-GR"/>
        </w:rPr>
        <w:t>5</w:t>
      </w:r>
      <w:r w:rsidRPr="006807A6">
        <w:rPr>
          <w:b/>
          <w:color w:val="FF0000"/>
          <w:u w:val="single"/>
          <w:lang w:val="el-GR"/>
        </w:rPr>
        <w:t xml:space="preserve"> </w:t>
      </w:r>
    </w:p>
    <w:p w14:paraId="2E365070" w14:textId="74E945C2" w:rsidR="006C3643" w:rsidRPr="008E026E" w:rsidRDefault="00A2782C" w:rsidP="00575F48">
      <w:pPr>
        <w:autoSpaceDE w:val="0"/>
        <w:autoSpaceDN w:val="0"/>
        <w:adjustRightInd w:val="0"/>
        <w:jc w:val="both"/>
        <w:rPr>
          <w:rFonts w:asciiTheme="minorHAnsi" w:hAnsiTheme="minorHAnsi" w:cstheme="minorHAnsi"/>
          <w:color w:val="0000FF" w:themeColor="hyperlink"/>
          <w:sz w:val="22"/>
          <w:szCs w:val="22"/>
          <w:u w:val="single"/>
          <w:lang w:val="el-GR"/>
        </w:rPr>
      </w:pPr>
      <w:r w:rsidRPr="008E026E">
        <w:rPr>
          <w:rFonts w:asciiTheme="minorHAnsi" w:hAnsiTheme="minorHAnsi" w:cstheme="minorHAnsi"/>
          <w:sz w:val="22"/>
          <w:szCs w:val="22"/>
          <w:lang w:val="el-GR"/>
        </w:rPr>
        <w:t>Η διδακτέα-εξεταστέα ύλη</w:t>
      </w:r>
      <w:r w:rsidR="00575F48" w:rsidRPr="008E026E">
        <w:rPr>
          <w:rFonts w:asciiTheme="minorHAnsi" w:hAnsiTheme="minorHAnsi" w:cstheme="minorHAnsi"/>
          <w:sz w:val="22"/>
          <w:szCs w:val="22"/>
          <w:lang w:val="el-GR"/>
        </w:rPr>
        <w:t xml:space="preserve"> για το σχ. έτος 202</w:t>
      </w:r>
      <w:r w:rsidR="008E026E" w:rsidRPr="008E026E">
        <w:rPr>
          <w:rFonts w:asciiTheme="minorHAnsi" w:hAnsiTheme="minorHAnsi" w:cstheme="minorHAnsi"/>
          <w:sz w:val="22"/>
          <w:szCs w:val="22"/>
          <w:lang w:val="el-GR"/>
        </w:rPr>
        <w:t>4</w:t>
      </w:r>
      <w:r w:rsidR="00575F48" w:rsidRPr="008E026E">
        <w:rPr>
          <w:rFonts w:asciiTheme="minorHAnsi" w:hAnsiTheme="minorHAnsi" w:cstheme="minorHAnsi"/>
          <w:sz w:val="22"/>
          <w:szCs w:val="22"/>
          <w:lang w:val="el-GR"/>
        </w:rPr>
        <w:t>-2</w:t>
      </w:r>
      <w:r w:rsidR="008E026E" w:rsidRPr="008E026E">
        <w:rPr>
          <w:rFonts w:asciiTheme="minorHAnsi" w:hAnsiTheme="minorHAnsi" w:cstheme="minorHAnsi"/>
          <w:sz w:val="22"/>
          <w:szCs w:val="22"/>
          <w:lang w:val="el-GR"/>
        </w:rPr>
        <w:t>5</w:t>
      </w:r>
      <w:r w:rsidR="00575F48" w:rsidRPr="008E026E">
        <w:rPr>
          <w:rFonts w:asciiTheme="minorHAnsi" w:hAnsiTheme="minorHAnsi" w:cstheme="minorHAnsi"/>
          <w:sz w:val="22"/>
          <w:szCs w:val="22"/>
          <w:lang w:val="el-GR"/>
        </w:rPr>
        <w:t xml:space="preserve"> </w:t>
      </w:r>
      <w:r w:rsidRPr="008E026E">
        <w:rPr>
          <w:rFonts w:asciiTheme="minorHAnsi" w:hAnsiTheme="minorHAnsi" w:cstheme="minorHAnsi"/>
          <w:sz w:val="22"/>
          <w:szCs w:val="22"/>
          <w:lang w:val="el-GR"/>
        </w:rPr>
        <w:t xml:space="preserve"> του Πανελλαδικώς εξεταζόμενου μαθήματος «Μαθηματικά (Άλγεβρα)»</w:t>
      </w:r>
      <w:r w:rsidR="00575F48" w:rsidRPr="008E026E">
        <w:rPr>
          <w:rFonts w:asciiTheme="minorHAnsi" w:hAnsiTheme="minorHAnsi" w:cstheme="minorHAnsi"/>
          <w:sz w:val="22"/>
          <w:szCs w:val="22"/>
          <w:lang w:val="el-GR"/>
        </w:rPr>
        <w:t xml:space="preserve"> της Γ΄ τάξης Ημερήσιου και Εσπερινού ΕΠΑ.Λ./Π.ΕΠΑ.Λ./ΕΝ.Ε.Ε.ΓΥ.Λ. </w:t>
      </w:r>
      <w:r w:rsidR="008E026E" w:rsidRPr="008E026E">
        <w:rPr>
          <w:rFonts w:asciiTheme="minorHAnsi" w:hAnsiTheme="minorHAnsi" w:cstheme="minorHAnsi"/>
          <w:sz w:val="22"/>
          <w:szCs w:val="22"/>
          <w:lang w:val="el-GR"/>
        </w:rPr>
        <w:t xml:space="preserve">για το σχ. έτος 2024-25 </w:t>
      </w:r>
      <w:r w:rsidR="008E026E" w:rsidRPr="008E026E">
        <w:rPr>
          <w:rFonts w:asciiTheme="minorHAnsi" w:hAnsiTheme="minorHAnsi" w:cstheme="minorHAnsi"/>
          <w:sz w:val="22"/>
          <w:szCs w:val="22"/>
          <w:lang w:val="el-GR"/>
        </w:rPr>
        <w:t xml:space="preserve">ορίστηκε </w:t>
      </w:r>
      <w:r w:rsidR="008E026E" w:rsidRPr="008E026E">
        <w:rPr>
          <w:rFonts w:asciiTheme="minorHAnsi" w:hAnsiTheme="minorHAnsi" w:cstheme="minorHAnsi"/>
          <w:sz w:val="22"/>
          <w:szCs w:val="22"/>
          <w:lang w:val="el-GR"/>
        </w:rPr>
        <w:t>με βάση τη με</w:t>
      </w:r>
      <w:r w:rsidR="008E026E" w:rsidRPr="008E026E">
        <w:rPr>
          <w:rFonts w:asciiTheme="minorHAnsi" w:hAnsiTheme="minorHAnsi" w:cstheme="minorHAnsi"/>
          <w:sz w:val="22"/>
          <w:szCs w:val="22"/>
        </w:rPr>
        <w:t> </w:t>
      </w:r>
      <w:hyperlink r:id="rId7" w:tgtFrame="_blank" w:history="1">
        <w:r w:rsidR="008E026E" w:rsidRPr="008E026E">
          <w:rPr>
            <w:rStyle w:val="-"/>
            <w:rFonts w:asciiTheme="minorHAnsi" w:hAnsiTheme="minorHAnsi" w:cstheme="minorHAnsi"/>
            <w:b/>
            <w:bCs/>
            <w:sz w:val="22"/>
            <w:szCs w:val="22"/>
            <w:lang w:val="el-GR"/>
          </w:rPr>
          <w:t>Φ6/44547/Δ4 (ΦΕΚ 2632/Β)</w:t>
        </w:r>
        <w:r w:rsidR="008E026E" w:rsidRPr="008E026E">
          <w:rPr>
            <w:rStyle w:val="-"/>
            <w:rFonts w:asciiTheme="minorHAnsi" w:hAnsiTheme="minorHAnsi" w:cstheme="minorHAnsi"/>
            <w:b/>
            <w:bCs/>
            <w:sz w:val="22"/>
            <w:szCs w:val="22"/>
          </w:rPr>
          <w:t> </w:t>
        </w:r>
      </w:hyperlink>
      <w:r w:rsidR="008E026E" w:rsidRPr="008E026E">
        <w:rPr>
          <w:rFonts w:asciiTheme="minorHAnsi" w:hAnsiTheme="minorHAnsi" w:cstheme="minorHAnsi"/>
          <w:sz w:val="22"/>
          <w:szCs w:val="22"/>
          <w:lang w:val="el-GR"/>
        </w:rPr>
        <w:t>Υ.Α., τις οδηγίες του Ι.Ε.Π.</w:t>
      </w:r>
      <w:r w:rsidR="008E026E" w:rsidRPr="008E026E">
        <w:rPr>
          <w:rFonts w:asciiTheme="minorHAnsi" w:hAnsiTheme="minorHAnsi" w:cstheme="minorHAnsi"/>
          <w:sz w:val="22"/>
          <w:szCs w:val="22"/>
        </w:rPr>
        <w:t> </w:t>
      </w:r>
      <w:hyperlink r:id="rId8" w:tgtFrame="_blank" w:history="1">
        <w:r w:rsidR="008E026E" w:rsidRPr="008E026E">
          <w:rPr>
            <w:rStyle w:val="-"/>
            <w:rFonts w:asciiTheme="minorHAnsi" w:hAnsiTheme="minorHAnsi" w:cstheme="minorHAnsi"/>
            <w:b/>
            <w:bCs/>
            <w:sz w:val="22"/>
            <w:szCs w:val="22"/>
            <w:lang w:val="el-GR"/>
          </w:rPr>
          <w:t>Α.Π.</w:t>
        </w:r>
        <w:r w:rsidR="008E026E" w:rsidRPr="008E026E">
          <w:rPr>
            <w:rStyle w:val="-"/>
            <w:rFonts w:asciiTheme="minorHAnsi" w:hAnsiTheme="minorHAnsi" w:cstheme="minorHAnsi"/>
            <w:b/>
            <w:bCs/>
            <w:sz w:val="22"/>
            <w:szCs w:val="22"/>
          </w:rPr>
          <w:t> </w:t>
        </w:r>
        <w:r w:rsidR="008E026E" w:rsidRPr="008E026E">
          <w:rPr>
            <w:rStyle w:val="-"/>
            <w:rFonts w:asciiTheme="minorHAnsi" w:hAnsiTheme="minorHAnsi" w:cstheme="minorHAnsi"/>
            <w:b/>
            <w:bCs/>
            <w:sz w:val="22"/>
            <w:szCs w:val="22"/>
            <w:lang w:val="el-GR"/>
          </w:rPr>
          <w:t xml:space="preserve"> Φ3/108226/Δ4/20-09-24</w:t>
        </w:r>
      </w:hyperlink>
      <w:r w:rsidR="008E026E" w:rsidRPr="008E026E">
        <w:rPr>
          <w:rFonts w:asciiTheme="minorHAnsi" w:hAnsiTheme="minorHAnsi" w:cstheme="minorHAnsi"/>
          <w:sz w:val="22"/>
          <w:szCs w:val="22"/>
        </w:rPr>
        <w:t> </w:t>
      </w:r>
      <w:r w:rsidR="00575F48" w:rsidRPr="008E026E">
        <w:rPr>
          <w:rFonts w:asciiTheme="minorHAnsi" w:hAnsiTheme="minorHAnsi" w:cstheme="minorHAnsi"/>
          <w:sz w:val="22"/>
          <w:szCs w:val="22"/>
          <w:lang w:val="el-GR"/>
        </w:rPr>
        <w:t>.</w:t>
      </w:r>
      <w:r w:rsidRPr="008E026E">
        <w:rPr>
          <w:rFonts w:asciiTheme="minorHAnsi" w:hAnsiTheme="minorHAnsi" w:cstheme="minorHAnsi"/>
          <w:sz w:val="22"/>
          <w:szCs w:val="22"/>
          <w:lang w:val="el-GR"/>
        </w:rPr>
        <w:t xml:space="preserve">, </w:t>
      </w:r>
      <w:r w:rsidR="00C8632E" w:rsidRPr="008E026E">
        <w:rPr>
          <w:rFonts w:asciiTheme="minorHAnsi" w:hAnsiTheme="minorHAnsi" w:cstheme="minorHAnsi"/>
          <w:color w:val="000000"/>
          <w:sz w:val="22"/>
          <w:szCs w:val="22"/>
          <w:lang w:val="el-GR" w:eastAsia="el-GR"/>
        </w:rPr>
        <w:t xml:space="preserve">από το βιβλίο: </w:t>
      </w:r>
      <w:hyperlink r:id="rId9" w:history="1">
        <w:r w:rsidR="00C8632E" w:rsidRPr="008E026E">
          <w:rPr>
            <w:rStyle w:val="-"/>
            <w:rFonts w:asciiTheme="minorHAnsi" w:hAnsiTheme="minorHAnsi" w:cstheme="minorHAnsi"/>
            <w:sz w:val="22"/>
            <w:szCs w:val="22"/>
            <w:lang w:val="el-GR" w:eastAsia="el-GR"/>
          </w:rPr>
          <w:t xml:space="preserve">Μαθηματικά και Στοιχεία Στατιστικής Γ Τάξης Γενικού Λυκείου των Αδαμόπουλου Λεων., </w:t>
        </w:r>
        <w:r w:rsidR="006807A6" w:rsidRPr="008E026E">
          <w:rPr>
            <w:rStyle w:val="-"/>
            <w:rFonts w:asciiTheme="minorHAnsi" w:hAnsiTheme="minorHAnsi" w:cstheme="minorHAnsi"/>
            <w:sz w:val="22"/>
            <w:szCs w:val="22"/>
            <w:lang w:val="el-GR" w:eastAsia="el-GR"/>
          </w:rPr>
          <w:t xml:space="preserve"> </w:t>
        </w:r>
        <w:r w:rsidR="00C8632E" w:rsidRPr="008E026E">
          <w:rPr>
            <w:rStyle w:val="-"/>
            <w:rFonts w:asciiTheme="minorHAnsi" w:hAnsiTheme="minorHAnsi" w:cstheme="minorHAnsi"/>
            <w:sz w:val="22"/>
            <w:szCs w:val="22"/>
            <w:lang w:val="el-GR" w:eastAsia="el-GR"/>
          </w:rPr>
          <w:t>Δαμιανού Χ., Σβέρκου Ανδ.</w:t>
        </w:r>
        <w:r w:rsidR="000E26CE" w:rsidRPr="008E026E">
          <w:rPr>
            <w:rStyle w:val="-"/>
            <w:rFonts w:asciiTheme="minorHAnsi" w:hAnsiTheme="minorHAnsi" w:cstheme="minorHAnsi"/>
            <w:sz w:val="22"/>
            <w:szCs w:val="22"/>
            <w:lang w:val="el-GR"/>
          </w:rPr>
          <w:t>)</w:t>
        </w:r>
      </w:hyperlink>
    </w:p>
    <w:tbl>
      <w:tblPr>
        <w:tblStyle w:val="a3"/>
        <w:tblW w:w="11216" w:type="dxa"/>
        <w:tblInd w:w="-1332" w:type="dxa"/>
        <w:tblLayout w:type="fixed"/>
        <w:tblLook w:val="01E0" w:firstRow="1" w:lastRow="1" w:firstColumn="1" w:lastColumn="1" w:noHBand="0" w:noVBand="0"/>
      </w:tblPr>
      <w:tblGrid>
        <w:gridCol w:w="1437"/>
        <w:gridCol w:w="1839"/>
        <w:gridCol w:w="2176"/>
        <w:gridCol w:w="959"/>
        <w:gridCol w:w="566"/>
        <w:gridCol w:w="252"/>
        <w:gridCol w:w="3987"/>
      </w:tblGrid>
      <w:tr w:rsidR="006606BF" w:rsidRPr="00572A4C" w14:paraId="0141C7AF" w14:textId="77777777" w:rsidTr="00AE334B">
        <w:trPr>
          <w:trHeight w:val="146"/>
        </w:trPr>
        <w:tc>
          <w:tcPr>
            <w:tcW w:w="1437" w:type="dxa"/>
            <w:vAlign w:val="center"/>
          </w:tcPr>
          <w:p w14:paraId="74B8A869" w14:textId="77777777" w:rsidR="006606BF" w:rsidRPr="00572A4C" w:rsidRDefault="006606BF" w:rsidP="00C91FEE">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b/>
                <w:bCs/>
                <w:sz w:val="20"/>
                <w:szCs w:val="20"/>
                <w:lang w:val="el-GR"/>
              </w:rPr>
              <w:t>ΕΒΔΟΜΑΔΙΑΙΟΣ ΠΡΟΓΡΑΜΜΑΤΙΣΜΟΣ</w:t>
            </w:r>
          </w:p>
        </w:tc>
        <w:tc>
          <w:tcPr>
            <w:tcW w:w="1839" w:type="dxa"/>
            <w:vAlign w:val="center"/>
          </w:tcPr>
          <w:p w14:paraId="2AAD4406" w14:textId="77777777" w:rsidR="006606BF" w:rsidRPr="00572A4C" w:rsidRDefault="006606BF" w:rsidP="00C91FEE">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ΕΝΟΤΗΤΑ</w:t>
            </w:r>
          </w:p>
          <w:p w14:paraId="6B21A82C" w14:textId="5B38A879" w:rsidR="00ED3880" w:rsidRPr="00572A4C" w:rsidRDefault="00ED3880" w:rsidP="00C91FEE">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
                <w:bCs/>
                <w:sz w:val="20"/>
                <w:szCs w:val="20"/>
                <w:lang w:val="el-GR"/>
              </w:rPr>
              <w:t>ΩΡΕΣ Ι.Ε.Π.</w:t>
            </w:r>
          </w:p>
        </w:tc>
        <w:tc>
          <w:tcPr>
            <w:tcW w:w="2176" w:type="dxa"/>
            <w:vAlign w:val="center"/>
          </w:tcPr>
          <w:p w14:paraId="053D8CB6"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
                <w:bCs/>
                <w:sz w:val="20"/>
                <w:szCs w:val="20"/>
                <w:lang w:val="el-GR"/>
              </w:rPr>
              <w:t>ΤΙΤΛΟΣ</w:t>
            </w:r>
          </w:p>
        </w:tc>
        <w:tc>
          <w:tcPr>
            <w:tcW w:w="959" w:type="dxa"/>
            <w:vAlign w:val="center"/>
          </w:tcPr>
          <w:p w14:paraId="254BC4D0" w14:textId="77777777" w:rsidR="006606BF" w:rsidRPr="00572A4C" w:rsidRDefault="006606BF" w:rsidP="00C91FEE">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ΠΑΡ/ΦΟΣ ΒΙΒΛΙΟΥ</w:t>
            </w:r>
          </w:p>
          <w:p w14:paraId="66CA16DC"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p>
        </w:tc>
        <w:tc>
          <w:tcPr>
            <w:tcW w:w="566" w:type="dxa"/>
            <w:vAlign w:val="center"/>
          </w:tcPr>
          <w:p w14:paraId="71DBD1B5" w14:textId="77777777" w:rsidR="006606BF" w:rsidRPr="00572A4C" w:rsidRDefault="006606BF" w:rsidP="00C91FEE">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ΩΡΕΣ</w:t>
            </w:r>
          </w:p>
          <w:p w14:paraId="1908FA27"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p>
        </w:tc>
        <w:tc>
          <w:tcPr>
            <w:tcW w:w="4239" w:type="dxa"/>
            <w:gridSpan w:val="2"/>
            <w:vAlign w:val="center"/>
          </w:tcPr>
          <w:p w14:paraId="08716524" w14:textId="77777777" w:rsidR="006606BF" w:rsidRPr="00572A4C" w:rsidRDefault="006606BF" w:rsidP="00C91FEE">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ΟΔΗΓΙΕΣ</w:t>
            </w:r>
          </w:p>
        </w:tc>
      </w:tr>
      <w:tr w:rsidR="00ED3880" w:rsidRPr="008E026E" w14:paraId="1DA91118" w14:textId="77777777" w:rsidTr="00570BF4">
        <w:trPr>
          <w:trHeight w:val="146"/>
        </w:trPr>
        <w:tc>
          <w:tcPr>
            <w:tcW w:w="11216" w:type="dxa"/>
            <w:gridSpan w:val="7"/>
            <w:vAlign w:val="center"/>
          </w:tcPr>
          <w:p w14:paraId="5C59CF49" w14:textId="77777777" w:rsidR="00ED3880" w:rsidRPr="00572A4C" w:rsidRDefault="00ED3880" w:rsidP="00ED3880">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Οι διατιθέμενες ώρες διδασκαλίας επιτρέπουν την υποστήριξη γνωστικών και διδακτικών στόχων. </w:t>
            </w:r>
          </w:p>
          <w:p w14:paraId="57189952" w14:textId="04BD047A" w:rsidR="00ED3880" w:rsidRPr="00572A4C" w:rsidRDefault="00ED3880" w:rsidP="00ED3880">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Πιο συγκεκριμένα:</w:t>
            </w:r>
          </w:p>
          <w:p w14:paraId="65BEB089" w14:textId="77777777" w:rsidR="00ED3880" w:rsidRPr="00572A4C" w:rsidRDefault="00ED3880" w:rsidP="00ED3880">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α) τη σύνδεση της ανάλυσης και της στατιστικής με εφαρμογές και προβλήματα που σχετίζονται με την πραγματικότητα,</w:t>
            </w:r>
          </w:p>
          <w:p w14:paraId="5F875820" w14:textId="77777777" w:rsidR="00ED3880" w:rsidRPr="00572A4C" w:rsidRDefault="00ED3880" w:rsidP="00ED3880">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β) την υποστήριξη της μεγάλης πλειονότητας των μαθητών/τριών στο να εμπλακούν με τα Μαθηματικά.</w:t>
            </w:r>
          </w:p>
          <w:p w14:paraId="664CB417" w14:textId="43F3AC2C" w:rsidR="00ED3880" w:rsidRPr="00572A4C" w:rsidRDefault="00ED3880" w:rsidP="00ED3880">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Η μετατόπιση της διδασκαλίας προς τις διαδικασίες επίλυσης προβλήματος μπορεί να προσφέρει μια νοηματοδότηση των σχετικών εννοιών και διαδικασιών. Για την εμπλοκή των μαθητών/τριών σε διαδικασίες μαθηματικής μοντελοποίησης και επίλυσης προβλήματος κρίνεται σκόπιμη καταρχάς η αξιοποίηση προβλημάτων από το υπάρχον διδακτικό υλικό (διδακτικό βιβλίο, υλικό και βιβλία αναρτημένα στο </w:t>
            </w:r>
            <w:hyperlink r:id="rId10" w:history="1">
              <w:r w:rsidRPr="00572A4C">
                <w:rPr>
                  <w:rStyle w:val="-"/>
                  <w:rFonts w:asciiTheme="minorHAnsi" w:hAnsiTheme="minorHAnsi" w:cstheme="minorHAnsi"/>
                  <w:sz w:val="20"/>
                  <w:szCs w:val="20"/>
                  <w:lang w:val="el-GR"/>
                </w:rPr>
                <w:t>http://ebooks.edu.gr</w:t>
              </w:r>
            </w:hyperlink>
            <w:r w:rsidRPr="00572A4C">
              <w:rPr>
                <w:rFonts w:asciiTheme="minorHAnsi" w:hAnsiTheme="minorHAnsi" w:cstheme="minorHAnsi"/>
                <w:sz w:val="20"/>
                <w:szCs w:val="20"/>
                <w:lang w:val="el-GR"/>
              </w:rPr>
              <w:t>). Έχει ιδιαίτερη σημασία κατά τη διαπραγμάτευση των προβλημάτων να παρέχεται επαρκής χρόνος στους μαθητές/τριες και να αντιμετωπίζονται τυχόν γνωστικές ελλείψεις.</w:t>
            </w:r>
          </w:p>
          <w:p w14:paraId="41F2E0DB" w14:textId="42E7DE6F" w:rsidR="005D150F" w:rsidRPr="005D150F" w:rsidRDefault="005D150F" w:rsidP="005D150F">
            <w:pPr>
              <w:autoSpaceDE w:val="0"/>
              <w:autoSpaceDN w:val="0"/>
              <w:adjustRightInd w:val="0"/>
              <w:jc w:val="both"/>
              <w:rPr>
                <w:rFonts w:asciiTheme="minorHAnsi" w:hAnsiTheme="minorHAnsi" w:cstheme="minorHAnsi"/>
                <w:sz w:val="20"/>
                <w:szCs w:val="20"/>
                <w:lang w:val="el-GR"/>
              </w:rPr>
            </w:pPr>
            <w:r w:rsidRPr="005D150F">
              <w:rPr>
                <w:rFonts w:asciiTheme="minorHAnsi" w:hAnsiTheme="minorHAnsi" w:cstheme="minorHAnsi"/>
                <w:sz w:val="20"/>
                <w:szCs w:val="20"/>
                <w:lang w:val="el-GR"/>
              </w:rPr>
              <w:t>Στις ειδικές οδηγίες κατά κεφάλαιο που ακολουθούν, περιγράφονται οι στόχοι και παρέχονται μερικά επιπλέον στοιχεία που μπορούν να υποστηρίξουν τον/την εκπαιδευτικό στη διδασκαλία.</w:t>
            </w:r>
          </w:p>
        </w:tc>
      </w:tr>
      <w:tr w:rsidR="006606BF" w:rsidRPr="008E026E" w14:paraId="62E3E278" w14:textId="77777777" w:rsidTr="00AE334B">
        <w:trPr>
          <w:trHeight w:val="146"/>
        </w:trPr>
        <w:tc>
          <w:tcPr>
            <w:tcW w:w="1437" w:type="dxa"/>
            <w:vAlign w:val="center"/>
          </w:tcPr>
          <w:p w14:paraId="5396417D"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41086D40" w14:textId="77777777" w:rsidR="006606BF" w:rsidRPr="00572A4C" w:rsidRDefault="00E23F44" w:rsidP="00AD3ED1">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sz w:val="20"/>
                <w:szCs w:val="20"/>
                <w:lang w:val="el-GR"/>
              </w:rPr>
              <w:t>ΚΕΦΑΛΑΙΟ 1</w:t>
            </w:r>
          </w:p>
          <w:p w14:paraId="465B4C1A" w14:textId="61F72752" w:rsidR="00ED3880" w:rsidRPr="00572A4C" w:rsidRDefault="00ED3880" w:rsidP="00AD3ED1">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
                <w:sz w:val="20"/>
                <w:szCs w:val="20"/>
                <w:lang w:val="el-GR"/>
              </w:rPr>
              <w:t>25</w:t>
            </w:r>
          </w:p>
        </w:tc>
        <w:tc>
          <w:tcPr>
            <w:tcW w:w="2176" w:type="dxa"/>
            <w:vAlign w:val="center"/>
          </w:tcPr>
          <w:p w14:paraId="378351C5" w14:textId="3A2F8EF5" w:rsidR="006606BF" w:rsidRPr="00572A4C" w:rsidRDefault="00D44140" w:rsidP="00AD3ED1">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bCs/>
                <w:sz w:val="20"/>
                <w:szCs w:val="20"/>
                <w:lang w:val="el-GR"/>
              </w:rPr>
              <w:t>ΟΡΙΟ-ΣΥΝΕΧΕΙΑ ΣΥΝΑΡΤΗΣΗΣ</w:t>
            </w:r>
          </w:p>
        </w:tc>
        <w:tc>
          <w:tcPr>
            <w:tcW w:w="959" w:type="dxa"/>
            <w:vAlign w:val="center"/>
          </w:tcPr>
          <w:p w14:paraId="43E4C19E" w14:textId="77777777" w:rsidR="006606BF" w:rsidRPr="00572A4C" w:rsidRDefault="006606BF" w:rsidP="00AD3ED1">
            <w:pPr>
              <w:autoSpaceDE w:val="0"/>
              <w:autoSpaceDN w:val="0"/>
              <w:adjustRightInd w:val="0"/>
              <w:jc w:val="center"/>
              <w:rPr>
                <w:rFonts w:asciiTheme="minorHAnsi" w:hAnsiTheme="minorHAnsi" w:cstheme="minorHAnsi"/>
                <w:sz w:val="20"/>
                <w:szCs w:val="20"/>
                <w:lang w:val="el-GR"/>
              </w:rPr>
            </w:pPr>
          </w:p>
        </w:tc>
        <w:tc>
          <w:tcPr>
            <w:tcW w:w="566" w:type="dxa"/>
            <w:vAlign w:val="center"/>
          </w:tcPr>
          <w:p w14:paraId="39E49614" w14:textId="4778BDB5" w:rsidR="006606BF" w:rsidRPr="00572A4C" w:rsidRDefault="00ED3880" w:rsidP="00AD3ED1">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2</w:t>
            </w:r>
            <w:r w:rsidR="000B6079" w:rsidRPr="00572A4C">
              <w:rPr>
                <w:rFonts w:asciiTheme="minorHAnsi" w:hAnsiTheme="minorHAnsi" w:cstheme="minorHAnsi"/>
                <w:b/>
                <w:bCs/>
                <w:sz w:val="20"/>
                <w:szCs w:val="20"/>
                <w:lang w:val="el-GR"/>
              </w:rPr>
              <w:t>8</w:t>
            </w:r>
          </w:p>
          <w:p w14:paraId="115E4247" w14:textId="77777777" w:rsidR="006606BF" w:rsidRPr="00572A4C" w:rsidRDefault="006606BF" w:rsidP="00AD3ED1">
            <w:pPr>
              <w:autoSpaceDE w:val="0"/>
              <w:autoSpaceDN w:val="0"/>
              <w:adjustRightInd w:val="0"/>
              <w:jc w:val="center"/>
              <w:rPr>
                <w:rFonts w:asciiTheme="minorHAnsi" w:hAnsiTheme="minorHAnsi" w:cstheme="minorHAnsi"/>
                <w:sz w:val="20"/>
                <w:szCs w:val="20"/>
                <w:lang w:val="el-GR"/>
              </w:rPr>
            </w:pPr>
          </w:p>
        </w:tc>
        <w:tc>
          <w:tcPr>
            <w:tcW w:w="4239" w:type="dxa"/>
            <w:gridSpan w:val="2"/>
            <w:vAlign w:val="center"/>
          </w:tcPr>
          <w:p w14:paraId="68215C6E" w14:textId="45C72CC9" w:rsidR="006606BF" w:rsidRPr="005D150F" w:rsidRDefault="00ED3880" w:rsidP="00921068">
            <w:pPr>
              <w:autoSpaceDE w:val="0"/>
              <w:autoSpaceDN w:val="0"/>
              <w:adjustRightInd w:val="0"/>
              <w:jc w:val="both"/>
              <w:rPr>
                <w:rFonts w:asciiTheme="minorHAnsi" w:hAnsiTheme="minorHAnsi" w:cstheme="minorHAnsi"/>
                <w:b/>
                <w:bCs/>
                <w:sz w:val="20"/>
                <w:szCs w:val="20"/>
                <w:lang w:val="el-GR"/>
              </w:rPr>
            </w:pPr>
            <w:r w:rsidRPr="00572A4C">
              <w:rPr>
                <w:rFonts w:asciiTheme="minorHAnsi" w:hAnsiTheme="minorHAnsi" w:cstheme="minorHAnsi"/>
                <w:sz w:val="20"/>
                <w:szCs w:val="20"/>
                <w:lang w:val="el-GR" w:eastAsia="el-GR"/>
              </w:rPr>
              <w:t>Σε όλο το κεφάλαιο γίνεται ευρεία χρήση της εποπτείας και των παραδειγμάτων για την ερμηνεία και για την κατανόηση των διάφορων εννοιών και προτάσεων.</w:t>
            </w:r>
          </w:p>
        </w:tc>
      </w:tr>
      <w:tr w:rsidR="0065056F" w:rsidRPr="0065056F" w14:paraId="12427908" w14:textId="77777777" w:rsidTr="00AE334B">
        <w:trPr>
          <w:trHeight w:val="146"/>
        </w:trPr>
        <w:tc>
          <w:tcPr>
            <w:tcW w:w="1437" w:type="dxa"/>
            <w:vAlign w:val="center"/>
          </w:tcPr>
          <w:p w14:paraId="49B7DD70" w14:textId="14C755F0" w:rsidR="0065056F" w:rsidRPr="00572A4C" w:rsidRDefault="0065056F" w:rsidP="0065056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1</w:t>
            </w:r>
            <w:r w:rsidR="0001214D">
              <w:rPr>
                <w:rFonts w:asciiTheme="minorHAnsi" w:hAnsiTheme="minorHAnsi" w:cstheme="minorHAnsi"/>
                <w:sz w:val="20"/>
                <w:szCs w:val="20"/>
                <w:lang w:val="el-GR"/>
              </w:rPr>
              <w:t>1</w:t>
            </w:r>
            <w:r w:rsidRPr="00572A4C">
              <w:rPr>
                <w:rFonts w:asciiTheme="minorHAnsi" w:hAnsiTheme="minorHAnsi" w:cstheme="minorHAnsi"/>
                <w:sz w:val="20"/>
                <w:szCs w:val="20"/>
                <w:lang w:val="el-GR"/>
              </w:rPr>
              <w:t>-1</w:t>
            </w:r>
            <w:r w:rsidR="008E026E">
              <w:rPr>
                <w:rFonts w:asciiTheme="minorHAnsi" w:hAnsiTheme="minorHAnsi" w:cstheme="minorHAnsi"/>
                <w:sz w:val="20"/>
                <w:szCs w:val="20"/>
                <w:lang w:val="el-GR"/>
              </w:rPr>
              <w:t>3</w:t>
            </w:r>
            <w:r w:rsidRPr="00572A4C">
              <w:rPr>
                <w:rFonts w:asciiTheme="minorHAnsi" w:hAnsiTheme="minorHAnsi" w:cstheme="minorHAnsi"/>
                <w:sz w:val="20"/>
                <w:szCs w:val="20"/>
                <w:lang w:val="el-GR"/>
              </w:rPr>
              <w:t>/09</w:t>
            </w:r>
          </w:p>
          <w:p w14:paraId="6E85DC2A" w14:textId="77777777" w:rsidR="0065056F" w:rsidRPr="00572A4C" w:rsidRDefault="0065056F" w:rsidP="00051070">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205C2435" w14:textId="77777777" w:rsidR="0065056F" w:rsidRPr="00572A4C" w:rsidRDefault="0065056F" w:rsidP="00CC32E3">
            <w:pPr>
              <w:autoSpaceDE w:val="0"/>
              <w:autoSpaceDN w:val="0"/>
              <w:adjustRightInd w:val="0"/>
              <w:jc w:val="center"/>
              <w:rPr>
                <w:rFonts w:asciiTheme="minorHAnsi" w:hAnsiTheme="minorHAnsi" w:cstheme="minorHAnsi"/>
                <w:b/>
                <w:color w:val="002060"/>
                <w:sz w:val="20"/>
                <w:szCs w:val="20"/>
                <w:lang w:val="el-GR"/>
              </w:rPr>
            </w:pPr>
          </w:p>
        </w:tc>
        <w:tc>
          <w:tcPr>
            <w:tcW w:w="2176" w:type="dxa"/>
            <w:vAlign w:val="center"/>
          </w:tcPr>
          <w:p w14:paraId="09E5BCEE" w14:textId="77777777" w:rsidR="0065056F" w:rsidRPr="00572A4C" w:rsidRDefault="0065056F" w:rsidP="00305F4B">
            <w:pPr>
              <w:autoSpaceDE w:val="0"/>
              <w:autoSpaceDN w:val="0"/>
              <w:adjustRightInd w:val="0"/>
              <w:jc w:val="center"/>
              <w:rPr>
                <w:rFonts w:asciiTheme="minorHAnsi" w:hAnsiTheme="minorHAnsi" w:cstheme="minorHAnsi"/>
                <w:b/>
                <w:sz w:val="20"/>
                <w:szCs w:val="20"/>
                <w:lang w:val="el-GR"/>
              </w:rPr>
            </w:pPr>
          </w:p>
        </w:tc>
        <w:tc>
          <w:tcPr>
            <w:tcW w:w="959" w:type="dxa"/>
            <w:vAlign w:val="center"/>
          </w:tcPr>
          <w:p w14:paraId="4D8DA85D" w14:textId="77777777" w:rsidR="0065056F" w:rsidRPr="0065056F" w:rsidRDefault="0065056F" w:rsidP="00305F4B">
            <w:pPr>
              <w:autoSpaceDE w:val="0"/>
              <w:autoSpaceDN w:val="0"/>
              <w:adjustRightInd w:val="0"/>
              <w:jc w:val="center"/>
              <w:rPr>
                <w:rFonts w:asciiTheme="minorHAnsi" w:hAnsiTheme="minorHAnsi" w:cstheme="minorHAnsi"/>
                <w:sz w:val="20"/>
                <w:szCs w:val="20"/>
                <w:lang w:val="el-GR"/>
              </w:rPr>
            </w:pPr>
          </w:p>
        </w:tc>
        <w:tc>
          <w:tcPr>
            <w:tcW w:w="566" w:type="dxa"/>
            <w:vAlign w:val="center"/>
          </w:tcPr>
          <w:p w14:paraId="4E80D093" w14:textId="77777777" w:rsidR="0065056F" w:rsidRPr="00572A4C" w:rsidRDefault="0065056F" w:rsidP="00305F4B">
            <w:pPr>
              <w:autoSpaceDE w:val="0"/>
              <w:autoSpaceDN w:val="0"/>
              <w:adjustRightInd w:val="0"/>
              <w:jc w:val="center"/>
              <w:rPr>
                <w:rFonts w:asciiTheme="minorHAnsi" w:hAnsiTheme="minorHAnsi" w:cstheme="minorHAnsi"/>
                <w:sz w:val="20"/>
                <w:szCs w:val="20"/>
                <w:lang w:val="el-GR"/>
              </w:rPr>
            </w:pPr>
          </w:p>
        </w:tc>
        <w:tc>
          <w:tcPr>
            <w:tcW w:w="4239" w:type="dxa"/>
            <w:gridSpan w:val="2"/>
            <w:vAlign w:val="center"/>
          </w:tcPr>
          <w:p w14:paraId="3ECE7A9C" w14:textId="75DE193F" w:rsidR="0065056F" w:rsidRPr="00572A4C" w:rsidRDefault="0001214D" w:rsidP="00ED3880">
            <w:pPr>
              <w:autoSpaceDE w:val="0"/>
              <w:autoSpaceDN w:val="0"/>
              <w:adjustRightInd w:val="0"/>
              <w:jc w:val="both"/>
              <w:rPr>
                <w:rFonts w:asciiTheme="minorHAnsi" w:hAnsiTheme="minorHAnsi" w:cstheme="minorHAnsi"/>
                <w:sz w:val="20"/>
                <w:szCs w:val="20"/>
                <w:lang w:val="el-GR"/>
              </w:rPr>
            </w:pPr>
            <w:r>
              <w:rPr>
                <w:rFonts w:asciiTheme="minorHAnsi" w:hAnsiTheme="minorHAnsi" w:cstheme="minorHAnsi"/>
                <w:sz w:val="20"/>
                <w:szCs w:val="20"/>
                <w:lang w:val="el-GR"/>
              </w:rPr>
              <w:t xml:space="preserve">Σύνδεση με προηγούμενες γνώσεις </w:t>
            </w:r>
          </w:p>
        </w:tc>
      </w:tr>
      <w:tr w:rsidR="006606BF" w:rsidRPr="008E026E" w14:paraId="174CED0E" w14:textId="77777777" w:rsidTr="00AE334B">
        <w:trPr>
          <w:trHeight w:val="146"/>
        </w:trPr>
        <w:tc>
          <w:tcPr>
            <w:tcW w:w="1437" w:type="dxa"/>
            <w:vAlign w:val="center"/>
          </w:tcPr>
          <w:p w14:paraId="099B682A" w14:textId="7FBB0925" w:rsidR="00137FB1" w:rsidRPr="00572A4C" w:rsidRDefault="0065056F" w:rsidP="0065056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r w:rsidR="008E026E">
              <w:rPr>
                <w:rFonts w:asciiTheme="minorHAnsi" w:hAnsiTheme="minorHAnsi" w:cstheme="minorHAnsi"/>
                <w:sz w:val="20"/>
                <w:szCs w:val="20"/>
                <w:lang w:val="el-GR"/>
              </w:rPr>
              <w:t>6</w:t>
            </w:r>
            <w:r w:rsidRPr="00572A4C">
              <w:rPr>
                <w:rFonts w:asciiTheme="minorHAnsi" w:hAnsiTheme="minorHAnsi" w:cstheme="minorHAnsi"/>
                <w:sz w:val="20"/>
                <w:szCs w:val="20"/>
                <w:lang w:val="el-GR"/>
              </w:rPr>
              <w:t>-2</w:t>
            </w:r>
            <w:r w:rsidR="008E026E">
              <w:rPr>
                <w:rFonts w:asciiTheme="minorHAnsi" w:hAnsiTheme="minorHAnsi" w:cstheme="minorHAnsi"/>
                <w:sz w:val="20"/>
                <w:szCs w:val="20"/>
                <w:lang w:val="el-GR"/>
              </w:rPr>
              <w:t>0</w:t>
            </w:r>
            <w:r w:rsidRPr="00572A4C">
              <w:rPr>
                <w:rFonts w:asciiTheme="minorHAnsi" w:hAnsiTheme="minorHAnsi" w:cstheme="minorHAnsi"/>
                <w:sz w:val="20"/>
                <w:szCs w:val="20"/>
                <w:lang w:val="el-GR"/>
              </w:rPr>
              <w:t>/09</w:t>
            </w:r>
          </w:p>
        </w:tc>
        <w:tc>
          <w:tcPr>
            <w:tcW w:w="1839" w:type="dxa"/>
            <w:vAlign w:val="center"/>
          </w:tcPr>
          <w:p w14:paraId="46611A8D" w14:textId="77777777" w:rsidR="00CC32E3" w:rsidRPr="00572A4C" w:rsidRDefault="00CC32E3" w:rsidP="00CC32E3">
            <w:pPr>
              <w:autoSpaceDE w:val="0"/>
              <w:autoSpaceDN w:val="0"/>
              <w:adjustRightInd w:val="0"/>
              <w:jc w:val="center"/>
              <w:rPr>
                <w:rFonts w:asciiTheme="minorHAnsi" w:hAnsiTheme="minorHAnsi" w:cstheme="minorHAnsi"/>
                <w:b/>
                <w:color w:val="002060"/>
                <w:sz w:val="20"/>
                <w:szCs w:val="20"/>
                <w:lang w:val="el-GR"/>
              </w:rPr>
            </w:pPr>
            <w:r w:rsidRPr="00572A4C">
              <w:rPr>
                <w:rFonts w:asciiTheme="minorHAnsi" w:hAnsiTheme="minorHAnsi" w:cstheme="minorHAnsi"/>
                <w:b/>
                <w:color w:val="002060"/>
                <w:sz w:val="20"/>
                <w:szCs w:val="20"/>
                <w:lang w:val="el-GR"/>
              </w:rPr>
              <w:t>(Παρ. 1.1 Συναρτήσεις.)</w:t>
            </w:r>
          </w:p>
          <w:p w14:paraId="29F7C503" w14:textId="3A2DC111" w:rsidR="006606BF" w:rsidRPr="00572A4C" w:rsidRDefault="006807A6" w:rsidP="00C91FEE">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4</w:t>
            </w:r>
            <w:r w:rsidR="00B360B9">
              <w:rPr>
                <w:rFonts w:asciiTheme="minorHAnsi" w:hAnsiTheme="minorHAnsi" w:cstheme="minorHAnsi"/>
                <w:sz w:val="20"/>
                <w:szCs w:val="20"/>
                <w:lang w:val="el-GR"/>
              </w:rPr>
              <w:t xml:space="preserve"> (8)</w:t>
            </w:r>
          </w:p>
        </w:tc>
        <w:tc>
          <w:tcPr>
            <w:tcW w:w="2176" w:type="dxa"/>
            <w:vAlign w:val="center"/>
          </w:tcPr>
          <w:p w14:paraId="52711B4F" w14:textId="77777777" w:rsidR="00CC32E3" w:rsidRPr="00572A4C" w:rsidRDefault="00CC32E3" w:rsidP="00305F4B">
            <w:pPr>
              <w:autoSpaceDE w:val="0"/>
              <w:autoSpaceDN w:val="0"/>
              <w:adjustRightInd w:val="0"/>
              <w:jc w:val="center"/>
              <w:rPr>
                <w:rFonts w:asciiTheme="minorHAnsi" w:hAnsiTheme="minorHAnsi" w:cstheme="minorHAnsi"/>
                <w:b/>
                <w:sz w:val="20"/>
                <w:szCs w:val="20"/>
                <w:lang w:val="el-GR"/>
              </w:rPr>
            </w:pPr>
          </w:p>
          <w:p w14:paraId="214DCEF2" w14:textId="72055A96" w:rsidR="006606BF" w:rsidRPr="00572A4C" w:rsidRDefault="006606BF" w:rsidP="00305F4B">
            <w:pPr>
              <w:autoSpaceDE w:val="0"/>
              <w:autoSpaceDN w:val="0"/>
              <w:adjustRightInd w:val="0"/>
              <w:jc w:val="center"/>
              <w:rPr>
                <w:rFonts w:asciiTheme="minorHAnsi" w:hAnsiTheme="minorHAnsi" w:cstheme="minorHAnsi"/>
                <w:b/>
                <w:sz w:val="20"/>
                <w:szCs w:val="20"/>
              </w:rPr>
            </w:pPr>
            <w:r w:rsidRPr="00572A4C">
              <w:rPr>
                <w:rFonts w:asciiTheme="minorHAnsi" w:hAnsiTheme="minorHAnsi" w:cstheme="minorHAnsi"/>
                <w:b/>
                <w:sz w:val="20"/>
                <w:szCs w:val="20"/>
                <w:lang w:val="el-GR"/>
              </w:rPr>
              <w:t>ΣΥΝΑΡΤΗΣΕΙΣ</w:t>
            </w:r>
          </w:p>
          <w:p w14:paraId="4108DF00" w14:textId="77777777" w:rsidR="006606BF" w:rsidRPr="00572A4C" w:rsidRDefault="006606BF" w:rsidP="00305F4B">
            <w:pPr>
              <w:autoSpaceDE w:val="0"/>
              <w:autoSpaceDN w:val="0"/>
              <w:adjustRightInd w:val="0"/>
              <w:jc w:val="center"/>
              <w:rPr>
                <w:rFonts w:asciiTheme="minorHAnsi" w:hAnsiTheme="minorHAnsi" w:cstheme="minorHAnsi"/>
                <w:sz w:val="20"/>
                <w:szCs w:val="20"/>
                <w:lang w:val="el-GR"/>
              </w:rPr>
            </w:pPr>
          </w:p>
        </w:tc>
        <w:tc>
          <w:tcPr>
            <w:tcW w:w="959" w:type="dxa"/>
            <w:vAlign w:val="center"/>
          </w:tcPr>
          <w:p w14:paraId="0C5FC89D" w14:textId="77777777" w:rsidR="006606BF" w:rsidRPr="00572A4C" w:rsidRDefault="006606BF" w:rsidP="00305F4B">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rPr>
              <w:t>1</w:t>
            </w:r>
            <w:r w:rsidRPr="00572A4C">
              <w:rPr>
                <w:rFonts w:asciiTheme="minorHAnsi" w:hAnsiTheme="minorHAnsi" w:cstheme="minorHAnsi"/>
                <w:sz w:val="20"/>
                <w:szCs w:val="20"/>
                <w:lang w:val="el-GR"/>
              </w:rPr>
              <w:t>.1</w:t>
            </w:r>
          </w:p>
        </w:tc>
        <w:tc>
          <w:tcPr>
            <w:tcW w:w="566" w:type="dxa"/>
            <w:vAlign w:val="center"/>
          </w:tcPr>
          <w:p w14:paraId="519FD8B2" w14:textId="27145D01" w:rsidR="006606BF" w:rsidRPr="00572A4C" w:rsidRDefault="003262B6" w:rsidP="00305F4B">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2</w:t>
            </w:r>
          </w:p>
        </w:tc>
        <w:tc>
          <w:tcPr>
            <w:tcW w:w="4239" w:type="dxa"/>
            <w:gridSpan w:val="2"/>
            <w:vAlign w:val="center"/>
          </w:tcPr>
          <w:p w14:paraId="4DFD84E6" w14:textId="26AEF33F" w:rsidR="00ED3880" w:rsidRPr="00572A4C" w:rsidRDefault="00697FA3" w:rsidP="00ED3880">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Γίνεται μια σύντομη αναφορά στην έννοια της συνάρτησης και των ιδιοτήτων της. Πολλές από τις έννοιες και τους συμβολισμούς αυτού του κεφαλαίου είναι ήδη γνωστά στους μαθητές από προηγούμενες τάξεις</w:t>
            </w:r>
            <w:r w:rsidR="00ED3880" w:rsidRPr="00572A4C">
              <w:rPr>
                <w:rFonts w:asciiTheme="minorHAnsi" w:hAnsiTheme="minorHAnsi" w:cstheme="minorHAnsi"/>
                <w:sz w:val="20"/>
                <w:szCs w:val="20"/>
                <w:lang w:val="el-GR"/>
              </w:rPr>
              <w:t xml:space="preserve"> (Άλγεβρα Α΄ και Β΄ ΕΠΑΛ) </w:t>
            </w:r>
            <w:r w:rsidRPr="00572A4C">
              <w:rPr>
                <w:rFonts w:asciiTheme="minorHAnsi" w:hAnsiTheme="minorHAnsi" w:cstheme="minorHAnsi"/>
                <w:sz w:val="20"/>
                <w:szCs w:val="20"/>
                <w:lang w:val="el-GR"/>
              </w:rPr>
              <w:t xml:space="preserve"> γι' αυτό και η διδασκαλία τους δεν πρέπει να στοχεύει στην αναλυτική παρουσίαση τους, αλλά στο να τα επαναφέρουν οι μαθητές στη μνήμη τους, επειδή θα τους χρειαστούν στα επόμενα κεφάλαια.</w:t>
            </w:r>
            <w:r w:rsidR="00ED3880" w:rsidRPr="00572A4C">
              <w:rPr>
                <w:rFonts w:asciiTheme="minorHAnsi" w:hAnsiTheme="minorHAnsi" w:cstheme="minorHAnsi"/>
                <w:sz w:val="20"/>
                <w:szCs w:val="20"/>
                <w:lang w:val="el-GR"/>
              </w:rPr>
              <w:t xml:space="preserve"> </w:t>
            </w:r>
          </w:p>
          <w:p w14:paraId="24FCD203" w14:textId="37BC4DB2" w:rsidR="00ED3880" w:rsidRPr="00572A4C" w:rsidRDefault="00ED3880" w:rsidP="00ED3880">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Διευκρινίζεται ότι στην αρχή του κεφαλαίου αυτού πρέπει να γίνει μία επανάληψη στην έννοια της συνάρτησης, με επιδίωξη οι μαθητές/ήτριες να μπορούν:</w:t>
            </w:r>
          </w:p>
          <w:p w14:paraId="12118E3E" w14:textId="1EDF2B04" w:rsidR="00ED3880" w:rsidRPr="00572A4C" w:rsidRDefault="00DD608B" w:rsidP="00ED3880">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1. </w:t>
            </w:r>
            <w:r w:rsidR="00ED3880" w:rsidRPr="00572A4C">
              <w:rPr>
                <w:rFonts w:asciiTheme="minorHAnsi" w:hAnsiTheme="minorHAnsi" w:cstheme="minorHAnsi"/>
                <w:sz w:val="20"/>
                <w:szCs w:val="20"/>
                <w:lang w:val="el-GR"/>
              </w:rPr>
              <w:t>να βρίσκουν το πεδίο ορισμού μιας συνάρτησης,</w:t>
            </w:r>
          </w:p>
          <w:p w14:paraId="34F9E008" w14:textId="77777777" w:rsidR="00DD608B" w:rsidRPr="00572A4C" w:rsidRDefault="00DD608B" w:rsidP="00C506EC">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2. </w:t>
            </w:r>
            <w:r w:rsidR="00ED3880" w:rsidRPr="00572A4C">
              <w:rPr>
                <w:rFonts w:asciiTheme="minorHAnsi" w:hAnsiTheme="minorHAnsi" w:cstheme="minorHAnsi"/>
                <w:sz w:val="20"/>
                <w:szCs w:val="20"/>
                <w:lang w:val="el-GR"/>
              </w:rPr>
              <w:t>να σχεδιάζουν τις γραφικές παραστάσεις των βασικών συναρτήσεων (αx, αx + β, αx</w:t>
            </w:r>
            <w:r w:rsidR="00ED3880" w:rsidRPr="00572A4C">
              <w:rPr>
                <w:rFonts w:asciiTheme="minorHAnsi" w:hAnsiTheme="minorHAnsi" w:cstheme="minorHAnsi"/>
                <w:sz w:val="20"/>
                <w:szCs w:val="20"/>
                <w:vertAlign w:val="superscript"/>
                <w:lang w:val="el-GR"/>
              </w:rPr>
              <w:t>2</w:t>
            </w:r>
            <w:r w:rsidR="00ED3880" w:rsidRPr="00572A4C">
              <w:rPr>
                <w:rFonts w:asciiTheme="minorHAnsi" w:hAnsiTheme="minorHAnsi" w:cstheme="minorHAnsi"/>
                <w:sz w:val="20"/>
                <w:szCs w:val="20"/>
                <w:lang w:val="el-GR"/>
              </w:rPr>
              <w:t>, α/x, ημx, συνx),</w:t>
            </w:r>
            <w:r w:rsidR="00C506EC" w:rsidRPr="00572A4C">
              <w:rPr>
                <w:rFonts w:asciiTheme="minorHAnsi" w:hAnsiTheme="minorHAnsi" w:cstheme="minorHAnsi"/>
                <w:sz w:val="20"/>
                <w:szCs w:val="20"/>
                <w:lang w:val="el-GR"/>
              </w:rPr>
              <w:t xml:space="preserve"> </w:t>
            </w:r>
          </w:p>
          <w:p w14:paraId="7C48FE33" w14:textId="0132971E" w:rsidR="006606BF" w:rsidRPr="00572A4C" w:rsidRDefault="00DD608B" w:rsidP="00C506EC">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3. </w:t>
            </w:r>
            <w:r w:rsidR="00ED3880" w:rsidRPr="00572A4C">
              <w:rPr>
                <w:rFonts w:asciiTheme="minorHAnsi" w:hAnsiTheme="minorHAnsi" w:cstheme="minorHAnsi"/>
                <w:sz w:val="20"/>
                <w:szCs w:val="20"/>
                <w:lang w:val="el-GR"/>
              </w:rPr>
              <w:t>από τη γραφική παράσταση μιας συνάρτησης να βρίσκουν την τιμή της σ’ ένα σημείο x</w:t>
            </w:r>
            <w:r w:rsidR="00ED3880" w:rsidRPr="00572A4C">
              <w:rPr>
                <w:rFonts w:asciiTheme="minorHAnsi" w:hAnsiTheme="minorHAnsi" w:cstheme="minorHAnsi"/>
                <w:sz w:val="20"/>
                <w:szCs w:val="20"/>
                <w:vertAlign w:val="subscript"/>
                <w:lang w:val="el-GR"/>
              </w:rPr>
              <w:t>0</w:t>
            </w:r>
            <w:r w:rsidR="00ED3880" w:rsidRPr="00572A4C">
              <w:rPr>
                <w:rFonts w:asciiTheme="minorHAnsi" w:hAnsiTheme="minorHAnsi" w:cstheme="minorHAnsi"/>
                <w:sz w:val="20"/>
                <w:szCs w:val="20"/>
                <w:lang w:val="el-GR"/>
              </w:rPr>
              <w:t xml:space="preserve">, </w:t>
            </w:r>
          </w:p>
        </w:tc>
      </w:tr>
      <w:tr w:rsidR="006606BF" w:rsidRPr="008E026E" w14:paraId="6A804368" w14:textId="77777777" w:rsidTr="00AE334B">
        <w:trPr>
          <w:trHeight w:val="146"/>
        </w:trPr>
        <w:tc>
          <w:tcPr>
            <w:tcW w:w="1437" w:type="dxa"/>
            <w:vAlign w:val="center"/>
          </w:tcPr>
          <w:p w14:paraId="489FC917" w14:textId="7DD18A31" w:rsidR="00EE57FC" w:rsidRDefault="0065056F" w:rsidP="00C91FEE">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2</w:t>
            </w:r>
            <w:r w:rsidR="008E026E">
              <w:rPr>
                <w:rFonts w:asciiTheme="minorHAnsi" w:hAnsiTheme="minorHAnsi" w:cstheme="minorHAnsi"/>
                <w:sz w:val="20"/>
                <w:szCs w:val="20"/>
                <w:lang w:val="el-GR"/>
              </w:rPr>
              <w:t>3</w:t>
            </w:r>
            <w:r>
              <w:rPr>
                <w:rFonts w:asciiTheme="minorHAnsi" w:hAnsiTheme="minorHAnsi" w:cstheme="minorHAnsi"/>
                <w:sz w:val="20"/>
                <w:szCs w:val="20"/>
                <w:lang w:val="el-GR"/>
              </w:rPr>
              <w:t>-</w:t>
            </w:r>
            <w:r w:rsidR="0001214D">
              <w:rPr>
                <w:rFonts w:asciiTheme="minorHAnsi" w:hAnsiTheme="minorHAnsi" w:cstheme="minorHAnsi"/>
                <w:sz w:val="20"/>
                <w:szCs w:val="20"/>
                <w:lang w:val="el-GR"/>
              </w:rPr>
              <w:t>2</w:t>
            </w:r>
            <w:r w:rsidR="008E026E">
              <w:rPr>
                <w:rFonts w:asciiTheme="minorHAnsi" w:hAnsiTheme="minorHAnsi" w:cstheme="minorHAnsi"/>
                <w:sz w:val="20"/>
                <w:szCs w:val="20"/>
                <w:lang w:val="el-GR"/>
              </w:rPr>
              <w:t>7</w:t>
            </w:r>
          </w:p>
          <w:p w14:paraId="7D2EF5BE" w14:textId="2D3AECEB" w:rsidR="006606BF" w:rsidRPr="00572A4C" w:rsidRDefault="0065056F" w:rsidP="00C91FEE">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/09</w:t>
            </w:r>
          </w:p>
        </w:tc>
        <w:tc>
          <w:tcPr>
            <w:tcW w:w="1839" w:type="dxa"/>
            <w:vAlign w:val="center"/>
          </w:tcPr>
          <w:p w14:paraId="0D967B0E"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60FB7378" w14:textId="77777777" w:rsidR="006606BF" w:rsidRPr="00572A4C" w:rsidRDefault="006606BF" w:rsidP="00305F4B">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sz w:val="20"/>
                <w:szCs w:val="20"/>
                <w:lang w:val="el-GR"/>
              </w:rPr>
              <w:t>ΜΟΝΟΤΟΝΙΑ- ΠΡΑΞΕΙΣ</w:t>
            </w:r>
          </w:p>
        </w:tc>
        <w:tc>
          <w:tcPr>
            <w:tcW w:w="959" w:type="dxa"/>
            <w:vAlign w:val="center"/>
          </w:tcPr>
          <w:p w14:paraId="2989A2F4" w14:textId="77777777" w:rsidR="006606BF" w:rsidRPr="00572A4C" w:rsidRDefault="006606BF" w:rsidP="00305F4B">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1.1</w:t>
            </w:r>
          </w:p>
        </w:tc>
        <w:tc>
          <w:tcPr>
            <w:tcW w:w="566" w:type="dxa"/>
            <w:vAlign w:val="center"/>
          </w:tcPr>
          <w:p w14:paraId="203D34BF" w14:textId="77777777" w:rsidR="006606BF" w:rsidRPr="00572A4C" w:rsidRDefault="006606BF" w:rsidP="00305F4B">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2</w:t>
            </w:r>
          </w:p>
        </w:tc>
        <w:tc>
          <w:tcPr>
            <w:tcW w:w="4239" w:type="dxa"/>
            <w:gridSpan w:val="2"/>
            <w:vAlign w:val="center"/>
          </w:tcPr>
          <w:p w14:paraId="71DD0354" w14:textId="77777777" w:rsidR="00DD608B" w:rsidRPr="00572A4C" w:rsidRDefault="00C506EC" w:rsidP="00467BD9">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τη μονοτονία της κατά διαστήματα και τα ακρότατα, </w:t>
            </w:r>
          </w:p>
          <w:p w14:paraId="671D4F83" w14:textId="30393E60" w:rsidR="006606BF" w:rsidRPr="00572A4C" w:rsidRDefault="00DD608B" w:rsidP="00467BD9">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4. </w:t>
            </w:r>
            <w:r w:rsidR="00C506EC" w:rsidRPr="00572A4C">
              <w:rPr>
                <w:rFonts w:asciiTheme="minorHAnsi" w:hAnsiTheme="minorHAnsi" w:cstheme="minorHAnsi"/>
                <w:sz w:val="20"/>
                <w:szCs w:val="20"/>
                <w:lang w:val="el-GR"/>
              </w:rPr>
              <w:t>να βρίσκουν το άθροισμα, το γινόμενο και το πηλίκο απλών συναρτήσεων.</w:t>
            </w:r>
          </w:p>
        </w:tc>
      </w:tr>
      <w:tr w:rsidR="006606BF" w:rsidRPr="008E026E" w14:paraId="2BAE1EFF" w14:textId="77777777" w:rsidTr="00AE334B">
        <w:trPr>
          <w:trHeight w:val="146"/>
        </w:trPr>
        <w:tc>
          <w:tcPr>
            <w:tcW w:w="1437" w:type="dxa"/>
            <w:vAlign w:val="center"/>
          </w:tcPr>
          <w:p w14:paraId="55A6DF6C" w14:textId="68FDB77C" w:rsidR="006606BF" w:rsidRPr="00572A4C" w:rsidRDefault="008E026E" w:rsidP="00C91FEE">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lastRenderedPageBreak/>
              <w:t>30/09</w:t>
            </w:r>
            <w:r w:rsidR="0065056F" w:rsidRPr="00572A4C">
              <w:rPr>
                <w:rFonts w:asciiTheme="minorHAnsi" w:hAnsiTheme="minorHAnsi" w:cstheme="minorHAnsi"/>
                <w:sz w:val="20"/>
                <w:szCs w:val="20"/>
                <w:lang w:val="el-GR"/>
              </w:rPr>
              <w:t>-0</w:t>
            </w:r>
            <w:r>
              <w:rPr>
                <w:rFonts w:asciiTheme="minorHAnsi" w:hAnsiTheme="minorHAnsi" w:cstheme="minorHAnsi"/>
                <w:sz w:val="20"/>
                <w:szCs w:val="20"/>
                <w:lang w:val="el-GR"/>
              </w:rPr>
              <w:t>4</w:t>
            </w:r>
            <w:r w:rsidR="0065056F" w:rsidRPr="00572A4C">
              <w:rPr>
                <w:rFonts w:asciiTheme="minorHAnsi" w:hAnsiTheme="minorHAnsi" w:cstheme="minorHAnsi"/>
                <w:sz w:val="20"/>
                <w:szCs w:val="20"/>
                <w:lang w:val="el-GR"/>
              </w:rPr>
              <w:t>/10</w:t>
            </w:r>
          </w:p>
        </w:tc>
        <w:tc>
          <w:tcPr>
            <w:tcW w:w="1839" w:type="dxa"/>
            <w:vAlign w:val="center"/>
          </w:tcPr>
          <w:p w14:paraId="7DD608A0"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1715CC87" w14:textId="77777777" w:rsidR="006606BF" w:rsidRPr="00572A4C" w:rsidRDefault="006606BF" w:rsidP="00305F4B">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ΟΡΙΑ</w:t>
            </w:r>
          </w:p>
          <w:p w14:paraId="3A5407D2" w14:textId="77777777" w:rsidR="006606BF" w:rsidRPr="00572A4C" w:rsidRDefault="006606BF" w:rsidP="00305F4B">
            <w:pPr>
              <w:autoSpaceDE w:val="0"/>
              <w:autoSpaceDN w:val="0"/>
              <w:adjustRightInd w:val="0"/>
              <w:jc w:val="center"/>
              <w:rPr>
                <w:rFonts w:asciiTheme="minorHAnsi" w:hAnsiTheme="minorHAnsi" w:cstheme="minorHAnsi"/>
                <w:b/>
                <w:sz w:val="20"/>
                <w:szCs w:val="20"/>
                <w:lang w:val="el-GR"/>
              </w:rPr>
            </w:pPr>
          </w:p>
        </w:tc>
        <w:tc>
          <w:tcPr>
            <w:tcW w:w="959" w:type="dxa"/>
            <w:vAlign w:val="center"/>
          </w:tcPr>
          <w:p w14:paraId="44BCE6A5" w14:textId="77777777" w:rsidR="006606BF" w:rsidRPr="00572A4C" w:rsidRDefault="006606BF" w:rsidP="00305F4B">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lang w:val="el-GR"/>
              </w:rPr>
              <w:t>1.1</w:t>
            </w:r>
            <w:r w:rsidRPr="00572A4C">
              <w:rPr>
                <w:rFonts w:asciiTheme="minorHAnsi" w:hAnsiTheme="minorHAnsi" w:cstheme="minorHAnsi"/>
                <w:sz w:val="20"/>
                <w:szCs w:val="20"/>
              </w:rPr>
              <w:t>.</w:t>
            </w:r>
          </w:p>
        </w:tc>
        <w:tc>
          <w:tcPr>
            <w:tcW w:w="566" w:type="dxa"/>
            <w:vAlign w:val="center"/>
          </w:tcPr>
          <w:p w14:paraId="1DE91C3D" w14:textId="77777777" w:rsidR="006606BF" w:rsidRPr="00572A4C" w:rsidRDefault="006606BF" w:rsidP="00305F4B">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2</w:t>
            </w:r>
          </w:p>
        </w:tc>
        <w:tc>
          <w:tcPr>
            <w:tcW w:w="4239" w:type="dxa"/>
            <w:gridSpan w:val="2"/>
            <w:vAlign w:val="center"/>
          </w:tcPr>
          <w:p w14:paraId="02C84AC5" w14:textId="77777777" w:rsidR="008E5D7F" w:rsidRPr="00572A4C" w:rsidRDefault="008E5D7F" w:rsidP="008E5D7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Με τη διδασκαλία της παραγράφου αυτής επιδιώκεται οι μαθητές/ήτριες:</w:t>
            </w:r>
          </w:p>
          <w:p w14:paraId="58E91246" w14:textId="77777777" w:rsidR="008E5D7F" w:rsidRPr="00572A4C" w:rsidRDefault="008E5D7F" w:rsidP="008E5D7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1. να μπορούν να βρίσκουν το όριο μίας συνάρτησης στο x</w:t>
            </w:r>
            <w:r w:rsidRPr="00572A4C">
              <w:rPr>
                <w:rFonts w:asciiTheme="minorHAnsi" w:hAnsiTheme="minorHAnsi" w:cstheme="minorHAnsi"/>
                <w:sz w:val="20"/>
                <w:szCs w:val="20"/>
                <w:vertAlign w:val="subscript"/>
                <w:lang w:val="el-GR"/>
              </w:rPr>
              <w:t>0</w:t>
            </w:r>
            <w:r w:rsidRPr="00572A4C">
              <w:rPr>
                <w:rFonts w:asciiTheme="minorHAnsi" w:hAnsiTheme="minorHAnsi" w:cstheme="minorHAnsi"/>
                <w:sz w:val="20"/>
                <w:szCs w:val="20"/>
                <w:lang w:val="el-GR"/>
              </w:rPr>
              <w:t>, όταν δίνεται η γραφική της παράσταση,</w:t>
            </w:r>
          </w:p>
          <w:p w14:paraId="12ED10E7" w14:textId="576FA83D" w:rsidR="006606BF" w:rsidRPr="00572A4C" w:rsidRDefault="008E5D7F" w:rsidP="008E5D7F">
            <w:pPr>
              <w:autoSpaceDE w:val="0"/>
              <w:autoSpaceDN w:val="0"/>
              <w:adjustRightInd w:val="0"/>
              <w:jc w:val="both"/>
              <w:rPr>
                <w:rFonts w:asciiTheme="minorHAnsi" w:hAnsiTheme="minorHAnsi" w:cstheme="minorHAnsi"/>
                <w:i/>
                <w:iCs/>
                <w:sz w:val="20"/>
                <w:szCs w:val="20"/>
                <w:lang w:val="el-GR"/>
              </w:rPr>
            </w:pPr>
            <w:r w:rsidRPr="00572A4C">
              <w:rPr>
                <w:rFonts w:asciiTheme="minorHAnsi" w:hAnsiTheme="minorHAnsi" w:cstheme="minorHAnsi"/>
                <w:sz w:val="20"/>
                <w:szCs w:val="20"/>
                <w:lang w:val="el-GR"/>
              </w:rPr>
              <w:t>2. να γνωρίζουν τις βασικές ιδιότητες του ορίου συνάρτησης και με τη βοήθειά του να υπολογίζουν το όριο πολλών συναρτήσεων.</w:t>
            </w:r>
          </w:p>
        </w:tc>
      </w:tr>
      <w:tr w:rsidR="006606BF" w:rsidRPr="008E026E" w14:paraId="50DC75AB" w14:textId="77777777" w:rsidTr="00AE334B">
        <w:trPr>
          <w:trHeight w:val="146"/>
        </w:trPr>
        <w:tc>
          <w:tcPr>
            <w:tcW w:w="1437" w:type="dxa"/>
            <w:vAlign w:val="center"/>
          </w:tcPr>
          <w:p w14:paraId="18EA69D9" w14:textId="574D9818" w:rsidR="0065056F" w:rsidRPr="00572A4C" w:rsidRDefault="00EE57FC" w:rsidP="0065056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0</w:t>
            </w:r>
            <w:r w:rsidR="008E026E">
              <w:rPr>
                <w:rFonts w:asciiTheme="minorHAnsi" w:hAnsiTheme="minorHAnsi" w:cstheme="minorHAnsi"/>
                <w:sz w:val="20"/>
                <w:szCs w:val="20"/>
                <w:lang w:val="el-GR"/>
              </w:rPr>
              <w:t>7</w:t>
            </w:r>
            <w:r w:rsidR="0065056F" w:rsidRPr="00572A4C">
              <w:rPr>
                <w:rFonts w:asciiTheme="minorHAnsi" w:hAnsiTheme="minorHAnsi" w:cstheme="minorHAnsi"/>
                <w:sz w:val="20"/>
                <w:szCs w:val="20"/>
                <w:lang w:val="el-GR"/>
              </w:rPr>
              <w:t>-1</w:t>
            </w:r>
            <w:r w:rsidR="008E026E">
              <w:rPr>
                <w:rFonts w:asciiTheme="minorHAnsi" w:hAnsiTheme="minorHAnsi" w:cstheme="minorHAnsi"/>
                <w:sz w:val="20"/>
                <w:szCs w:val="20"/>
                <w:lang w:val="el-GR"/>
              </w:rPr>
              <w:t>1</w:t>
            </w:r>
            <w:r w:rsidR="0065056F" w:rsidRPr="00572A4C">
              <w:rPr>
                <w:rFonts w:asciiTheme="minorHAnsi" w:hAnsiTheme="minorHAnsi" w:cstheme="minorHAnsi"/>
                <w:sz w:val="20"/>
                <w:szCs w:val="20"/>
                <w:lang w:val="el-GR"/>
              </w:rPr>
              <w:t>/10</w:t>
            </w:r>
          </w:p>
          <w:p w14:paraId="51E7F580" w14:textId="6FCD8FFE" w:rsidR="006606BF" w:rsidRPr="00572A4C" w:rsidRDefault="006606BF" w:rsidP="00C91FEE">
            <w:pPr>
              <w:autoSpaceDE w:val="0"/>
              <w:autoSpaceDN w:val="0"/>
              <w:adjustRightInd w:val="0"/>
              <w:jc w:val="center"/>
              <w:rPr>
                <w:rFonts w:asciiTheme="minorHAnsi" w:hAnsiTheme="minorHAnsi" w:cstheme="minorHAnsi"/>
                <w:sz w:val="20"/>
                <w:szCs w:val="20"/>
              </w:rPr>
            </w:pPr>
          </w:p>
        </w:tc>
        <w:tc>
          <w:tcPr>
            <w:tcW w:w="1839" w:type="dxa"/>
            <w:vAlign w:val="center"/>
          </w:tcPr>
          <w:p w14:paraId="4AC219AC"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135FC416" w14:textId="77777777" w:rsidR="006606BF" w:rsidRPr="00572A4C" w:rsidRDefault="006606BF" w:rsidP="00305F4B">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ΟΡΙΑ</w:t>
            </w:r>
          </w:p>
          <w:p w14:paraId="5BF24958" w14:textId="77777777" w:rsidR="006606BF" w:rsidRPr="00572A4C" w:rsidRDefault="006606BF" w:rsidP="00305F4B">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sz w:val="20"/>
                <w:szCs w:val="20"/>
                <w:lang w:val="el-GR"/>
              </w:rPr>
              <w:t>ΣΥΝΕΧΕΙΑ</w:t>
            </w:r>
          </w:p>
        </w:tc>
        <w:tc>
          <w:tcPr>
            <w:tcW w:w="959" w:type="dxa"/>
            <w:vAlign w:val="center"/>
          </w:tcPr>
          <w:p w14:paraId="78F4AE80" w14:textId="77777777" w:rsidR="006606BF" w:rsidRPr="00572A4C" w:rsidRDefault="006606BF" w:rsidP="00305F4B">
            <w:pPr>
              <w:autoSpaceDE w:val="0"/>
              <w:autoSpaceDN w:val="0"/>
              <w:adjustRightInd w:val="0"/>
              <w:jc w:val="center"/>
              <w:rPr>
                <w:rFonts w:asciiTheme="minorHAnsi" w:hAnsiTheme="minorHAnsi" w:cstheme="minorHAnsi"/>
                <w:sz w:val="20"/>
                <w:szCs w:val="20"/>
                <w:lang w:val="el-GR"/>
              </w:rPr>
            </w:pPr>
          </w:p>
        </w:tc>
        <w:tc>
          <w:tcPr>
            <w:tcW w:w="566" w:type="dxa"/>
            <w:vAlign w:val="center"/>
          </w:tcPr>
          <w:p w14:paraId="5DD7562A" w14:textId="77777777" w:rsidR="006606BF" w:rsidRPr="00572A4C" w:rsidRDefault="006606BF" w:rsidP="00305F4B">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2</w:t>
            </w:r>
          </w:p>
        </w:tc>
        <w:tc>
          <w:tcPr>
            <w:tcW w:w="4239" w:type="dxa"/>
            <w:gridSpan w:val="2"/>
            <w:vAlign w:val="center"/>
          </w:tcPr>
          <w:p w14:paraId="1E3E2349" w14:textId="71961701" w:rsidR="00DD608B" w:rsidRPr="00572A4C" w:rsidRDefault="008E5D7F" w:rsidP="008E5D7F">
            <w:pPr>
              <w:autoSpaceDE w:val="0"/>
              <w:autoSpaceDN w:val="0"/>
              <w:adjustRightInd w:val="0"/>
              <w:jc w:val="both"/>
              <w:rPr>
                <w:rFonts w:asciiTheme="minorHAnsi" w:hAnsiTheme="minorHAnsi" w:cstheme="minorHAnsi"/>
                <w:b/>
                <w:bCs/>
                <w:sz w:val="20"/>
                <w:szCs w:val="20"/>
                <w:lang w:val="el-GR"/>
              </w:rPr>
            </w:pPr>
            <w:r w:rsidRPr="00572A4C">
              <w:rPr>
                <w:rFonts w:asciiTheme="minorHAnsi" w:hAnsiTheme="minorHAnsi" w:cstheme="minorHAnsi"/>
                <w:sz w:val="20"/>
                <w:szCs w:val="20"/>
                <w:lang w:val="el-GR"/>
              </w:rPr>
              <w:t>Στην ίδια παράγραφο</w:t>
            </w:r>
            <w:r w:rsidRPr="00572A4C">
              <w:rPr>
                <w:rFonts w:asciiTheme="minorHAnsi" w:hAnsiTheme="minorHAnsi" w:cstheme="minorHAnsi"/>
                <w:i/>
                <w:iCs/>
                <w:sz w:val="20"/>
                <w:szCs w:val="20"/>
                <w:lang w:val="el-GR"/>
              </w:rPr>
              <w:t xml:space="preserve"> </w:t>
            </w:r>
            <w:r w:rsidRPr="00572A4C">
              <w:rPr>
                <w:rFonts w:asciiTheme="minorHAnsi" w:hAnsiTheme="minorHAnsi" w:cstheme="minorHAnsi"/>
                <w:b/>
                <w:bCs/>
                <w:sz w:val="20"/>
                <w:szCs w:val="20"/>
                <w:lang w:val="el-GR"/>
              </w:rPr>
              <w:t>παρουσιάζεται μέσω διαισθητικών παραδειγμάτων και χωρίς μαθηματική αυστηρότητα η έννοια του ορίου</w:t>
            </w:r>
            <w:r w:rsidRPr="00572A4C">
              <w:rPr>
                <w:rFonts w:asciiTheme="minorHAnsi" w:hAnsiTheme="minorHAnsi" w:cstheme="minorHAnsi"/>
                <w:i/>
                <w:iCs/>
                <w:sz w:val="20"/>
                <w:szCs w:val="20"/>
                <w:lang w:val="el-GR"/>
              </w:rPr>
              <w:t xml:space="preserve"> </w:t>
            </w:r>
            <w:r w:rsidR="00570BF4" w:rsidRPr="00572A4C">
              <w:rPr>
                <w:rFonts w:asciiTheme="minorHAnsi" w:hAnsiTheme="minorHAnsi" w:cstheme="minorHAnsi"/>
                <w:sz w:val="20"/>
                <w:szCs w:val="20"/>
                <w:lang w:val="el-GR"/>
              </w:rPr>
              <w:t xml:space="preserve">και γίνεται μια σύντομη αναφορά στην έννοια της συνεχούς συνάρτησης. Επισημαίνεται ότι </w:t>
            </w:r>
            <w:r w:rsidR="00570BF4" w:rsidRPr="00572A4C">
              <w:rPr>
                <w:rFonts w:asciiTheme="minorHAnsi" w:hAnsiTheme="minorHAnsi" w:cstheme="minorHAnsi"/>
                <w:b/>
                <w:bCs/>
                <w:sz w:val="20"/>
                <w:szCs w:val="20"/>
                <w:lang w:val="el-GR"/>
              </w:rPr>
              <w:t>η διδασκαλία των εννοιών αυτών δεν αποτελεί αυτοσκοπό, αλλά στοχεύει στην προετοιμασία για την εισαγωγή της έννοιας της παραγώγου.</w:t>
            </w:r>
            <w:r w:rsidR="00570BF4" w:rsidRPr="00572A4C">
              <w:rPr>
                <w:rFonts w:asciiTheme="minorHAnsi" w:hAnsiTheme="minorHAnsi" w:cstheme="minorHAnsi"/>
                <w:sz w:val="20"/>
                <w:szCs w:val="20"/>
                <w:lang w:val="el-GR"/>
              </w:rPr>
              <w:t xml:space="preserve"> Δεν χρειάζεται επομένως να καθυστερήσει η διδασκαλία με άσκοπη "ασκησιολογία". Κατά τη διδασκαλία των εννοιών της παραγράφου αυτής, για εξοικονόμηση χρόνου, συνιστάται οι πίνακες, τα σχήματα και η ερμηνεία τους να προσφέρονται σε διαφάνειες ή σε φωτοτυπίες ή, στην περίπτωση που αυτό είναι αδύνατον, οι μαθητές/ήτριες να χρησιμοποιούν τα βιβλία τους. Προτείνεται επίσης, η εννοιολογική κατανόηση της συνέχειας, να υλοποιηθεί με τη χρήση γραφημάτων και μόνο</w:t>
            </w:r>
            <w:r w:rsidR="00C506EC" w:rsidRPr="00572A4C">
              <w:rPr>
                <w:rFonts w:asciiTheme="minorHAnsi" w:hAnsiTheme="minorHAnsi" w:cstheme="minorHAnsi"/>
                <w:sz w:val="20"/>
                <w:szCs w:val="20"/>
                <w:lang w:val="el-GR"/>
              </w:rPr>
              <w:t>, για την οποία α</w:t>
            </w:r>
            <w:r w:rsidR="006606BF" w:rsidRPr="00572A4C">
              <w:rPr>
                <w:rFonts w:asciiTheme="minorHAnsi" w:hAnsiTheme="minorHAnsi" w:cstheme="minorHAnsi"/>
                <w:sz w:val="20"/>
                <w:szCs w:val="20"/>
                <w:lang w:val="el-GR"/>
              </w:rPr>
              <w:t xml:space="preserve">ξίζει να παρατηρήσουμε </w:t>
            </w:r>
            <w:r w:rsidR="00CE7984" w:rsidRPr="00572A4C">
              <w:rPr>
                <w:rFonts w:asciiTheme="minorHAnsi" w:hAnsiTheme="minorHAnsi" w:cstheme="minorHAnsi"/>
                <w:sz w:val="20"/>
                <w:szCs w:val="20"/>
                <w:lang w:val="el-GR"/>
              </w:rPr>
              <w:t>ότι η πρόταση</w:t>
            </w:r>
            <m:oMath>
              <m:limLow>
                <m:limLowPr>
                  <m:ctrlPr>
                    <w:rPr>
                      <w:rFonts w:ascii="Cambria Math" w:hAnsi="Cambria Math" w:cstheme="minorHAnsi"/>
                      <w:i/>
                      <w:sz w:val="20"/>
                      <w:szCs w:val="20"/>
                      <w:lang w:val="en-US"/>
                    </w:rPr>
                  </m:ctrlPr>
                </m:limLowPr>
                <m:e>
                  <m:r>
                    <w:rPr>
                      <w:rFonts w:ascii="Cambria Math" w:hAnsi="Cambria Math" w:cstheme="minorHAnsi"/>
                      <w:sz w:val="20"/>
                      <w:szCs w:val="20"/>
                      <w:lang w:val="en-US"/>
                    </w:rPr>
                    <m:t>lim</m:t>
                  </m:r>
                </m:e>
                <m:lim>
                  <m:r>
                    <w:rPr>
                      <w:rFonts w:ascii="Cambria Math" w:hAnsi="Cambria Math" w:cstheme="minorHAnsi"/>
                      <w:sz w:val="20"/>
                      <w:szCs w:val="20"/>
                      <w:lang w:val="en-US"/>
                    </w:rPr>
                    <m:t>x</m:t>
                  </m:r>
                  <m:r>
                    <w:rPr>
                      <w:rFonts w:ascii="Cambria Math" w:hAnsi="Cambria Math" w:cstheme="minorHAnsi"/>
                      <w:sz w:val="20"/>
                      <w:szCs w:val="20"/>
                      <w:lang w:val="el-GR"/>
                    </w:rPr>
                    <m:t>→</m:t>
                  </m:r>
                  <m:sSub>
                    <m:sSubPr>
                      <m:ctrlPr>
                        <w:rPr>
                          <w:rFonts w:ascii="Cambria Math" w:hAnsi="Cambria Math" w:cstheme="minorHAnsi"/>
                          <w:i/>
                          <w:sz w:val="20"/>
                          <w:szCs w:val="20"/>
                          <w:lang w:val="en-US"/>
                        </w:rPr>
                      </m:ctrlPr>
                    </m:sSubPr>
                    <m:e>
                      <m:r>
                        <w:rPr>
                          <w:rFonts w:ascii="Cambria Math" w:hAnsi="Cambria Math" w:cstheme="minorHAnsi"/>
                          <w:sz w:val="20"/>
                          <w:szCs w:val="20"/>
                          <w:lang w:val="en-US"/>
                        </w:rPr>
                        <m:t>x</m:t>
                      </m:r>
                    </m:e>
                    <m:sub>
                      <m:r>
                        <w:rPr>
                          <w:rFonts w:ascii="Cambria Math" w:hAnsi="Cambria Math" w:cstheme="minorHAnsi"/>
                          <w:sz w:val="20"/>
                          <w:szCs w:val="20"/>
                          <w:lang w:val="el-GR"/>
                        </w:rPr>
                        <m:t>0</m:t>
                      </m:r>
                    </m:sub>
                  </m:sSub>
                </m:lim>
              </m:limLow>
              <m:r>
                <w:rPr>
                  <w:rFonts w:ascii="Cambria Math" w:hAnsi="Cambria Math" w:cstheme="minorHAnsi"/>
                  <w:sz w:val="20"/>
                  <w:szCs w:val="20"/>
                  <w:lang w:val="el-GR"/>
                </w:rPr>
                <m:t>=</m:t>
              </m:r>
              <m:r>
                <w:rPr>
                  <w:rFonts w:ascii="Cambria Math" w:hAnsi="Cambria Math" w:cstheme="minorHAnsi"/>
                  <w:sz w:val="20"/>
                  <w:szCs w:val="20"/>
                  <w:lang w:val="en-US"/>
                </w:rPr>
                <m:t>f</m:t>
              </m:r>
              <m:d>
                <m:dPr>
                  <m:ctrlPr>
                    <w:rPr>
                      <w:rFonts w:ascii="Cambria Math" w:hAnsi="Cambria Math" w:cstheme="minorHAnsi"/>
                      <w:i/>
                      <w:sz w:val="20"/>
                      <w:szCs w:val="20"/>
                      <w:lang w:val="en-US"/>
                    </w:rPr>
                  </m:ctrlPr>
                </m:dPr>
                <m:e>
                  <m:sSub>
                    <m:sSubPr>
                      <m:ctrlPr>
                        <w:rPr>
                          <w:rFonts w:ascii="Cambria Math" w:hAnsi="Cambria Math" w:cstheme="minorHAnsi"/>
                          <w:i/>
                          <w:sz w:val="20"/>
                          <w:szCs w:val="20"/>
                          <w:lang w:val="en-US"/>
                        </w:rPr>
                      </m:ctrlPr>
                    </m:sSubPr>
                    <m:e>
                      <m:r>
                        <w:rPr>
                          <w:rFonts w:ascii="Cambria Math" w:hAnsi="Cambria Math" w:cstheme="minorHAnsi"/>
                          <w:sz w:val="20"/>
                          <w:szCs w:val="20"/>
                          <w:lang w:val="en-US"/>
                        </w:rPr>
                        <m:t>x</m:t>
                      </m:r>
                    </m:e>
                    <m:sub>
                      <m:r>
                        <w:rPr>
                          <w:rFonts w:ascii="Cambria Math" w:hAnsi="Cambria Math" w:cstheme="minorHAnsi"/>
                          <w:sz w:val="20"/>
                          <w:szCs w:val="20"/>
                          <w:lang w:val="el-GR"/>
                        </w:rPr>
                        <m:t>0</m:t>
                      </m:r>
                    </m:sub>
                  </m:sSub>
                </m:e>
              </m:d>
            </m:oMath>
            <w:r w:rsidR="00CE7984" w:rsidRPr="00572A4C">
              <w:rPr>
                <w:rFonts w:asciiTheme="minorHAnsi" w:hAnsiTheme="minorHAnsi" w:cstheme="minorHAnsi"/>
                <w:sz w:val="20"/>
                <w:szCs w:val="20"/>
                <w:lang w:val="el-GR"/>
              </w:rPr>
              <w:t xml:space="preserve"> </w:t>
            </w:r>
            <w:r w:rsidR="006606BF" w:rsidRPr="00572A4C">
              <w:rPr>
                <w:rFonts w:asciiTheme="minorHAnsi" w:hAnsiTheme="minorHAnsi" w:cstheme="minorHAnsi"/>
                <w:sz w:val="20"/>
                <w:szCs w:val="20"/>
                <w:lang w:val="el-GR"/>
              </w:rPr>
              <w:t xml:space="preserve">μας πληροφορεί ότι οι τιμές του </w:t>
            </w:r>
            <w:r w:rsidR="006606BF" w:rsidRPr="00572A4C">
              <w:rPr>
                <w:rFonts w:asciiTheme="minorHAnsi" w:hAnsiTheme="minorHAnsi" w:cstheme="minorHAnsi"/>
                <w:i/>
                <w:iCs/>
                <w:sz w:val="20"/>
                <w:szCs w:val="20"/>
              </w:rPr>
              <w:t>f</w:t>
            </w:r>
            <w:r w:rsidR="006606BF" w:rsidRPr="00572A4C">
              <w:rPr>
                <w:rFonts w:asciiTheme="minorHAnsi" w:hAnsiTheme="minorHAnsi" w:cstheme="minorHAnsi"/>
                <w:i/>
                <w:iCs/>
                <w:sz w:val="20"/>
                <w:szCs w:val="20"/>
                <w:lang w:val="el-GR"/>
              </w:rPr>
              <w:t xml:space="preserve"> </w:t>
            </w:r>
            <w:r w:rsidR="006606BF" w:rsidRPr="00572A4C">
              <w:rPr>
                <w:rFonts w:asciiTheme="minorHAnsi" w:hAnsiTheme="minorHAnsi" w:cstheme="minorHAnsi"/>
                <w:sz w:val="20"/>
                <w:szCs w:val="20"/>
                <w:lang w:val="el-GR"/>
              </w:rPr>
              <w:t>(</w:t>
            </w:r>
            <w:r w:rsidR="006606BF" w:rsidRPr="00572A4C">
              <w:rPr>
                <w:rFonts w:asciiTheme="minorHAnsi" w:hAnsiTheme="minorHAnsi" w:cstheme="minorHAnsi"/>
                <w:i/>
                <w:iCs/>
                <w:sz w:val="20"/>
                <w:szCs w:val="20"/>
              </w:rPr>
              <w:t>x</w:t>
            </w:r>
            <w:r w:rsidR="006606BF" w:rsidRPr="00572A4C">
              <w:rPr>
                <w:rFonts w:asciiTheme="minorHAnsi" w:hAnsiTheme="minorHAnsi" w:cstheme="minorHAnsi"/>
                <w:sz w:val="20"/>
                <w:szCs w:val="20"/>
                <w:lang w:val="el-GR"/>
              </w:rPr>
              <w:t xml:space="preserve">) είναι πολύ κοντά στο </w:t>
            </w:r>
            <w:r w:rsidR="006606BF" w:rsidRPr="00572A4C">
              <w:rPr>
                <w:rFonts w:asciiTheme="minorHAnsi" w:hAnsiTheme="minorHAnsi" w:cstheme="minorHAnsi"/>
                <w:i/>
                <w:iCs/>
                <w:sz w:val="20"/>
                <w:szCs w:val="20"/>
              </w:rPr>
              <w:t>f</w:t>
            </w:r>
            <w:r w:rsidR="006606BF" w:rsidRPr="00572A4C">
              <w:rPr>
                <w:rFonts w:asciiTheme="minorHAnsi" w:hAnsiTheme="minorHAnsi" w:cstheme="minorHAnsi"/>
                <w:i/>
                <w:iCs/>
                <w:sz w:val="20"/>
                <w:szCs w:val="20"/>
                <w:lang w:val="el-GR"/>
              </w:rPr>
              <w:t xml:space="preserve"> </w:t>
            </w:r>
            <w:r w:rsidR="006606BF" w:rsidRPr="00572A4C">
              <w:rPr>
                <w:rFonts w:asciiTheme="minorHAnsi" w:hAnsiTheme="minorHAnsi" w:cstheme="minorHAnsi"/>
                <w:sz w:val="20"/>
                <w:szCs w:val="20"/>
                <w:lang w:val="el-GR"/>
              </w:rPr>
              <w:t>(</w:t>
            </w:r>
            <w:r w:rsidR="006606BF" w:rsidRPr="00572A4C">
              <w:rPr>
                <w:rFonts w:asciiTheme="minorHAnsi" w:hAnsiTheme="minorHAnsi" w:cstheme="minorHAnsi"/>
                <w:i/>
                <w:iCs/>
                <w:sz w:val="20"/>
                <w:szCs w:val="20"/>
              </w:rPr>
              <w:t>x</w:t>
            </w:r>
            <w:r w:rsidR="006606BF" w:rsidRPr="00572A4C">
              <w:rPr>
                <w:rFonts w:asciiTheme="minorHAnsi" w:hAnsiTheme="minorHAnsi" w:cstheme="minorHAnsi"/>
                <w:sz w:val="20"/>
                <w:szCs w:val="20"/>
                <w:vertAlign w:val="subscript"/>
                <w:lang w:val="el-GR"/>
              </w:rPr>
              <w:t>0</w:t>
            </w:r>
            <w:r w:rsidR="006606BF" w:rsidRPr="00572A4C">
              <w:rPr>
                <w:rFonts w:asciiTheme="minorHAnsi" w:hAnsiTheme="minorHAnsi" w:cstheme="minorHAnsi"/>
                <w:sz w:val="20"/>
                <w:szCs w:val="20"/>
                <w:lang w:val="el-GR"/>
              </w:rPr>
              <w:t xml:space="preserve">), όταν το </w:t>
            </w:r>
            <w:r w:rsidR="006606BF" w:rsidRPr="00572A4C">
              <w:rPr>
                <w:rFonts w:asciiTheme="minorHAnsi" w:hAnsiTheme="minorHAnsi" w:cstheme="minorHAnsi"/>
                <w:sz w:val="20"/>
                <w:szCs w:val="20"/>
              </w:rPr>
              <w:t>x</w:t>
            </w:r>
            <w:r w:rsidR="006606BF" w:rsidRPr="00572A4C">
              <w:rPr>
                <w:rFonts w:asciiTheme="minorHAnsi" w:hAnsiTheme="minorHAnsi" w:cstheme="minorHAnsi"/>
                <w:sz w:val="20"/>
                <w:szCs w:val="20"/>
                <w:lang w:val="el-GR"/>
              </w:rPr>
              <w:t xml:space="preserve"> είναι πολύ κοντά στο </w:t>
            </w:r>
            <w:r w:rsidR="006606BF" w:rsidRPr="00572A4C">
              <w:rPr>
                <w:rFonts w:asciiTheme="minorHAnsi" w:hAnsiTheme="minorHAnsi" w:cstheme="minorHAnsi"/>
                <w:i/>
                <w:iCs/>
                <w:sz w:val="20"/>
                <w:szCs w:val="20"/>
              </w:rPr>
              <w:t>x</w:t>
            </w:r>
            <w:r w:rsidR="006606BF" w:rsidRPr="00572A4C">
              <w:rPr>
                <w:rFonts w:asciiTheme="minorHAnsi" w:hAnsiTheme="minorHAnsi" w:cstheme="minorHAnsi"/>
                <w:sz w:val="20"/>
                <w:szCs w:val="20"/>
                <w:vertAlign w:val="subscript"/>
                <w:lang w:val="el-GR"/>
              </w:rPr>
              <w:t>0</w:t>
            </w:r>
            <w:r w:rsidR="006606BF" w:rsidRPr="00572A4C">
              <w:rPr>
                <w:rFonts w:asciiTheme="minorHAnsi" w:hAnsiTheme="minorHAnsi" w:cstheme="minorHAnsi"/>
                <w:sz w:val="20"/>
                <w:szCs w:val="20"/>
                <w:lang w:val="el-GR"/>
              </w:rPr>
              <w:t xml:space="preserve">. Αυτό σημαίνει ότι μικρές μεταβολές στο </w:t>
            </w:r>
            <w:r w:rsidR="006606BF" w:rsidRPr="00572A4C">
              <w:rPr>
                <w:rFonts w:asciiTheme="minorHAnsi" w:hAnsiTheme="minorHAnsi" w:cstheme="minorHAnsi"/>
                <w:sz w:val="20"/>
                <w:szCs w:val="20"/>
              </w:rPr>
              <w:t>x</w:t>
            </w:r>
            <w:r w:rsidR="006606BF" w:rsidRPr="00572A4C">
              <w:rPr>
                <w:rFonts w:asciiTheme="minorHAnsi" w:hAnsiTheme="minorHAnsi" w:cstheme="minorHAnsi"/>
                <w:sz w:val="20"/>
                <w:szCs w:val="20"/>
                <w:lang w:val="el-GR"/>
              </w:rPr>
              <w:t xml:space="preserve"> έχουν ως αποτέλεσμα μόνο μικρές μεταβολές στις τιμές μιας συνεχούς συνάρτησης.</w:t>
            </w:r>
          </w:p>
        </w:tc>
      </w:tr>
      <w:tr w:rsidR="006606BF" w:rsidRPr="008E026E" w14:paraId="1A3DB6D3" w14:textId="77777777" w:rsidTr="00AE334B">
        <w:trPr>
          <w:trHeight w:val="146"/>
        </w:trPr>
        <w:tc>
          <w:tcPr>
            <w:tcW w:w="1437" w:type="dxa"/>
            <w:vAlign w:val="center"/>
          </w:tcPr>
          <w:p w14:paraId="659A69A4" w14:textId="46CF24F2" w:rsidR="006606BF" w:rsidRDefault="006606BF" w:rsidP="00C91FEE">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1</w:t>
            </w:r>
            <w:r w:rsidR="008E026E">
              <w:rPr>
                <w:rFonts w:asciiTheme="minorHAnsi" w:hAnsiTheme="minorHAnsi" w:cstheme="minorHAnsi"/>
                <w:sz w:val="20"/>
                <w:szCs w:val="20"/>
                <w:lang w:val="el-GR"/>
              </w:rPr>
              <w:t>4</w:t>
            </w:r>
            <w:r w:rsidRPr="00572A4C">
              <w:rPr>
                <w:rFonts w:asciiTheme="minorHAnsi" w:hAnsiTheme="minorHAnsi" w:cstheme="minorHAnsi"/>
                <w:sz w:val="20"/>
                <w:szCs w:val="20"/>
                <w:lang w:val="el-GR"/>
              </w:rPr>
              <w:t>-</w:t>
            </w:r>
            <w:r w:rsidR="008E026E">
              <w:rPr>
                <w:rFonts w:asciiTheme="minorHAnsi" w:hAnsiTheme="minorHAnsi" w:cstheme="minorHAnsi"/>
                <w:sz w:val="20"/>
                <w:szCs w:val="20"/>
                <w:lang w:val="el-GR"/>
              </w:rPr>
              <w:t>18</w:t>
            </w:r>
            <w:r w:rsidRPr="00572A4C">
              <w:rPr>
                <w:rFonts w:asciiTheme="minorHAnsi" w:hAnsiTheme="minorHAnsi" w:cstheme="minorHAnsi"/>
                <w:sz w:val="20"/>
                <w:szCs w:val="20"/>
                <w:lang w:val="el-GR"/>
              </w:rPr>
              <w:t>/10</w:t>
            </w:r>
          </w:p>
          <w:p w14:paraId="6FD3B781" w14:textId="662FA343" w:rsidR="0065056F" w:rsidRDefault="0065056F" w:rsidP="0065056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2</w:t>
            </w:r>
            <w:r w:rsidR="008E026E">
              <w:rPr>
                <w:rFonts w:asciiTheme="minorHAnsi" w:hAnsiTheme="minorHAnsi" w:cstheme="minorHAnsi"/>
                <w:sz w:val="20"/>
                <w:szCs w:val="20"/>
                <w:lang w:val="el-GR"/>
              </w:rPr>
              <w:t>1</w:t>
            </w:r>
            <w:r w:rsidRPr="00572A4C">
              <w:rPr>
                <w:rFonts w:asciiTheme="minorHAnsi" w:hAnsiTheme="minorHAnsi" w:cstheme="minorHAnsi"/>
                <w:sz w:val="20"/>
                <w:szCs w:val="20"/>
                <w:lang w:val="el-GR"/>
              </w:rPr>
              <w:t>-2</w:t>
            </w:r>
            <w:r w:rsidR="008E026E">
              <w:rPr>
                <w:rFonts w:asciiTheme="minorHAnsi" w:hAnsiTheme="minorHAnsi" w:cstheme="minorHAnsi"/>
                <w:sz w:val="20"/>
                <w:szCs w:val="20"/>
                <w:lang w:val="el-GR"/>
              </w:rPr>
              <w:t>5</w:t>
            </w:r>
            <w:r w:rsidRPr="00572A4C">
              <w:rPr>
                <w:rFonts w:asciiTheme="minorHAnsi" w:hAnsiTheme="minorHAnsi" w:cstheme="minorHAnsi"/>
                <w:sz w:val="20"/>
                <w:szCs w:val="20"/>
                <w:lang w:val="el-GR"/>
              </w:rPr>
              <w:t>/10</w:t>
            </w:r>
          </w:p>
          <w:p w14:paraId="349B0C45" w14:textId="5FC00C08" w:rsidR="0065056F" w:rsidRPr="00572A4C" w:rsidRDefault="0065056F" w:rsidP="00C91FEE">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44747034" w14:textId="77777777" w:rsidR="006606BF" w:rsidRPr="00572A4C" w:rsidRDefault="004C6197" w:rsidP="00C91FEE">
            <w:pPr>
              <w:autoSpaceDE w:val="0"/>
              <w:autoSpaceDN w:val="0"/>
              <w:adjustRightInd w:val="0"/>
              <w:jc w:val="center"/>
              <w:rPr>
                <w:rFonts w:asciiTheme="minorHAnsi" w:hAnsiTheme="minorHAnsi" w:cstheme="minorHAnsi"/>
                <w:b/>
                <w:bCs/>
                <w:color w:val="002060"/>
                <w:sz w:val="20"/>
                <w:szCs w:val="20"/>
                <w:lang w:val="el-GR"/>
              </w:rPr>
            </w:pPr>
            <w:r w:rsidRPr="00572A4C">
              <w:rPr>
                <w:rFonts w:asciiTheme="minorHAnsi" w:hAnsiTheme="minorHAnsi" w:cstheme="minorHAnsi"/>
                <w:b/>
                <w:bCs/>
                <w:color w:val="002060"/>
                <w:sz w:val="20"/>
                <w:szCs w:val="20"/>
                <w:lang w:val="el-GR"/>
              </w:rPr>
              <w:t>(</w:t>
            </w:r>
            <w:r w:rsidR="00CC32E3" w:rsidRPr="00572A4C">
              <w:rPr>
                <w:rFonts w:asciiTheme="minorHAnsi" w:hAnsiTheme="minorHAnsi" w:cstheme="minorHAnsi"/>
                <w:b/>
                <w:bCs/>
                <w:color w:val="002060"/>
                <w:sz w:val="20"/>
                <w:szCs w:val="20"/>
                <w:lang w:val="el-GR"/>
              </w:rPr>
              <w:t>Παρ. 1.2 Η έννοια της παραγώγου</w:t>
            </w:r>
            <w:r w:rsidRPr="00572A4C">
              <w:rPr>
                <w:rFonts w:asciiTheme="minorHAnsi" w:hAnsiTheme="minorHAnsi" w:cstheme="minorHAnsi"/>
                <w:b/>
                <w:bCs/>
                <w:color w:val="002060"/>
                <w:sz w:val="20"/>
                <w:szCs w:val="20"/>
                <w:lang w:val="el-GR"/>
              </w:rPr>
              <w:t>)</w:t>
            </w:r>
          </w:p>
          <w:p w14:paraId="3B32832A" w14:textId="34BE9C63" w:rsidR="006807A6" w:rsidRPr="00572A4C" w:rsidRDefault="006807A6" w:rsidP="00C91FEE">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color w:val="002060"/>
                <w:sz w:val="20"/>
                <w:szCs w:val="20"/>
                <w:lang w:val="el-GR"/>
              </w:rPr>
              <w:t>3</w:t>
            </w:r>
            <w:r w:rsidR="00EE41A3">
              <w:rPr>
                <w:rFonts w:asciiTheme="minorHAnsi" w:hAnsiTheme="minorHAnsi" w:cstheme="minorHAnsi"/>
                <w:b/>
                <w:bCs/>
                <w:color w:val="002060"/>
                <w:sz w:val="20"/>
                <w:szCs w:val="20"/>
                <w:lang w:val="el-GR"/>
              </w:rPr>
              <w:t xml:space="preserve"> (4)</w:t>
            </w:r>
          </w:p>
        </w:tc>
        <w:tc>
          <w:tcPr>
            <w:tcW w:w="2176" w:type="dxa"/>
            <w:vAlign w:val="center"/>
          </w:tcPr>
          <w:p w14:paraId="1BDEC2C5" w14:textId="77777777" w:rsidR="006606BF" w:rsidRPr="00572A4C" w:rsidRDefault="006606BF" w:rsidP="00305F4B">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sz w:val="20"/>
                <w:szCs w:val="20"/>
                <w:lang w:val="el-GR"/>
              </w:rPr>
              <w:t>Η ΕΝΝΟΙΑ ΤΗΣ ΠΑΡΑΓΩΓΟΥ</w:t>
            </w:r>
          </w:p>
          <w:p w14:paraId="4BE2B13E" w14:textId="77777777" w:rsidR="006606BF" w:rsidRPr="00572A4C" w:rsidRDefault="006606BF" w:rsidP="00305F4B">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
                <w:sz w:val="20"/>
                <w:szCs w:val="20"/>
                <w:lang w:val="el-GR"/>
              </w:rPr>
              <w:t>(εφαπτομένη καμπύλης-ρυθμός μεταβολής)</w:t>
            </w:r>
          </w:p>
        </w:tc>
        <w:tc>
          <w:tcPr>
            <w:tcW w:w="959" w:type="dxa"/>
            <w:vAlign w:val="center"/>
          </w:tcPr>
          <w:p w14:paraId="52B681C5" w14:textId="77777777" w:rsidR="006606BF" w:rsidRPr="00572A4C" w:rsidRDefault="006606BF" w:rsidP="00305F4B">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rPr>
              <w:t>1.</w:t>
            </w:r>
            <w:r w:rsidRPr="00572A4C">
              <w:rPr>
                <w:rFonts w:asciiTheme="minorHAnsi" w:hAnsiTheme="minorHAnsi" w:cstheme="minorHAnsi"/>
                <w:sz w:val="20"/>
                <w:szCs w:val="20"/>
                <w:lang w:val="el-GR"/>
              </w:rPr>
              <w:t>2</w:t>
            </w:r>
          </w:p>
        </w:tc>
        <w:tc>
          <w:tcPr>
            <w:tcW w:w="566" w:type="dxa"/>
            <w:vAlign w:val="center"/>
          </w:tcPr>
          <w:p w14:paraId="3E9D5223" w14:textId="30846158" w:rsidR="006606BF" w:rsidRPr="00572A4C" w:rsidRDefault="003262B6" w:rsidP="00305F4B">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4</w:t>
            </w:r>
          </w:p>
        </w:tc>
        <w:tc>
          <w:tcPr>
            <w:tcW w:w="4239" w:type="dxa"/>
            <w:gridSpan w:val="2"/>
            <w:vAlign w:val="center"/>
          </w:tcPr>
          <w:p w14:paraId="4F982C56" w14:textId="4545C041" w:rsidR="008E5D7F" w:rsidRPr="00572A4C" w:rsidRDefault="008E5D7F" w:rsidP="008E5D7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Με τη διδασκαλία της έννοιας της παραγώγου επιδιώκεται οι μαθητές/ήτριες:</w:t>
            </w:r>
          </w:p>
          <w:p w14:paraId="1BE9D076" w14:textId="77777777" w:rsidR="008E5D7F" w:rsidRPr="00572A4C" w:rsidRDefault="008E5D7F" w:rsidP="008E5D7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1. να κατανοήσουν την έννοια της παραγώγου σε ένα σημείο του πεδίου ορισμού μιας συνάρτησης και να την ερμηνεύουν ως ρυθμό μεταβολής,</w:t>
            </w:r>
          </w:p>
          <w:p w14:paraId="24D5AE26" w14:textId="77777777" w:rsidR="008E5D7F" w:rsidRPr="00572A4C" w:rsidRDefault="008E5D7F" w:rsidP="008E5D7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2. να βρίσκουν την εξίσωση της εφαπτομένης της γραφικής παράστασης μιας παραγωγίσιμης συνάρτησης f σε ένα σημείο της Α(x</w:t>
            </w:r>
            <w:r w:rsidRPr="00572A4C">
              <w:rPr>
                <w:rFonts w:asciiTheme="minorHAnsi" w:hAnsiTheme="minorHAnsi" w:cstheme="minorHAnsi"/>
                <w:sz w:val="20"/>
                <w:szCs w:val="20"/>
                <w:vertAlign w:val="subscript"/>
                <w:lang w:val="el-GR"/>
              </w:rPr>
              <w:t>0</w:t>
            </w:r>
            <w:r w:rsidRPr="00572A4C">
              <w:rPr>
                <w:rFonts w:asciiTheme="minorHAnsi" w:hAnsiTheme="minorHAnsi" w:cstheme="minorHAnsi"/>
                <w:sz w:val="20"/>
                <w:szCs w:val="20"/>
                <w:lang w:val="el-GR"/>
              </w:rPr>
              <w:t>, f(x</w:t>
            </w:r>
            <w:r w:rsidRPr="00572A4C">
              <w:rPr>
                <w:rFonts w:asciiTheme="minorHAnsi" w:hAnsiTheme="minorHAnsi" w:cstheme="minorHAnsi"/>
                <w:sz w:val="20"/>
                <w:szCs w:val="20"/>
                <w:vertAlign w:val="subscript"/>
                <w:lang w:val="el-GR"/>
              </w:rPr>
              <w:t>0</w:t>
            </w:r>
            <w:r w:rsidRPr="00572A4C">
              <w:rPr>
                <w:rFonts w:asciiTheme="minorHAnsi" w:hAnsiTheme="minorHAnsi" w:cstheme="minorHAnsi"/>
                <w:sz w:val="20"/>
                <w:szCs w:val="20"/>
                <w:lang w:val="el-GR"/>
              </w:rPr>
              <w:t>)).</w:t>
            </w:r>
          </w:p>
          <w:p w14:paraId="67A1A579" w14:textId="77777777" w:rsidR="007F7278" w:rsidRDefault="007F7278" w:rsidP="007F7278">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Στην §1.2 εισάγεται η έννοια της παραγώγου μιας συνάρτησης σε ένα σημείο της. </w:t>
            </w:r>
          </w:p>
          <w:p w14:paraId="65541F06" w14:textId="2CC536D7" w:rsidR="00570BF4" w:rsidRPr="00572A4C" w:rsidRDefault="00570BF4" w:rsidP="008E5D7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Η παράγωγος είναι ένα από τα θεμελιώδη εργαλεία των Μαθηματικών και χρησιμοποιείται σε ένα ευρύ φάσμα επιστημών. Ο ορισμός της παραγώγου εισάγεται μέσω των προβλημάτων εφαπτομένης καμπύλης σε ένα σημείο Α και της στιγμιαίας ταχύτητας. Παρατηρούμε κατ' αρχάς ότι η εφαπτομένη ενός κύκλου (Ο,R) σε ένα σημείο του Α συμπίπτει με την οριακή θέση μιας τέμνουσας AM, καθώς το Μ κινούμενο πάνω στον κύκλο τείνει να συμπέσει με το Α. Με βάση την παρατήρηση αυτή ορίζουμε ως εφαπτομένη της καμπύλης μιας συνάρτησης f σε ένα σημείο της Α(x</w:t>
            </w:r>
            <w:r w:rsidRPr="00572A4C">
              <w:rPr>
                <w:rFonts w:asciiTheme="minorHAnsi" w:hAnsiTheme="minorHAnsi" w:cstheme="minorHAnsi"/>
                <w:sz w:val="20"/>
                <w:szCs w:val="20"/>
                <w:vertAlign w:val="subscript"/>
                <w:lang w:val="el-GR"/>
              </w:rPr>
              <w:t>0</w:t>
            </w:r>
            <w:r w:rsidRPr="00572A4C">
              <w:rPr>
                <w:rFonts w:asciiTheme="minorHAnsi" w:hAnsiTheme="minorHAnsi" w:cstheme="minorHAnsi"/>
                <w:sz w:val="20"/>
                <w:szCs w:val="20"/>
                <w:lang w:val="el-GR"/>
              </w:rPr>
              <w:t>, f(x</w:t>
            </w:r>
            <w:r w:rsidRPr="00572A4C">
              <w:rPr>
                <w:rFonts w:asciiTheme="minorHAnsi" w:hAnsiTheme="minorHAnsi" w:cstheme="minorHAnsi"/>
                <w:sz w:val="20"/>
                <w:szCs w:val="20"/>
                <w:vertAlign w:val="subscript"/>
                <w:lang w:val="el-GR"/>
              </w:rPr>
              <w:t>0</w:t>
            </w:r>
            <w:r w:rsidRPr="00572A4C">
              <w:rPr>
                <w:rFonts w:asciiTheme="minorHAnsi" w:hAnsiTheme="minorHAnsi" w:cstheme="minorHAnsi"/>
                <w:sz w:val="20"/>
                <w:szCs w:val="20"/>
                <w:lang w:val="el-GR"/>
              </w:rPr>
              <w:t xml:space="preserve">)) την ευθεία η οποία διέρχεται από το Α </w:t>
            </w:r>
            <w:r w:rsidRPr="00572A4C">
              <w:rPr>
                <w:rFonts w:asciiTheme="minorHAnsi" w:hAnsiTheme="minorHAnsi" w:cstheme="minorHAnsi"/>
                <w:sz w:val="20"/>
                <w:szCs w:val="20"/>
                <w:lang w:val="el-GR"/>
              </w:rPr>
              <w:lastRenderedPageBreak/>
              <w:t xml:space="preserve">και έχει ως συντελεστή διεύθυνσης τον αριθμό </w:t>
            </w:r>
            <m:oMath>
              <m:r>
                <m:rPr>
                  <m:sty m:val="p"/>
                </m:rPr>
                <w:rPr>
                  <w:rFonts w:ascii="Cambria Math" w:hAnsi="Cambria Math" w:cstheme="minorHAnsi"/>
                  <w:sz w:val="20"/>
                  <w:szCs w:val="20"/>
                  <w:lang w:val="el-GR"/>
                </w:rPr>
                <m:t>λ=</m:t>
              </m:r>
              <m:limLow>
                <m:limLowPr>
                  <m:ctrlPr>
                    <w:rPr>
                      <w:rFonts w:ascii="Cambria Math" w:hAnsi="Cambria Math" w:cstheme="minorHAnsi"/>
                      <w:sz w:val="20"/>
                      <w:szCs w:val="20"/>
                      <w:lang w:val="el-GR"/>
                    </w:rPr>
                  </m:ctrlPr>
                </m:limLowPr>
                <m:e>
                  <m:r>
                    <m:rPr>
                      <m:sty m:val="p"/>
                    </m:rPr>
                    <w:rPr>
                      <w:rFonts w:ascii="Cambria Math" w:hAnsi="Cambria Math" w:cstheme="minorHAnsi"/>
                      <w:sz w:val="20"/>
                      <w:szCs w:val="20"/>
                      <w:lang w:val="el-GR"/>
                    </w:rPr>
                    <m:t>lim</m:t>
                  </m:r>
                </m:e>
                <m:lim>
                  <m:acc>
                    <m:accPr>
                      <m:chr m:val="̇"/>
                      <m:ctrlPr>
                        <w:rPr>
                          <w:rFonts w:ascii="Cambria Math" w:hAnsi="Cambria Math" w:cstheme="minorHAnsi"/>
                          <w:sz w:val="20"/>
                          <w:szCs w:val="20"/>
                          <w:lang w:val="el-GR"/>
                        </w:rPr>
                      </m:ctrlPr>
                    </m:accPr>
                    <m:e>
                      <m:r>
                        <m:rPr>
                          <m:sty m:val="p"/>
                        </m:rPr>
                        <w:rPr>
                          <w:rFonts w:ascii="Cambria Math" w:hAnsi="Cambria Math" w:cstheme="minorHAnsi"/>
                          <w:sz w:val="20"/>
                          <w:szCs w:val="20"/>
                          <w:lang w:val="el-GR"/>
                        </w:rPr>
                        <m:t>h</m:t>
                      </m:r>
                    </m:e>
                  </m:acc>
                  <m:r>
                    <m:rPr>
                      <m:sty m:val="p"/>
                    </m:rPr>
                    <w:rPr>
                      <w:rFonts w:ascii="Cambria Math" w:hAnsi="Cambria Math" w:cstheme="minorHAnsi"/>
                      <w:sz w:val="20"/>
                      <w:szCs w:val="20"/>
                      <w:lang w:val="el-GR"/>
                    </w:rPr>
                    <m:t>→0</m:t>
                  </m:r>
                </m:lim>
              </m:limLow>
              <m:f>
                <m:fPr>
                  <m:ctrlPr>
                    <w:rPr>
                      <w:rFonts w:ascii="Cambria Math" w:hAnsi="Cambria Math" w:cstheme="minorHAnsi"/>
                      <w:sz w:val="20"/>
                      <w:szCs w:val="20"/>
                      <w:lang w:val="el-GR"/>
                    </w:rPr>
                  </m:ctrlPr>
                </m:fPr>
                <m:num>
                  <m:d>
                    <m:dPr>
                      <m:ctrlPr>
                        <w:rPr>
                          <w:rFonts w:ascii="Cambria Math" w:hAnsi="Cambria Math" w:cstheme="minorHAnsi"/>
                          <w:sz w:val="20"/>
                          <w:szCs w:val="20"/>
                          <w:lang w:val="el-GR"/>
                        </w:rPr>
                      </m:ctrlPr>
                    </m:dPr>
                    <m:e>
                      <m:sSub>
                        <m:sSubPr>
                          <m:ctrlPr>
                            <w:rPr>
                              <w:rFonts w:ascii="Cambria Math" w:hAnsi="Cambria Math" w:cstheme="minorHAnsi"/>
                              <w:sz w:val="20"/>
                              <w:szCs w:val="20"/>
                              <w:lang w:val="el-GR"/>
                            </w:rPr>
                          </m:ctrlPr>
                        </m:sSubPr>
                        <m:e>
                          <m:r>
                            <m:rPr>
                              <m:sty m:val="p"/>
                            </m:rPr>
                            <w:rPr>
                              <w:rFonts w:ascii="Cambria Math" w:hAnsi="Cambria Math" w:cstheme="minorHAnsi"/>
                              <w:sz w:val="20"/>
                              <w:szCs w:val="20"/>
                              <w:lang w:val="el-GR"/>
                            </w:rPr>
                            <m:t>x</m:t>
                          </m:r>
                        </m:e>
                        <m:sub>
                          <m:r>
                            <m:rPr>
                              <m:sty m:val="p"/>
                            </m:rPr>
                            <w:rPr>
                              <w:rFonts w:ascii="Cambria Math" w:hAnsi="Cambria Math" w:cstheme="minorHAnsi"/>
                              <w:sz w:val="20"/>
                              <w:szCs w:val="20"/>
                              <w:lang w:val="el-GR"/>
                            </w:rPr>
                            <m:t>0</m:t>
                          </m:r>
                        </m:sub>
                      </m:sSub>
                      <m:r>
                        <m:rPr>
                          <m:sty m:val="p"/>
                        </m:rPr>
                        <w:rPr>
                          <w:rFonts w:ascii="Cambria Math" w:hAnsi="Cambria Math" w:cstheme="minorHAnsi"/>
                          <w:sz w:val="20"/>
                          <w:szCs w:val="20"/>
                          <w:lang w:val="el-GR"/>
                        </w:rPr>
                        <m:t>+h</m:t>
                      </m:r>
                    </m:e>
                  </m:d>
                  <m:r>
                    <m:rPr>
                      <m:sty m:val="p"/>
                    </m:rPr>
                    <w:rPr>
                      <w:rFonts w:ascii="Cambria Math" w:hAnsi="Cambria Math" w:cstheme="minorHAnsi"/>
                      <w:sz w:val="20"/>
                      <w:szCs w:val="20"/>
                      <w:lang w:val="el-GR"/>
                    </w:rPr>
                    <m:t>-f</m:t>
                  </m:r>
                  <m:d>
                    <m:dPr>
                      <m:ctrlPr>
                        <w:rPr>
                          <w:rFonts w:ascii="Cambria Math" w:hAnsi="Cambria Math" w:cstheme="minorHAnsi"/>
                          <w:sz w:val="20"/>
                          <w:szCs w:val="20"/>
                          <w:lang w:val="el-GR"/>
                        </w:rPr>
                      </m:ctrlPr>
                    </m:dPr>
                    <m:e>
                      <m:r>
                        <m:rPr>
                          <m:sty m:val="p"/>
                        </m:rPr>
                        <w:rPr>
                          <w:rFonts w:ascii="Cambria Math" w:hAnsi="Cambria Math" w:cstheme="minorHAnsi"/>
                          <w:sz w:val="20"/>
                          <w:szCs w:val="20"/>
                          <w:lang w:val="el-GR"/>
                        </w:rPr>
                        <m:t>x</m:t>
                      </m:r>
                    </m:e>
                  </m:d>
                </m:num>
                <m:den>
                  <m:r>
                    <m:rPr>
                      <m:sty m:val="p"/>
                    </m:rPr>
                    <w:rPr>
                      <w:rFonts w:ascii="Cambria Math" w:hAnsi="Cambria Math" w:cstheme="minorHAnsi"/>
                      <w:sz w:val="20"/>
                      <w:szCs w:val="20"/>
                      <w:lang w:val="el-GR"/>
                    </w:rPr>
                    <m:t>h</m:t>
                  </m:r>
                </m:den>
              </m:f>
            </m:oMath>
            <w:r w:rsidRPr="00572A4C">
              <w:rPr>
                <w:rFonts w:asciiTheme="minorHAnsi" w:hAnsiTheme="minorHAnsi" w:cstheme="minorHAnsi"/>
                <w:sz w:val="20"/>
                <w:szCs w:val="20"/>
                <w:lang w:val="el-GR"/>
              </w:rPr>
              <w:t>. Δεν δίνεται ο τύπος της εξίσωσης της εφαπτομένης της καμπύλης μιας συνάρτησης f σε ένα σημείο της Α(x</w:t>
            </w:r>
            <w:r w:rsidRPr="00572A4C">
              <w:rPr>
                <w:rFonts w:asciiTheme="minorHAnsi" w:hAnsiTheme="minorHAnsi" w:cstheme="minorHAnsi"/>
                <w:sz w:val="20"/>
                <w:szCs w:val="20"/>
                <w:vertAlign w:val="subscript"/>
                <w:lang w:val="el-GR"/>
              </w:rPr>
              <w:t>0</w:t>
            </w:r>
            <w:r w:rsidRPr="00572A4C">
              <w:rPr>
                <w:rFonts w:asciiTheme="minorHAnsi" w:hAnsiTheme="minorHAnsi" w:cstheme="minorHAnsi"/>
                <w:sz w:val="20"/>
                <w:szCs w:val="20"/>
                <w:lang w:val="el-GR"/>
              </w:rPr>
              <w:t>,f(x</w:t>
            </w:r>
            <w:r w:rsidRPr="00572A4C">
              <w:rPr>
                <w:rFonts w:asciiTheme="minorHAnsi" w:hAnsiTheme="minorHAnsi" w:cstheme="minorHAnsi"/>
                <w:sz w:val="20"/>
                <w:szCs w:val="20"/>
                <w:vertAlign w:val="subscript"/>
                <w:lang w:val="el-GR"/>
              </w:rPr>
              <w:t>0</w:t>
            </w:r>
            <w:r w:rsidRPr="00572A4C">
              <w:rPr>
                <w:rFonts w:asciiTheme="minorHAnsi" w:hAnsiTheme="minorHAnsi" w:cstheme="minorHAnsi"/>
                <w:sz w:val="20"/>
                <w:szCs w:val="20"/>
                <w:lang w:val="el-GR"/>
              </w:rPr>
              <w:t>)). Όμως, μέσα από εφαρμογές, εξηγείται ο τρόπος με τον οποίο προσδιορίζεται κάθε φορά η εφαπτομένη αυτή, αφού γνωρίζουμε ένα σημείο της και μπορούμε να βρούμε το συντελεστή διεύθυνσης της.</w:t>
            </w:r>
          </w:p>
          <w:p w14:paraId="3464CDF3" w14:textId="1111B4EE" w:rsidR="0013059B" w:rsidRPr="00572A4C" w:rsidRDefault="00570BF4" w:rsidP="008E5D7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Στη συνέχεια, διαπιστώνεται ότι και άλλα παραδείγματα, όπως ο προσδιορισμός της στιγμιαίας ταχύτητας ενός κινητού, του οριακού κόστους στην Οικονομία, της ταχύτητας μιας αντίδρασης στη Χημεία κ.τλ., οδηγούν στον υπολογισμό ενός ορίου της μορφής</w:t>
            </w:r>
            <w:r w:rsidR="0013059B" w:rsidRPr="00572A4C">
              <w:rPr>
                <w:rFonts w:asciiTheme="minorHAnsi" w:hAnsiTheme="minorHAnsi" w:cstheme="minorHAnsi"/>
                <w:sz w:val="20"/>
                <w:szCs w:val="20"/>
                <w:lang w:val="el-GR"/>
              </w:rPr>
              <w:t xml:space="preserve"> </w:t>
            </w:r>
            <w:r w:rsidRPr="00572A4C">
              <w:rPr>
                <w:rFonts w:asciiTheme="minorHAnsi" w:hAnsiTheme="minorHAnsi" w:cstheme="minorHAnsi"/>
                <w:sz w:val="20"/>
                <w:szCs w:val="20"/>
                <w:lang w:val="el-GR"/>
              </w:rPr>
              <w:t xml:space="preserve"> </w:t>
            </w:r>
            <m:oMath>
              <m:limLow>
                <m:limLowPr>
                  <m:ctrlPr>
                    <w:rPr>
                      <w:rFonts w:ascii="Cambria Math" w:hAnsi="Cambria Math" w:cstheme="minorHAnsi"/>
                      <w:sz w:val="20"/>
                      <w:szCs w:val="20"/>
                      <w:lang w:val="el-GR"/>
                    </w:rPr>
                  </m:ctrlPr>
                </m:limLowPr>
                <m:e>
                  <m:r>
                    <m:rPr>
                      <m:sty m:val="p"/>
                    </m:rPr>
                    <w:rPr>
                      <w:rFonts w:ascii="Cambria Math" w:hAnsi="Cambria Math" w:cstheme="minorHAnsi"/>
                      <w:sz w:val="20"/>
                      <w:szCs w:val="20"/>
                      <w:lang w:val="el-GR"/>
                    </w:rPr>
                    <m:t>lim</m:t>
                  </m:r>
                </m:e>
                <m:lim>
                  <m:acc>
                    <m:accPr>
                      <m:chr m:val="̇"/>
                      <m:ctrlPr>
                        <w:rPr>
                          <w:rFonts w:ascii="Cambria Math" w:hAnsi="Cambria Math" w:cstheme="minorHAnsi"/>
                          <w:sz w:val="20"/>
                          <w:szCs w:val="20"/>
                          <w:lang w:val="el-GR"/>
                        </w:rPr>
                      </m:ctrlPr>
                    </m:accPr>
                    <m:e>
                      <m:r>
                        <m:rPr>
                          <m:sty m:val="p"/>
                        </m:rPr>
                        <w:rPr>
                          <w:rFonts w:ascii="Cambria Math" w:hAnsi="Cambria Math" w:cstheme="minorHAnsi"/>
                          <w:sz w:val="20"/>
                          <w:szCs w:val="20"/>
                          <w:lang w:val="el-GR"/>
                        </w:rPr>
                        <m:t>h</m:t>
                      </m:r>
                    </m:e>
                  </m:acc>
                  <m:r>
                    <m:rPr>
                      <m:sty m:val="p"/>
                    </m:rPr>
                    <w:rPr>
                      <w:rFonts w:ascii="Cambria Math" w:hAnsi="Cambria Math" w:cstheme="minorHAnsi"/>
                      <w:sz w:val="20"/>
                      <w:szCs w:val="20"/>
                      <w:lang w:val="el-GR"/>
                    </w:rPr>
                    <m:t>→0</m:t>
                  </m:r>
                </m:lim>
              </m:limLow>
              <m:f>
                <m:fPr>
                  <m:ctrlPr>
                    <w:rPr>
                      <w:rFonts w:ascii="Cambria Math" w:hAnsi="Cambria Math" w:cstheme="minorHAnsi"/>
                      <w:sz w:val="20"/>
                      <w:szCs w:val="20"/>
                      <w:lang w:val="el-GR"/>
                    </w:rPr>
                  </m:ctrlPr>
                </m:fPr>
                <m:num>
                  <m:d>
                    <m:dPr>
                      <m:ctrlPr>
                        <w:rPr>
                          <w:rFonts w:ascii="Cambria Math" w:hAnsi="Cambria Math" w:cstheme="minorHAnsi"/>
                          <w:sz w:val="20"/>
                          <w:szCs w:val="20"/>
                          <w:lang w:val="el-GR"/>
                        </w:rPr>
                      </m:ctrlPr>
                    </m:dPr>
                    <m:e>
                      <m:sSub>
                        <m:sSubPr>
                          <m:ctrlPr>
                            <w:rPr>
                              <w:rFonts w:ascii="Cambria Math" w:hAnsi="Cambria Math" w:cstheme="minorHAnsi"/>
                              <w:sz w:val="20"/>
                              <w:szCs w:val="20"/>
                              <w:lang w:val="el-GR"/>
                            </w:rPr>
                          </m:ctrlPr>
                        </m:sSubPr>
                        <m:e>
                          <m:r>
                            <w:rPr>
                              <w:rFonts w:ascii="Cambria Math" w:hAnsi="Cambria Math" w:cstheme="minorHAnsi"/>
                              <w:sz w:val="20"/>
                              <w:szCs w:val="20"/>
                              <w:lang w:val="en-US"/>
                            </w:rPr>
                            <m:t>t</m:t>
                          </m:r>
                        </m:e>
                        <m:sub>
                          <m:r>
                            <m:rPr>
                              <m:sty m:val="p"/>
                            </m:rPr>
                            <w:rPr>
                              <w:rFonts w:ascii="Cambria Math" w:hAnsi="Cambria Math" w:cstheme="minorHAnsi"/>
                              <w:sz w:val="20"/>
                              <w:szCs w:val="20"/>
                              <w:lang w:val="el-GR"/>
                            </w:rPr>
                            <m:t>0</m:t>
                          </m:r>
                        </m:sub>
                      </m:sSub>
                      <m:r>
                        <m:rPr>
                          <m:sty m:val="p"/>
                        </m:rPr>
                        <w:rPr>
                          <w:rFonts w:ascii="Cambria Math" w:hAnsi="Cambria Math" w:cstheme="minorHAnsi"/>
                          <w:sz w:val="20"/>
                          <w:szCs w:val="20"/>
                          <w:lang w:val="el-GR"/>
                        </w:rPr>
                        <m:t>+h</m:t>
                      </m:r>
                    </m:e>
                  </m:d>
                  <m:r>
                    <m:rPr>
                      <m:sty m:val="p"/>
                    </m:rPr>
                    <w:rPr>
                      <w:rFonts w:ascii="Cambria Math" w:hAnsi="Cambria Math" w:cstheme="minorHAnsi"/>
                      <w:sz w:val="20"/>
                      <w:szCs w:val="20"/>
                      <w:lang w:val="el-GR"/>
                    </w:rPr>
                    <m:t>-f</m:t>
                  </m:r>
                  <m:d>
                    <m:dPr>
                      <m:ctrlPr>
                        <w:rPr>
                          <w:rFonts w:ascii="Cambria Math" w:hAnsi="Cambria Math" w:cstheme="minorHAnsi"/>
                          <w:sz w:val="20"/>
                          <w:szCs w:val="20"/>
                          <w:lang w:val="el-GR"/>
                        </w:rPr>
                      </m:ctrlPr>
                    </m:dPr>
                    <m:e>
                      <m:sSub>
                        <m:sSubPr>
                          <m:ctrlPr>
                            <w:rPr>
                              <w:rFonts w:ascii="Cambria Math" w:hAnsi="Cambria Math" w:cstheme="minorHAnsi"/>
                              <w:sz w:val="20"/>
                              <w:szCs w:val="20"/>
                              <w:lang w:val="el-GR"/>
                            </w:rPr>
                          </m:ctrlPr>
                        </m:sSubPr>
                        <m:e>
                          <m:r>
                            <w:rPr>
                              <w:rFonts w:ascii="Cambria Math" w:hAnsi="Cambria Math" w:cstheme="minorHAnsi"/>
                              <w:sz w:val="20"/>
                              <w:szCs w:val="20"/>
                              <w:lang w:val="en-US"/>
                            </w:rPr>
                            <m:t>t</m:t>
                          </m:r>
                        </m:e>
                        <m:sub>
                          <m:r>
                            <m:rPr>
                              <m:sty m:val="p"/>
                            </m:rPr>
                            <w:rPr>
                              <w:rFonts w:ascii="Cambria Math" w:hAnsi="Cambria Math" w:cstheme="minorHAnsi"/>
                              <w:sz w:val="20"/>
                              <w:szCs w:val="20"/>
                              <w:lang w:val="el-GR"/>
                            </w:rPr>
                            <m:t>0</m:t>
                          </m:r>
                        </m:sub>
                      </m:sSub>
                    </m:e>
                  </m:d>
                </m:num>
                <m:den>
                  <m:r>
                    <m:rPr>
                      <m:sty m:val="p"/>
                    </m:rPr>
                    <w:rPr>
                      <w:rFonts w:ascii="Cambria Math" w:hAnsi="Cambria Math" w:cstheme="minorHAnsi"/>
                      <w:sz w:val="20"/>
                      <w:szCs w:val="20"/>
                      <w:lang w:val="el-GR"/>
                    </w:rPr>
                    <m:t>h</m:t>
                  </m:r>
                </m:den>
              </m:f>
              <m:r>
                <w:rPr>
                  <w:rFonts w:ascii="Cambria Math" w:hAnsi="Cambria Math" w:cstheme="minorHAnsi"/>
                  <w:sz w:val="20"/>
                  <w:szCs w:val="20"/>
                  <w:lang w:val="el-GR"/>
                </w:rPr>
                <m:t xml:space="preserve"> </m:t>
              </m:r>
            </m:oMath>
            <w:r w:rsidRPr="00572A4C">
              <w:rPr>
                <w:rFonts w:asciiTheme="minorHAnsi" w:hAnsiTheme="minorHAnsi" w:cstheme="minorHAnsi"/>
                <w:sz w:val="20"/>
                <w:szCs w:val="20"/>
                <w:lang w:val="el-GR"/>
              </w:rPr>
              <w:t>. Το όριο αυτό, όταν υπάρχει και είναι πραγματικός αριθμός, ονομάζεται παράγωγος της f στο t</w:t>
            </w:r>
            <w:r w:rsidRPr="00572A4C">
              <w:rPr>
                <w:rFonts w:asciiTheme="minorHAnsi" w:hAnsiTheme="minorHAnsi" w:cstheme="minorHAnsi"/>
                <w:sz w:val="20"/>
                <w:szCs w:val="20"/>
                <w:vertAlign w:val="subscript"/>
                <w:lang w:val="el-GR"/>
              </w:rPr>
              <w:t>0</w:t>
            </w:r>
            <w:r w:rsidRPr="00572A4C">
              <w:rPr>
                <w:rFonts w:asciiTheme="minorHAnsi" w:hAnsiTheme="minorHAnsi" w:cstheme="minorHAnsi"/>
                <w:sz w:val="20"/>
                <w:szCs w:val="20"/>
                <w:lang w:val="el-GR"/>
              </w:rPr>
              <w:t>. Έτσι το πρόβλημα της εφαπτομένης και το πρόβλημα της στιγμιαίας ταχύτητας προετοιμάζουν το έδαφος, ώστε να προκύψει φυσιολογικά ο ορισμός της παραγώγου μιας συνάρτησης σε ένα σημείο της και η ερμηνεία της ως ρυθμού μεταβολής</w:t>
            </w:r>
            <w:r w:rsidR="00E36A4D" w:rsidRPr="00572A4C">
              <w:rPr>
                <w:rFonts w:asciiTheme="minorHAnsi" w:hAnsiTheme="minorHAnsi" w:cstheme="minorHAnsi"/>
                <w:sz w:val="20"/>
                <w:szCs w:val="20"/>
                <w:lang w:val="el-GR"/>
              </w:rPr>
              <w:t>.</w:t>
            </w:r>
          </w:p>
        </w:tc>
      </w:tr>
      <w:tr w:rsidR="00AE334B" w:rsidRPr="00572A4C" w14:paraId="175641C1" w14:textId="77777777" w:rsidTr="00F0073A">
        <w:trPr>
          <w:trHeight w:val="146"/>
        </w:trPr>
        <w:tc>
          <w:tcPr>
            <w:tcW w:w="11216" w:type="dxa"/>
            <w:gridSpan w:val="7"/>
            <w:vAlign w:val="center"/>
          </w:tcPr>
          <w:p w14:paraId="622DEFD2" w14:textId="27ADE454" w:rsidR="00AE334B" w:rsidRPr="00572A4C" w:rsidRDefault="008E026E" w:rsidP="00AE334B">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color w:val="FF0000"/>
                <w:sz w:val="20"/>
                <w:szCs w:val="20"/>
                <w:lang w:val="el-GR"/>
              </w:rPr>
              <w:lastRenderedPageBreak/>
              <w:t>Δευτέρα</w:t>
            </w:r>
            <w:r w:rsidR="00AE334B" w:rsidRPr="00B155F5">
              <w:rPr>
                <w:rFonts w:asciiTheme="minorHAnsi" w:hAnsiTheme="minorHAnsi" w:cstheme="minorHAnsi"/>
                <w:b/>
                <w:color w:val="FF0000"/>
                <w:sz w:val="20"/>
                <w:szCs w:val="20"/>
                <w:lang w:val="el-GR"/>
              </w:rPr>
              <w:t>, 28/10/202</w:t>
            </w:r>
            <w:r>
              <w:rPr>
                <w:rFonts w:asciiTheme="minorHAnsi" w:hAnsiTheme="minorHAnsi" w:cstheme="minorHAnsi"/>
                <w:b/>
                <w:color w:val="FF0000"/>
                <w:sz w:val="20"/>
                <w:szCs w:val="20"/>
                <w:lang w:val="el-GR"/>
              </w:rPr>
              <w:t>4</w:t>
            </w:r>
            <w:r w:rsidR="00AE334B" w:rsidRPr="00B155F5">
              <w:rPr>
                <w:rFonts w:asciiTheme="minorHAnsi" w:hAnsiTheme="minorHAnsi" w:cstheme="minorHAnsi"/>
                <w:b/>
                <w:color w:val="FF0000"/>
                <w:sz w:val="20"/>
                <w:szCs w:val="20"/>
                <w:lang w:val="el-GR"/>
              </w:rPr>
              <w:t>, ΓΙΟΡΤΗ 28ης Οκτωβρίου</w:t>
            </w:r>
          </w:p>
        </w:tc>
      </w:tr>
      <w:tr w:rsidR="006606BF" w:rsidRPr="00572A4C" w14:paraId="4A383553" w14:textId="77777777" w:rsidTr="00AE334B">
        <w:trPr>
          <w:trHeight w:val="146"/>
        </w:trPr>
        <w:tc>
          <w:tcPr>
            <w:tcW w:w="1437" w:type="dxa"/>
            <w:vAlign w:val="center"/>
          </w:tcPr>
          <w:p w14:paraId="4C9B846F" w14:textId="6A6D6B3C" w:rsidR="005D150F" w:rsidRPr="00572A4C" w:rsidRDefault="008E026E" w:rsidP="0065056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29</w:t>
            </w:r>
            <w:r w:rsidR="0065056F">
              <w:rPr>
                <w:rFonts w:asciiTheme="minorHAnsi" w:hAnsiTheme="minorHAnsi" w:cstheme="minorHAnsi"/>
                <w:sz w:val="20"/>
                <w:szCs w:val="20"/>
                <w:lang w:val="el-GR"/>
              </w:rPr>
              <w:t>/10-</w:t>
            </w:r>
            <w:r w:rsidR="00AE334B">
              <w:rPr>
                <w:rFonts w:asciiTheme="minorHAnsi" w:hAnsiTheme="minorHAnsi" w:cstheme="minorHAnsi"/>
                <w:sz w:val="20"/>
                <w:szCs w:val="20"/>
                <w:lang w:val="el-GR"/>
              </w:rPr>
              <w:t>0</w:t>
            </w:r>
            <w:r>
              <w:rPr>
                <w:rFonts w:asciiTheme="minorHAnsi" w:hAnsiTheme="minorHAnsi" w:cstheme="minorHAnsi"/>
                <w:sz w:val="20"/>
                <w:szCs w:val="20"/>
                <w:lang w:val="el-GR"/>
              </w:rPr>
              <w:t>1</w:t>
            </w:r>
            <w:r w:rsidR="0065056F">
              <w:rPr>
                <w:rFonts w:asciiTheme="minorHAnsi" w:hAnsiTheme="minorHAnsi" w:cstheme="minorHAnsi"/>
                <w:sz w:val="20"/>
                <w:szCs w:val="20"/>
                <w:lang w:val="el-GR"/>
              </w:rPr>
              <w:t>/11</w:t>
            </w:r>
          </w:p>
        </w:tc>
        <w:tc>
          <w:tcPr>
            <w:tcW w:w="1839" w:type="dxa"/>
            <w:vAlign w:val="center"/>
          </w:tcPr>
          <w:p w14:paraId="276B5BC6" w14:textId="77777777" w:rsidR="004C6197" w:rsidRPr="00572A4C" w:rsidRDefault="004C6197" w:rsidP="004C6197">
            <w:pPr>
              <w:autoSpaceDE w:val="0"/>
              <w:autoSpaceDN w:val="0"/>
              <w:adjustRightInd w:val="0"/>
              <w:jc w:val="center"/>
              <w:rPr>
                <w:rFonts w:asciiTheme="minorHAnsi" w:hAnsiTheme="minorHAnsi" w:cstheme="minorHAnsi"/>
                <w:b/>
                <w:color w:val="002060"/>
                <w:sz w:val="20"/>
                <w:szCs w:val="20"/>
                <w:lang w:val="en-US"/>
              </w:rPr>
            </w:pPr>
            <w:r w:rsidRPr="00572A4C">
              <w:rPr>
                <w:rFonts w:asciiTheme="minorHAnsi" w:hAnsiTheme="minorHAnsi" w:cstheme="minorHAnsi"/>
                <w:b/>
                <w:color w:val="002060"/>
                <w:sz w:val="20"/>
                <w:szCs w:val="20"/>
                <w:lang w:val="en-US"/>
              </w:rPr>
              <w:t>(</w:t>
            </w:r>
            <w:r w:rsidRPr="00572A4C">
              <w:rPr>
                <w:rFonts w:asciiTheme="minorHAnsi" w:hAnsiTheme="minorHAnsi" w:cstheme="minorHAnsi"/>
                <w:b/>
                <w:color w:val="002060"/>
                <w:sz w:val="20"/>
                <w:szCs w:val="20"/>
                <w:lang w:val="el-GR"/>
              </w:rPr>
              <w:t>Παρ. 1.3 Παράγωγος συνάρτησης</w:t>
            </w:r>
            <w:r w:rsidRPr="00572A4C">
              <w:rPr>
                <w:rFonts w:asciiTheme="minorHAnsi" w:hAnsiTheme="minorHAnsi" w:cstheme="minorHAnsi"/>
                <w:b/>
                <w:color w:val="002060"/>
                <w:sz w:val="20"/>
                <w:szCs w:val="20"/>
                <w:lang w:val="en-US"/>
              </w:rPr>
              <w:t>)</w:t>
            </w:r>
          </w:p>
          <w:p w14:paraId="0534709E" w14:textId="064E8753" w:rsidR="006606BF" w:rsidRPr="00572A4C" w:rsidRDefault="006807A6" w:rsidP="00C91FEE">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
                <w:color w:val="002060"/>
                <w:sz w:val="20"/>
                <w:szCs w:val="20"/>
                <w:lang w:val="el-GR"/>
              </w:rPr>
              <w:t>8</w:t>
            </w:r>
            <w:r w:rsidR="008635C8">
              <w:rPr>
                <w:rFonts w:asciiTheme="minorHAnsi" w:hAnsiTheme="minorHAnsi" w:cstheme="minorHAnsi"/>
                <w:b/>
                <w:color w:val="002060"/>
                <w:sz w:val="20"/>
                <w:szCs w:val="20"/>
                <w:lang w:val="el-GR"/>
              </w:rPr>
              <w:t xml:space="preserve"> (8)</w:t>
            </w:r>
          </w:p>
        </w:tc>
        <w:tc>
          <w:tcPr>
            <w:tcW w:w="2176" w:type="dxa"/>
            <w:vAlign w:val="center"/>
          </w:tcPr>
          <w:p w14:paraId="47D10C27" w14:textId="417B7B61" w:rsidR="006606BF" w:rsidRPr="00572A4C" w:rsidRDefault="006606BF" w:rsidP="00305F4B">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sz w:val="20"/>
                <w:szCs w:val="20"/>
                <w:lang w:val="el-GR"/>
              </w:rPr>
              <w:t>ΠΑΡΑΓΩΓΟΣ ΣΥΝΑΡΤΗΣΗΣ</w:t>
            </w:r>
          </w:p>
        </w:tc>
        <w:tc>
          <w:tcPr>
            <w:tcW w:w="959" w:type="dxa"/>
            <w:vAlign w:val="center"/>
          </w:tcPr>
          <w:p w14:paraId="39CC1B32" w14:textId="77777777" w:rsidR="006606BF" w:rsidRPr="00572A4C" w:rsidRDefault="006606BF" w:rsidP="00305F4B">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rPr>
              <w:t>1.3.</w:t>
            </w:r>
          </w:p>
        </w:tc>
        <w:tc>
          <w:tcPr>
            <w:tcW w:w="566" w:type="dxa"/>
            <w:vAlign w:val="center"/>
          </w:tcPr>
          <w:p w14:paraId="663C1DA3" w14:textId="77777777" w:rsidR="006606BF" w:rsidRPr="00572A4C" w:rsidRDefault="006606BF" w:rsidP="00305F4B">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2</w:t>
            </w:r>
          </w:p>
        </w:tc>
        <w:tc>
          <w:tcPr>
            <w:tcW w:w="4239" w:type="dxa"/>
            <w:gridSpan w:val="2"/>
            <w:vAlign w:val="center"/>
          </w:tcPr>
          <w:p w14:paraId="301D1DF7" w14:textId="73E37EEB" w:rsidR="00751AB9" w:rsidRPr="00572A4C" w:rsidRDefault="00751AB9" w:rsidP="00751AB9">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Με τη διδασκαλία της παραγράφου αυτής επιδιώκεται οι μαθητές/ήτριες:</w:t>
            </w:r>
          </w:p>
          <w:p w14:paraId="492D5D70" w14:textId="1A6DD32D" w:rsidR="00751AB9" w:rsidRPr="00572A4C" w:rsidRDefault="008E5D7F" w:rsidP="00751AB9">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1. </w:t>
            </w:r>
            <w:r w:rsidR="00751AB9" w:rsidRPr="00572A4C">
              <w:rPr>
                <w:rFonts w:asciiTheme="minorHAnsi" w:hAnsiTheme="minorHAnsi" w:cstheme="minorHAnsi"/>
                <w:sz w:val="20"/>
                <w:szCs w:val="20"/>
                <w:lang w:val="el-GR"/>
              </w:rPr>
              <w:t>να κατανοήσουν την έννοια της ταχύτητας και της επιτάχυνσης διαμέσου της πρώτης και της δεύτερης παραγώγου αντίστοιχα, της τετμημένης x(t) ενός κινητού που κινείται ευθύγραμμα,</w:t>
            </w:r>
          </w:p>
          <w:p w14:paraId="6C666D19" w14:textId="645DF002" w:rsidR="00751AB9" w:rsidRPr="00572A4C" w:rsidRDefault="008E5D7F" w:rsidP="00751AB9">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2. </w:t>
            </w:r>
            <w:r w:rsidR="00751AB9" w:rsidRPr="00572A4C">
              <w:rPr>
                <w:rFonts w:asciiTheme="minorHAnsi" w:hAnsiTheme="minorHAnsi" w:cstheme="minorHAnsi"/>
                <w:sz w:val="20"/>
                <w:szCs w:val="20"/>
                <w:lang w:val="el-GR"/>
              </w:rPr>
              <w:t>να μπορούν να παραγωγίσουν βασικές συναρτήσεις,</w:t>
            </w:r>
          </w:p>
          <w:p w14:paraId="30744900" w14:textId="58155177" w:rsidR="00751AB9" w:rsidRPr="00572A4C" w:rsidRDefault="008E5D7F" w:rsidP="00751AB9">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3. </w:t>
            </w:r>
            <w:r w:rsidR="00751AB9" w:rsidRPr="00572A4C">
              <w:rPr>
                <w:rFonts w:asciiTheme="minorHAnsi" w:hAnsiTheme="minorHAnsi" w:cstheme="minorHAnsi"/>
                <w:sz w:val="20"/>
                <w:szCs w:val="20"/>
                <w:lang w:val="el-GR"/>
              </w:rPr>
              <w:t>να αξιοποιούν τους κανόνες παραγώγισης ανάλογα με τις μορφές των συναρτήσεων που εμφανίζονται,</w:t>
            </w:r>
          </w:p>
          <w:p w14:paraId="782154A5" w14:textId="3795CE20" w:rsidR="00751AB9" w:rsidRPr="00572A4C" w:rsidRDefault="008E5D7F" w:rsidP="00751AB9">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4. </w:t>
            </w:r>
            <w:r w:rsidR="00751AB9" w:rsidRPr="00572A4C">
              <w:rPr>
                <w:rFonts w:asciiTheme="minorHAnsi" w:hAnsiTheme="minorHAnsi" w:cstheme="minorHAnsi"/>
                <w:sz w:val="20"/>
                <w:szCs w:val="20"/>
                <w:lang w:val="el-GR"/>
              </w:rPr>
              <w:t>να μπορούν να παραγωγίζουν σύνθετες συναρτήσεις.</w:t>
            </w:r>
          </w:p>
          <w:p w14:paraId="31B9415E" w14:textId="7988EC30" w:rsidR="00751AB9" w:rsidRPr="00572A4C" w:rsidRDefault="007F7278" w:rsidP="00751AB9">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Στην §1.3 </w:t>
            </w:r>
            <w:r w:rsidRPr="00572A4C">
              <w:rPr>
                <w:rFonts w:asciiTheme="minorHAnsi" w:hAnsiTheme="minorHAnsi" w:cstheme="minorHAnsi"/>
                <w:b/>
                <w:bCs/>
                <w:sz w:val="20"/>
                <w:szCs w:val="20"/>
                <w:lang w:val="el-GR"/>
              </w:rPr>
              <w:t xml:space="preserve">ορίζεται η (πρώτη) παράγωγος μιας συνάρτησης f. </w:t>
            </w:r>
            <w:r w:rsidR="00751AB9" w:rsidRPr="00572A4C">
              <w:rPr>
                <w:rFonts w:asciiTheme="minorHAnsi" w:hAnsiTheme="minorHAnsi" w:cstheme="minorHAnsi"/>
                <w:sz w:val="20"/>
                <w:szCs w:val="20"/>
                <w:lang w:val="el-GR"/>
              </w:rPr>
              <w:t xml:space="preserve">Με τον όρο </w:t>
            </w:r>
            <w:r w:rsidR="00751AB9" w:rsidRPr="00572A4C">
              <w:rPr>
                <w:rFonts w:asciiTheme="minorHAnsi" w:hAnsiTheme="minorHAnsi" w:cstheme="minorHAnsi"/>
                <w:b/>
                <w:bCs/>
                <w:sz w:val="20"/>
                <w:szCs w:val="20"/>
                <w:lang w:val="el-GR"/>
              </w:rPr>
              <w:t>παράγωγος της ƒ</w:t>
            </w:r>
            <w:r w:rsidR="00751AB9" w:rsidRPr="00572A4C">
              <w:rPr>
                <w:rFonts w:asciiTheme="minorHAnsi" w:hAnsiTheme="minorHAnsi" w:cstheme="minorHAnsi"/>
                <w:sz w:val="20"/>
                <w:szCs w:val="20"/>
                <w:lang w:val="el-GR"/>
              </w:rPr>
              <w:t xml:space="preserve"> εννοείται η συνάρτηση f΄, η οποία σε κάθε σημείο x του πεδίου ορισμού της f, όπου αυτή είναι παραγωγίσιμη, αντιστοιχίζει την παράγωγο της στο σημείο αυτό. Με ανάλογο τρόπο ορίζεται και </w:t>
            </w:r>
            <w:r w:rsidR="00751AB9" w:rsidRPr="00572A4C">
              <w:rPr>
                <w:rFonts w:asciiTheme="minorHAnsi" w:hAnsiTheme="minorHAnsi" w:cstheme="minorHAnsi"/>
                <w:b/>
                <w:bCs/>
                <w:sz w:val="20"/>
                <w:szCs w:val="20"/>
                <w:lang w:val="el-GR"/>
              </w:rPr>
              <w:t>η δεύτερη παράγωγος της f</w:t>
            </w:r>
            <w:r w:rsidR="00751AB9" w:rsidRPr="00572A4C">
              <w:rPr>
                <w:rFonts w:asciiTheme="minorHAnsi" w:hAnsiTheme="minorHAnsi" w:cstheme="minorHAnsi"/>
                <w:sz w:val="20"/>
                <w:szCs w:val="20"/>
                <w:lang w:val="el-GR"/>
              </w:rPr>
              <w:t xml:space="preserve"> και ως παραδείγματα αναφέρονται η ταχύτητα υ(t) = x΄(t) και η επιτάχυνση α(t) = x΄΄(t) στην ευθύγραμμη</w:t>
            </w:r>
          </w:p>
          <w:p w14:paraId="2B49D334" w14:textId="09951BA6" w:rsidR="00921068" w:rsidRPr="0058294A" w:rsidRDefault="00751AB9" w:rsidP="00751AB9">
            <w:pPr>
              <w:autoSpaceDE w:val="0"/>
              <w:autoSpaceDN w:val="0"/>
              <w:adjustRightInd w:val="0"/>
              <w:jc w:val="both"/>
              <w:rPr>
                <w:rFonts w:asciiTheme="minorHAnsi" w:hAnsiTheme="minorHAnsi" w:cstheme="minorHAnsi"/>
                <w:sz w:val="20"/>
                <w:szCs w:val="20"/>
                <w:lang w:val="en-US"/>
              </w:rPr>
            </w:pPr>
            <w:r w:rsidRPr="00572A4C">
              <w:rPr>
                <w:rFonts w:asciiTheme="minorHAnsi" w:hAnsiTheme="minorHAnsi" w:cstheme="minorHAnsi"/>
                <w:sz w:val="20"/>
                <w:szCs w:val="20"/>
                <w:lang w:val="el-GR"/>
              </w:rPr>
              <w:t xml:space="preserve">κίνηση ενός σώματος. </w:t>
            </w:r>
          </w:p>
        </w:tc>
      </w:tr>
      <w:tr w:rsidR="006606BF" w:rsidRPr="008E026E" w14:paraId="0E21315F" w14:textId="77777777" w:rsidTr="00AE334B">
        <w:trPr>
          <w:trHeight w:val="146"/>
        </w:trPr>
        <w:tc>
          <w:tcPr>
            <w:tcW w:w="1437" w:type="dxa"/>
            <w:vAlign w:val="center"/>
          </w:tcPr>
          <w:p w14:paraId="3AAA3777" w14:textId="5419D52F" w:rsidR="000B31E1" w:rsidRDefault="00137FB1" w:rsidP="00CB6FC8">
            <w:pPr>
              <w:autoSpaceDE w:val="0"/>
              <w:autoSpaceDN w:val="0"/>
              <w:adjustRightInd w:val="0"/>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     </w:t>
            </w:r>
          </w:p>
          <w:p w14:paraId="02A73605" w14:textId="4475B59F" w:rsidR="00137FB1" w:rsidRDefault="00137FB1" w:rsidP="00CB6FC8">
            <w:pPr>
              <w:autoSpaceDE w:val="0"/>
              <w:autoSpaceDN w:val="0"/>
              <w:adjustRightInd w:val="0"/>
              <w:rPr>
                <w:rFonts w:asciiTheme="minorHAnsi" w:hAnsiTheme="minorHAnsi" w:cstheme="minorHAnsi"/>
                <w:sz w:val="20"/>
                <w:szCs w:val="20"/>
              </w:rPr>
            </w:pPr>
            <w:r w:rsidRPr="00572A4C">
              <w:rPr>
                <w:rFonts w:asciiTheme="minorHAnsi" w:hAnsiTheme="minorHAnsi" w:cstheme="minorHAnsi"/>
                <w:sz w:val="20"/>
                <w:szCs w:val="20"/>
                <w:lang w:val="el-GR"/>
              </w:rPr>
              <w:t xml:space="preserve"> </w:t>
            </w:r>
            <w:r w:rsidR="000B31E1">
              <w:rPr>
                <w:rFonts w:asciiTheme="minorHAnsi" w:hAnsiTheme="minorHAnsi" w:cstheme="minorHAnsi"/>
                <w:sz w:val="20"/>
                <w:szCs w:val="20"/>
                <w:lang w:val="el-GR"/>
              </w:rPr>
              <w:t xml:space="preserve">     </w:t>
            </w:r>
            <w:r w:rsidRPr="00572A4C">
              <w:rPr>
                <w:rFonts w:asciiTheme="minorHAnsi" w:hAnsiTheme="minorHAnsi" w:cstheme="minorHAnsi"/>
                <w:sz w:val="20"/>
                <w:szCs w:val="20"/>
                <w:lang w:val="el-GR"/>
              </w:rPr>
              <w:t>0</w:t>
            </w:r>
            <w:r w:rsidR="008E026E">
              <w:rPr>
                <w:rFonts w:asciiTheme="minorHAnsi" w:hAnsiTheme="minorHAnsi" w:cstheme="minorHAnsi"/>
                <w:sz w:val="20"/>
                <w:szCs w:val="20"/>
                <w:lang w:val="el-GR"/>
              </w:rPr>
              <w:t>4</w:t>
            </w:r>
            <w:r w:rsidRPr="00572A4C">
              <w:rPr>
                <w:rFonts w:asciiTheme="minorHAnsi" w:hAnsiTheme="minorHAnsi" w:cstheme="minorHAnsi"/>
                <w:sz w:val="20"/>
                <w:szCs w:val="20"/>
              </w:rPr>
              <w:t>-</w:t>
            </w:r>
            <w:r w:rsidR="008E026E">
              <w:rPr>
                <w:rFonts w:asciiTheme="minorHAnsi" w:hAnsiTheme="minorHAnsi" w:cstheme="minorHAnsi"/>
                <w:sz w:val="20"/>
                <w:szCs w:val="20"/>
                <w:lang w:val="el-GR"/>
              </w:rPr>
              <w:t>08</w:t>
            </w:r>
            <w:r w:rsidRPr="00572A4C">
              <w:rPr>
                <w:rFonts w:asciiTheme="minorHAnsi" w:hAnsiTheme="minorHAnsi" w:cstheme="minorHAnsi"/>
                <w:sz w:val="20"/>
                <w:szCs w:val="20"/>
              </w:rPr>
              <w:t>/11</w:t>
            </w:r>
          </w:p>
          <w:p w14:paraId="2A20E86D" w14:textId="0809A2BB" w:rsidR="0065056F" w:rsidRDefault="005D150F" w:rsidP="0065056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 xml:space="preserve">    </w:t>
            </w:r>
            <w:r w:rsidR="0065056F">
              <w:rPr>
                <w:rFonts w:asciiTheme="minorHAnsi" w:hAnsiTheme="minorHAnsi" w:cstheme="minorHAnsi"/>
                <w:sz w:val="20"/>
                <w:szCs w:val="20"/>
                <w:lang w:val="el-GR"/>
              </w:rPr>
              <w:t>1</w:t>
            </w:r>
            <w:r w:rsidR="008E026E">
              <w:rPr>
                <w:rFonts w:asciiTheme="minorHAnsi" w:hAnsiTheme="minorHAnsi" w:cstheme="minorHAnsi"/>
                <w:sz w:val="20"/>
                <w:szCs w:val="20"/>
                <w:lang w:val="el-GR"/>
              </w:rPr>
              <w:t>1</w:t>
            </w:r>
            <w:r w:rsidR="0065056F">
              <w:rPr>
                <w:rFonts w:asciiTheme="minorHAnsi" w:hAnsiTheme="minorHAnsi" w:cstheme="minorHAnsi"/>
                <w:sz w:val="20"/>
                <w:szCs w:val="20"/>
                <w:lang w:val="el-GR"/>
              </w:rPr>
              <w:t>-1</w:t>
            </w:r>
            <w:r w:rsidR="008E026E">
              <w:rPr>
                <w:rFonts w:asciiTheme="minorHAnsi" w:hAnsiTheme="minorHAnsi" w:cstheme="minorHAnsi"/>
                <w:sz w:val="20"/>
                <w:szCs w:val="20"/>
                <w:lang w:val="el-GR"/>
              </w:rPr>
              <w:t>5</w:t>
            </w:r>
            <w:r w:rsidR="0065056F">
              <w:rPr>
                <w:rFonts w:asciiTheme="minorHAnsi" w:hAnsiTheme="minorHAnsi" w:cstheme="minorHAnsi"/>
                <w:sz w:val="20"/>
                <w:szCs w:val="20"/>
                <w:lang w:val="el-GR"/>
              </w:rPr>
              <w:t>/11</w:t>
            </w:r>
          </w:p>
          <w:p w14:paraId="5A7FF9A0" w14:textId="4B8174AA" w:rsidR="005D150F" w:rsidRPr="005D150F" w:rsidRDefault="005D150F" w:rsidP="00CB6FC8">
            <w:pPr>
              <w:autoSpaceDE w:val="0"/>
              <w:autoSpaceDN w:val="0"/>
              <w:adjustRightInd w:val="0"/>
              <w:rPr>
                <w:rFonts w:asciiTheme="minorHAnsi" w:hAnsiTheme="minorHAnsi" w:cstheme="minorHAnsi"/>
                <w:sz w:val="20"/>
                <w:szCs w:val="20"/>
                <w:lang w:val="el-GR"/>
              </w:rPr>
            </w:pPr>
          </w:p>
          <w:p w14:paraId="07386465" w14:textId="7603963A" w:rsidR="005D150F" w:rsidRPr="005D150F" w:rsidRDefault="005D150F" w:rsidP="00CB6FC8">
            <w:pPr>
              <w:autoSpaceDE w:val="0"/>
              <w:autoSpaceDN w:val="0"/>
              <w:adjustRightInd w:val="0"/>
              <w:rPr>
                <w:rFonts w:asciiTheme="minorHAnsi" w:hAnsiTheme="minorHAnsi" w:cstheme="minorHAnsi"/>
                <w:sz w:val="20"/>
                <w:szCs w:val="20"/>
                <w:lang w:val="el-GR"/>
              </w:rPr>
            </w:pPr>
          </w:p>
        </w:tc>
        <w:tc>
          <w:tcPr>
            <w:tcW w:w="1839" w:type="dxa"/>
            <w:vAlign w:val="center"/>
          </w:tcPr>
          <w:p w14:paraId="197021A1"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7DC6D408" w14:textId="5E96CE01" w:rsidR="006606BF" w:rsidRPr="00572A4C" w:rsidRDefault="008E5D7F" w:rsidP="00305F4B">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sz w:val="20"/>
                <w:szCs w:val="20"/>
                <w:lang w:val="el-GR"/>
              </w:rPr>
              <w:t xml:space="preserve">ΠΑΡΑΓΩΓΟΣ ΒΑΣΙΚΩΝ ΣΥΝΑΡΤΗΣΕΩΝ </w:t>
            </w:r>
            <w:r w:rsidR="006606BF" w:rsidRPr="00572A4C">
              <w:rPr>
                <w:rFonts w:asciiTheme="minorHAnsi" w:hAnsiTheme="minorHAnsi" w:cstheme="minorHAnsi"/>
                <w:b/>
                <w:sz w:val="20"/>
                <w:szCs w:val="20"/>
                <w:lang w:val="el-GR"/>
              </w:rPr>
              <w:t>ΚΑΝΟΝΕΣ ΠΑΡΑΓΩΓΙΣΗΣ</w:t>
            </w:r>
          </w:p>
        </w:tc>
        <w:tc>
          <w:tcPr>
            <w:tcW w:w="959" w:type="dxa"/>
            <w:vAlign w:val="center"/>
          </w:tcPr>
          <w:p w14:paraId="4FC14019" w14:textId="77777777" w:rsidR="006606BF" w:rsidRPr="00572A4C" w:rsidRDefault="006606BF" w:rsidP="00305F4B">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rPr>
              <w:t>1.3.</w:t>
            </w:r>
          </w:p>
        </w:tc>
        <w:tc>
          <w:tcPr>
            <w:tcW w:w="566" w:type="dxa"/>
            <w:vAlign w:val="center"/>
          </w:tcPr>
          <w:p w14:paraId="43C4EF66" w14:textId="77777777" w:rsidR="006606BF" w:rsidRPr="00572A4C" w:rsidRDefault="00137FB1" w:rsidP="00305F4B">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4</w:t>
            </w:r>
          </w:p>
        </w:tc>
        <w:tc>
          <w:tcPr>
            <w:tcW w:w="4239" w:type="dxa"/>
            <w:gridSpan w:val="2"/>
            <w:vAlign w:val="center"/>
          </w:tcPr>
          <w:p w14:paraId="7521009B" w14:textId="5CEF0BFD" w:rsidR="006606BF" w:rsidRPr="00572A4C" w:rsidRDefault="008E5D7F" w:rsidP="00E23F44">
            <w:pPr>
              <w:autoSpaceDE w:val="0"/>
              <w:autoSpaceDN w:val="0"/>
              <w:adjustRightInd w:val="0"/>
              <w:jc w:val="both"/>
              <w:rPr>
                <w:rFonts w:asciiTheme="minorHAnsi" w:hAnsiTheme="minorHAnsi" w:cstheme="minorHAnsi"/>
                <w:sz w:val="20"/>
                <w:szCs w:val="20"/>
                <w:vertAlign w:val="superscript"/>
                <w:lang w:val="el-GR"/>
              </w:rPr>
            </w:pPr>
            <w:r w:rsidRPr="00572A4C">
              <w:rPr>
                <w:rFonts w:asciiTheme="minorHAnsi" w:hAnsiTheme="minorHAnsi" w:cstheme="minorHAnsi"/>
                <w:sz w:val="20"/>
                <w:szCs w:val="20"/>
                <w:lang w:val="el-GR"/>
              </w:rPr>
              <w:t xml:space="preserve">Ακολουθεί η </w:t>
            </w:r>
            <w:r w:rsidRPr="00572A4C">
              <w:rPr>
                <w:rFonts w:asciiTheme="minorHAnsi" w:hAnsiTheme="minorHAnsi" w:cstheme="minorHAnsi"/>
                <w:b/>
                <w:bCs/>
                <w:sz w:val="20"/>
                <w:szCs w:val="20"/>
                <w:lang w:val="el-GR"/>
              </w:rPr>
              <w:t>παραγώγιση βασικών συναρτήσεων</w:t>
            </w:r>
            <w:r w:rsidRPr="00572A4C">
              <w:rPr>
                <w:rFonts w:asciiTheme="minorHAnsi" w:hAnsiTheme="minorHAnsi" w:cstheme="minorHAnsi"/>
                <w:sz w:val="20"/>
                <w:szCs w:val="20"/>
                <w:lang w:val="el-GR"/>
              </w:rPr>
              <w:t xml:space="preserve"> και </w:t>
            </w:r>
            <w:r w:rsidRPr="00572A4C">
              <w:rPr>
                <w:rFonts w:asciiTheme="minorHAnsi" w:hAnsiTheme="minorHAnsi" w:cstheme="minorHAnsi"/>
                <w:b/>
                <w:bCs/>
                <w:sz w:val="20"/>
                <w:szCs w:val="20"/>
                <w:lang w:val="el-GR"/>
              </w:rPr>
              <w:t>οι κανόνες παραγώγισης αθροίσματος, γινομένου και πηλίκου</w:t>
            </w:r>
            <w:r w:rsidR="0058294A" w:rsidRPr="0058294A">
              <w:rPr>
                <w:rFonts w:asciiTheme="minorHAnsi" w:hAnsiTheme="minorHAnsi" w:cstheme="minorHAnsi"/>
                <w:sz w:val="20"/>
                <w:szCs w:val="20"/>
                <w:lang w:val="el-GR"/>
              </w:rPr>
              <w:t xml:space="preserve"> </w:t>
            </w:r>
          </w:p>
        </w:tc>
      </w:tr>
      <w:tr w:rsidR="006606BF" w:rsidRPr="00572A4C" w14:paraId="7C13BA71" w14:textId="77777777" w:rsidTr="006606BF">
        <w:trPr>
          <w:trHeight w:val="146"/>
        </w:trPr>
        <w:tc>
          <w:tcPr>
            <w:tcW w:w="11216" w:type="dxa"/>
            <w:gridSpan w:val="7"/>
            <w:vAlign w:val="center"/>
          </w:tcPr>
          <w:p w14:paraId="37F639CA" w14:textId="1E6AAF2B" w:rsidR="006606BF" w:rsidRPr="00572A4C" w:rsidRDefault="008E026E" w:rsidP="004840EB">
            <w:pPr>
              <w:autoSpaceDE w:val="0"/>
              <w:autoSpaceDN w:val="0"/>
              <w:adjustRightInd w:val="0"/>
              <w:jc w:val="center"/>
              <w:rPr>
                <w:rFonts w:asciiTheme="minorHAnsi" w:hAnsiTheme="minorHAnsi" w:cstheme="minorHAnsi"/>
                <w:b/>
                <w:color w:val="FF0000"/>
                <w:sz w:val="20"/>
                <w:szCs w:val="20"/>
                <w:lang w:val="el-GR"/>
              </w:rPr>
            </w:pPr>
            <w:r>
              <w:rPr>
                <w:rFonts w:asciiTheme="minorHAnsi" w:hAnsiTheme="minorHAnsi" w:cstheme="minorHAnsi"/>
                <w:b/>
                <w:color w:val="FF0000"/>
                <w:sz w:val="20"/>
                <w:szCs w:val="20"/>
                <w:lang w:val="el-GR"/>
              </w:rPr>
              <w:t>Κυριακ</w:t>
            </w:r>
            <w:r w:rsidR="00AE334B" w:rsidRPr="00EC36B5">
              <w:rPr>
                <w:rFonts w:asciiTheme="minorHAnsi" w:hAnsiTheme="minorHAnsi" w:cstheme="minorHAnsi"/>
                <w:b/>
                <w:color w:val="FF0000"/>
                <w:sz w:val="20"/>
                <w:szCs w:val="20"/>
                <w:lang w:val="el-GR"/>
              </w:rPr>
              <w:t>ή, 17/11/202</w:t>
            </w:r>
            <w:r>
              <w:rPr>
                <w:rFonts w:asciiTheme="minorHAnsi" w:hAnsiTheme="minorHAnsi" w:cstheme="minorHAnsi"/>
                <w:b/>
                <w:color w:val="FF0000"/>
                <w:sz w:val="20"/>
                <w:szCs w:val="20"/>
                <w:lang w:val="el-GR"/>
              </w:rPr>
              <w:t>4</w:t>
            </w:r>
            <w:r w:rsidR="00AE334B" w:rsidRPr="00EC36B5">
              <w:rPr>
                <w:rFonts w:asciiTheme="minorHAnsi" w:hAnsiTheme="minorHAnsi" w:cstheme="minorHAnsi"/>
                <w:b/>
                <w:color w:val="FF0000"/>
                <w:sz w:val="20"/>
                <w:szCs w:val="20"/>
                <w:lang w:val="el-GR"/>
              </w:rPr>
              <w:t xml:space="preserve"> Γ</w:t>
            </w:r>
            <w:r w:rsidR="00AE334B">
              <w:rPr>
                <w:rFonts w:asciiTheme="minorHAnsi" w:hAnsiTheme="minorHAnsi" w:cstheme="minorHAnsi"/>
                <w:b/>
                <w:color w:val="FF0000"/>
                <w:sz w:val="20"/>
                <w:szCs w:val="20"/>
                <w:lang w:val="el-GR"/>
              </w:rPr>
              <w:t>ιορτή</w:t>
            </w:r>
            <w:r w:rsidR="00AE334B" w:rsidRPr="00EC36B5">
              <w:rPr>
                <w:rFonts w:asciiTheme="minorHAnsi" w:hAnsiTheme="minorHAnsi" w:cstheme="minorHAnsi"/>
                <w:b/>
                <w:color w:val="FF0000"/>
                <w:sz w:val="20"/>
                <w:szCs w:val="20"/>
                <w:lang w:val="el-GR"/>
              </w:rPr>
              <w:t xml:space="preserve"> 17ης Ν</w:t>
            </w:r>
            <w:r w:rsidR="00AE334B">
              <w:rPr>
                <w:rFonts w:asciiTheme="minorHAnsi" w:hAnsiTheme="minorHAnsi" w:cstheme="minorHAnsi"/>
                <w:b/>
                <w:color w:val="FF0000"/>
                <w:sz w:val="20"/>
                <w:szCs w:val="20"/>
                <w:lang w:val="el-GR"/>
              </w:rPr>
              <w:t>οέμβρη</w:t>
            </w:r>
          </w:p>
        </w:tc>
      </w:tr>
      <w:tr w:rsidR="005D150F" w:rsidRPr="008E026E" w14:paraId="433A69E4" w14:textId="77777777" w:rsidTr="00AE334B">
        <w:trPr>
          <w:trHeight w:val="700"/>
        </w:trPr>
        <w:tc>
          <w:tcPr>
            <w:tcW w:w="1437" w:type="dxa"/>
            <w:vAlign w:val="center"/>
          </w:tcPr>
          <w:p w14:paraId="004484C4" w14:textId="064318B7" w:rsidR="0065056F" w:rsidRDefault="008E026E" w:rsidP="0065056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lastRenderedPageBreak/>
              <w:t>18</w:t>
            </w:r>
            <w:r w:rsidR="0065056F">
              <w:rPr>
                <w:rFonts w:asciiTheme="minorHAnsi" w:hAnsiTheme="minorHAnsi" w:cstheme="minorHAnsi"/>
                <w:sz w:val="20"/>
                <w:szCs w:val="20"/>
                <w:lang w:val="el-GR"/>
              </w:rPr>
              <w:t>-2</w:t>
            </w:r>
            <w:r>
              <w:rPr>
                <w:rFonts w:asciiTheme="minorHAnsi" w:hAnsiTheme="minorHAnsi" w:cstheme="minorHAnsi"/>
                <w:sz w:val="20"/>
                <w:szCs w:val="20"/>
                <w:lang w:val="el-GR"/>
              </w:rPr>
              <w:t>2</w:t>
            </w:r>
            <w:r w:rsidR="0065056F">
              <w:rPr>
                <w:rFonts w:asciiTheme="minorHAnsi" w:hAnsiTheme="minorHAnsi" w:cstheme="minorHAnsi"/>
                <w:sz w:val="20"/>
                <w:szCs w:val="20"/>
                <w:lang w:val="el-GR"/>
              </w:rPr>
              <w:t>/11</w:t>
            </w:r>
          </w:p>
          <w:p w14:paraId="64BDD9C9" w14:textId="5ABFFD56" w:rsidR="005D150F" w:rsidRPr="00572A4C" w:rsidRDefault="005D150F" w:rsidP="0065056F">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6258F0EC" w14:textId="77777777" w:rsidR="005D150F" w:rsidRPr="00572A4C" w:rsidRDefault="005D150F" w:rsidP="005D150F">
            <w:pPr>
              <w:autoSpaceDE w:val="0"/>
              <w:autoSpaceDN w:val="0"/>
              <w:adjustRightInd w:val="0"/>
              <w:jc w:val="center"/>
              <w:rPr>
                <w:rFonts w:asciiTheme="minorHAnsi" w:hAnsiTheme="minorHAnsi" w:cstheme="minorHAnsi"/>
                <w:b/>
                <w:color w:val="002060"/>
                <w:sz w:val="20"/>
                <w:szCs w:val="20"/>
                <w:lang w:val="el-GR"/>
              </w:rPr>
            </w:pPr>
          </w:p>
        </w:tc>
        <w:tc>
          <w:tcPr>
            <w:tcW w:w="2176" w:type="dxa"/>
            <w:vAlign w:val="center"/>
          </w:tcPr>
          <w:p w14:paraId="0DCAFF2F" w14:textId="77777777" w:rsidR="005D150F" w:rsidRPr="00572A4C" w:rsidRDefault="005D150F" w:rsidP="005D150F">
            <w:pPr>
              <w:autoSpaceDE w:val="0"/>
              <w:autoSpaceDN w:val="0"/>
              <w:adjustRightInd w:val="0"/>
              <w:jc w:val="center"/>
              <w:rPr>
                <w:rFonts w:asciiTheme="minorHAnsi" w:hAnsiTheme="minorHAnsi" w:cstheme="minorHAnsi"/>
                <w:b/>
                <w:sz w:val="20"/>
                <w:szCs w:val="20"/>
              </w:rPr>
            </w:pPr>
            <w:r w:rsidRPr="00572A4C">
              <w:rPr>
                <w:rFonts w:asciiTheme="minorHAnsi" w:hAnsiTheme="minorHAnsi" w:cstheme="minorHAnsi"/>
                <w:b/>
                <w:sz w:val="20"/>
                <w:szCs w:val="20"/>
                <w:lang w:val="el-GR"/>
              </w:rPr>
              <w:t>ΠΑΡΑΓΩΓΟΣ ΣΥΝΘΕΣΗΣ</w:t>
            </w:r>
          </w:p>
          <w:p w14:paraId="091F8613" w14:textId="77777777" w:rsidR="005D150F" w:rsidRPr="00572A4C" w:rsidRDefault="005D150F" w:rsidP="005D150F">
            <w:pPr>
              <w:autoSpaceDE w:val="0"/>
              <w:autoSpaceDN w:val="0"/>
              <w:adjustRightInd w:val="0"/>
              <w:jc w:val="center"/>
              <w:rPr>
                <w:rFonts w:asciiTheme="minorHAnsi" w:hAnsiTheme="minorHAnsi" w:cstheme="minorHAnsi"/>
                <w:b/>
                <w:sz w:val="20"/>
                <w:szCs w:val="20"/>
                <w:lang w:val="el-GR"/>
              </w:rPr>
            </w:pPr>
          </w:p>
        </w:tc>
        <w:tc>
          <w:tcPr>
            <w:tcW w:w="959" w:type="dxa"/>
            <w:vAlign w:val="center"/>
          </w:tcPr>
          <w:p w14:paraId="19672F71" w14:textId="3FAC69CB" w:rsidR="005D150F" w:rsidRPr="00572A4C" w:rsidRDefault="005D150F" w:rsidP="005D150F">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rPr>
              <w:t>1.3.</w:t>
            </w:r>
          </w:p>
        </w:tc>
        <w:tc>
          <w:tcPr>
            <w:tcW w:w="566" w:type="dxa"/>
            <w:vAlign w:val="center"/>
          </w:tcPr>
          <w:p w14:paraId="2693BFCB" w14:textId="546361AB"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2</w:t>
            </w:r>
          </w:p>
        </w:tc>
        <w:tc>
          <w:tcPr>
            <w:tcW w:w="4239" w:type="dxa"/>
            <w:gridSpan w:val="2"/>
            <w:vAlign w:val="center"/>
          </w:tcPr>
          <w:p w14:paraId="03A6BD8F" w14:textId="6E22C218" w:rsidR="00097BFC" w:rsidRPr="00572A4C" w:rsidRDefault="00097BFC" w:rsidP="00097BFC">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 </w:t>
            </w:r>
            <w:r w:rsidRPr="0058294A">
              <w:rPr>
                <w:rFonts w:asciiTheme="minorHAnsi" w:hAnsiTheme="minorHAnsi" w:cstheme="minorHAnsi"/>
                <w:sz w:val="20"/>
                <w:szCs w:val="20"/>
                <w:lang w:val="el-GR"/>
              </w:rPr>
              <w:t>Επειδή οι μαθητές/-ήτριες δεν έχουν διδαχθεί την έννοια της σύνθετης συνάρτησης, θα πρέπει ο/η διδάσκων/-ουσα να αφιερώσει τον αναγκαίο χρόνο για την κατανόηση της έννοιας αυτής πριν τη διδασκαλία της παραγώγισης σύνθετης συνάρτησης. Προτείνεται η διδασκαλία της σύνθετης συνάρτησης να γίνει μέσω απλών παραδειγμάτων που εξυπηρετούν τις ανάγκες</w:t>
            </w:r>
            <w:r>
              <w:rPr>
                <w:rFonts w:asciiTheme="minorHAnsi" w:hAnsiTheme="minorHAnsi" w:cstheme="minorHAnsi"/>
                <w:sz w:val="20"/>
                <w:szCs w:val="20"/>
                <w:lang w:val="el-GR"/>
              </w:rPr>
              <w:t xml:space="preserve"> </w:t>
            </w:r>
            <w:r w:rsidRPr="0058294A">
              <w:rPr>
                <w:rFonts w:asciiTheme="minorHAnsi" w:hAnsiTheme="minorHAnsi" w:cstheme="minorHAnsi"/>
                <w:sz w:val="20"/>
                <w:szCs w:val="20"/>
                <w:lang w:val="el-GR"/>
              </w:rPr>
              <w:t xml:space="preserve">της τεχνικής εκπαίδευσης και να αποφευχθεί ο αυστηρός ορισμός της. </w:t>
            </w:r>
            <w:r w:rsidRPr="00572A4C">
              <w:rPr>
                <w:rFonts w:asciiTheme="minorHAnsi" w:hAnsiTheme="minorHAnsi" w:cstheme="minorHAnsi"/>
                <w:sz w:val="20"/>
                <w:szCs w:val="20"/>
                <w:lang w:val="el-GR"/>
              </w:rPr>
              <w:t xml:space="preserve">Προτείνεται επίσης, να τροποποιηθούν κατάλληλα κάποια προβλήματα επόμενων παραγράφων ώστε να αξιοποιηθούν ως προβλήματα ρυθμού μεταβολής. Για παράδειγμα, η άσκηση 2 από τις γενικές, θα μπορούσε να αξιοποιηθεί με το ερώτημα «ποιος είναι ο ρυθμός μεταβολής του κόστους για την παραγωγή 15 μονάδων προϊόντος». Τέλος, να πραγματοποιηθούν μόνο οι αποδείξεις όσων τύπων και κανόνων περιλαμβάνονται στη διδακτέα ύλη. </w:t>
            </w:r>
          </w:p>
          <w:p w14:paraId="0D319C00" w14:textId="69C40DCD" w:rsidR="005D150F" w:rsidRPr="00572A4C" w:rsidRDefault="005D150F" w:rsidP="005D150F">
            <w:pPr>
              <w:autoSpaceDE w:val="0"/>
              <w:autoSpaceDN w:val="0"/>
              <w:adjustRightInd w:val="0"/>
              <w:jc w:val="both"/>
              <w:rPr>
                <w:rFonts w:asciiTheme="minorHAnsi" w:hAnsiTheme="minorHAnsi" w:cstheme="minorHAnsi"/>
                <w:sz w:val="20"/>
                <w:szCs w:val="20"/>
                <w:lang w:val="el-GR"/>
              </w:rPr>
            </w:pPr>
          </w:p>
        </w:tc>
      </w:tr>
      <w:tr w:rsidR="005D150F" w:rsidRPr="008E026E" w14:paraId="57C9A2B2" w14:textId="77777777" w:rsidTr="00AE334B">
        <w:trPr>
          <w:trHeight w:val="700"/>
        </w:trPr>
        <w:tc>
          <w:tcPr>
            <w:tcW w:w="1437" w:type="dxa"/>
            <w:vAlign w:val="center"/>
          </w:tcPr>
          <w:p w14:paraId="35A0CEAC" w14:textId="5F0C0691" w:rsidR="005D150F" w:rsidRPr="00572A4C" w:rsidRDefault="00E7254A" w:rsidP="005D150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r w:rsidR="008E026E">
              <w:rPr>
                <w:rFonts w:asciiTheme="minorHAnsi" w:hAnsiTheme="minorHAnsi" w:cstheme="minorHAnsi"/>
                <w:sz w:val="20"/>
                <w:szCs w:val="20"/>
                <w:lang w:val="el-GR"/>
              </w:rPr>
              <w:t>5-29</w:t>
            </w:r>
            <w:r>
              <w:rPr>
                <w:rFonts w:asciiTheme="minorHAnsi" w:hAnsiTheme="minorHAnsi" w:cstheme="minorHAnsi"/>
                <w:sz w:val="20"/>
                <w:szCs w:val="20"/>
                <w:lang w:val="el-GR"/>
              </w:rPr>
              <w:t>/11</w:t>
            </w:r>
          </w:p>
          <w:p w14:paraId="76E39EB4" w14:textId="16962614" w:rsidR="0065056F" w:rsidRDefault="0065056F" w:rsidP="0065056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0</w:t>
            </w:r>
            <w:r w:rsidR="008E026E">
              <w:rPr>
                <w:rFonts w:asciiTheme="minorHAnsi" w:hAnsiTheme="minorHAnsi" w:cstheme="minorHAnsi"/>
                <w:sz w:val="20"/>
                <w:szCs w:val="20"/>
                <w:lang w:val="el-GR"/>
              </w:rPr>
              <w:t>2</w:t>
            </w:r>
            <w:r w:rsidRPr="00572A4C">
              <w:rPr>
                <w:rFonts w:asciiTheme="minorHAnsi" w:hAnsiTheme="minorHAnsi" w:cstheme="minorHAnsi"/>
                <w:sz w:val="20"/>
                <w:szCs w:val="20"/>
              </w:rPr>
              <w:t>-</w:t>
            </w:r>
            <w:r>
              <w:rPr>
                <w:rFonts w:asciiTheme="minorHAnsi" w:hAnsiTheme="minorHAnsi" w:cstheme="minorHAnsi"/>
                <w:sz w:val="20"/>
                <w:szCs w:val="20"/>
                <w:lang w:val="el-GR"/>
              </w:rPr>
              <w:t>0</w:t>
            </w:r>
            <w:r w:rsidR="008E026E">
              <w:rPr>
                <w:rFonts w:asciiTheme="minorHAnsi" w:hAnsiTheme="minorHAnsi" w:cstheme="minorHAnsi"/>
                <w:sz w:val="20"/>
                <w:szCs w:val="20"/>
                <w:lang w:val="el-GR"/>
              </w:rPr>
              <w:t>6</w:t>
            </w:r>
            <w:r w:rsidRPr="00572A4C">
              <w:rPr>
                <w:rFonts w:asciiTheme="minorHAnsi" w:hAnsiTheme="minorHAnsi" w:cstheme="minorHAnsi"/>
                <w:sz w:val="20"/>
                <w:szCs w:val="20"/>
              </w:rPr>
              <w:t>/1</w:t>
            </w:r>
            <w:r>
              <w:rPr>
                <w:rFonts w:asciiTheme="minorHAnsi" w:hAnsiTheme="minorHAnsi" w:cstheme="minorHAnsi"/>
                <w:sz w:val="20"/>
                <w:szCs w:val="20"/>
                <w:lang w:val="el-GR"/>
              </w:rPr>
              <w:t>2</w:t>
            </w:r>
          </w:p>
          <w:p w14:paraId="68D1E2B3" w14:textId="504F9AAE" w:rsidR="005D150F" w:rsidRPr="00572A4C" w:rsidRDefault="005D150F" w:rsidP="000B31E1">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057AACD1" w14:textId="0DAA250A" w:rsidR="005D150F" w:rsidRPr="00572A4C" w:rsidRDefault="005D150F" w:rsidP="005D150F">
            <w:pPr>
              <w:autoSpaceDE w:val="0"/>
              <w:autoSpaceDN w:val="0"/>
              <w:adjustRightInd w:val="0"/>
              <w:jc w:val="center"/>
              <w:rPr>
                <w:rFonts w:asciiTheme="minorHAnsi" w:hAnsiTheme="minorHAnsi" w:cstheme="minorHAnsi"/>
                <w:b/>
                <w:color w:val="002060"/>
                <w:sz w:val="20"/>
                <w:szCs w:val="20"/>
                <w:lang w:val="el-GR"/>
              </w:rPr>
            </w:pPr>
            <w:r w:rsidRPr="00572A4C">
              <w:rPr>
                <w:rFonts w:asciiTheme="minorHAnsi" w:hAnsiTheme="minorHAnsi" w:cstheme="minorHAnsi"/>
                <w:b/>
                <w:color w:val="002060"/>
                <w:sz w:val="20"/>
                <w:szCs w:val="20"/>
                <w:lang w:val="el-GR"/>
              </w:rPr>
              <w:t xml:space="preserve">(Παρ. 1.4 Εφαρμογές των Παραγώγων- </w:t>
            </w:r>
            <w:r w:rsidR="008635C8">
              <w:rPr>
                <w:rFonts w:asciiTheme="minorHAnsi" w:hAnsiTheme="minorHAnsi" w:cstheme="minorHAnsi"/>
                <w:b/>
                <w:color w:val="002060"/>
                <w:sz w:val="20"/>
                <w:szCs w:val="20"/>
                <w:lang w:val="el-GR"/>
              </w:rPr>
              <w:t>(</w:t>
            </w:r>
            <w:r w:rsidRPr="00572A4C">
              <w:rPr>
                <w:rFonts w:asciiTheme="minorHAnsi" w:hAnsiTheme="minorHAnsi" w:cstheme="minorHAnsi"/>
                <w:b/>
                <w:color w:val="FF0000"/>
                <w:sz w:val="20"/>
                <w:szCs w:val="20"/>
                <w:lang w:val="el-GR"/>
              </w:rPr>
              <w:t>χωρίς το κριτήριο της 2ης παραγώγου</w:t>
            </w:r>
            <w:r w:rsidRPr="00572A4C">
              <w:rPr>
                <w:rFonts w:asciiTheme="minorHAnsi" w:hAnsiTheme="minorHAnsi" w:cstheme="minorHAnsi"/>
                <w:b/>
                <w:color w:val="002060"/>
                <w:sz w:val="20"/>
                <w:szCs w:val="20"/>
                <w:lang w:val="el-GR"/>
              </w:rPr>
              <w:t>)</w:t>
            </w:r>
          </w:p>
          <w:p w14:paraId="56F2ED14" w14:textId="21D12E56"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
                <w:color w:val="002060"/>
                <w:sz w:val="20"/>
                <w:szCs w:val="20"/>
                <w:lang w:val="el-GR"/>
              </w:rPr>
              <w:t>10</w:t>
            </w:r>
          </w:p>
        </w:tc>
        <w:tc>
          <w:tcPr>
            <w:tcW w:w="2176" w:type="dxa"/>
            <w:vAlign w:val="center"/>
          </w:tcPr>
          <w:p w14:paraId="5144956C" w14:textId="77777777" w:rsidR="005D150F" w:rsidRPr="00572A4C" w:rsidRDefault="005D150F" w:rsidP="005D150F">
            <w:pPr>
              <w:autoSpaceDE w:val="0"/>
              <w:autoSpaceDN w:val="0"/>
              <w:adjustRightInd w:val="0"/>
              <w:jc w:val="center"/>
              <w:rPr>
                <w:rFonts w:asciiTheme="minorHAnsi" w:hAnsiTheme="minorHAnsi" w:cstheme="minorHAnsi"/>
                <w:b/>
                <w:sz w:val="20"/>
                <w:szCs w:val="20"/>
                <w:lang w:val="el-GR"/>
              </w:rPr>
            </w:pPr>
          </w:p>
          <w:p w14:paraId="6197D7E1" w14:textId="77777777" w:rsidR="005D150F" w:rsidRPr="00572A4C" w:rsidRDefault="005D150F" w:rsidP="005D150F">
            <w:pPr>
              <w:autoSpaceDE w:val="0"/>
              <w:autoSpaceDN w:val="0"/>
              <w:adjustRightInd w:val="0"/>
              <w:jc w:val="center"/>
              <w:rPr>
                <w:rFonts w:asciiTheme="minorHAnsi" w:hAnsiTheme="minorHAnsi" w:cstheme="minorHAnsi"/>
                <w:b/>
                <w:sz w:val="20"/>
                <w:szCs w:val="20"/>
                <w:lang w:val="el-GR"/>
              </w:rPr>
            </w:pPr>
          </w:p>
          <w:p w14:paraId="0C21066B" w14:textId="77777777" w:rsidR="005D150F" w:rsidRPr="00572A4C" w:rsidRDefault="005D150F" w:rsidP="005D150F">
            <w:pPr>
              <w:autoSpaceDE w:val="0"/>
              <w:autoSpaceDN w:val="0"/>
              <w:adjustRightInd w:val="0"/>
              <w:jc w:val="center"/>
              <w:rPr>
                <w:rFonts w:asciiTheme="minorHAnsi" w:hAnsiTheme="minorHAnsi" w:cstheme="minorHAnsi"/>
                <w:b/>
                <w:sz w:val="20"/>
                <w:szCs w:val="20"/>
                <w:lang w:val="el-GR"/>
              </w:rPr>
            </w:pPr>
          </w:p>
          <w:p w14:paraId="197DADA1" w14:textId="77777777" w:rsidR="005D150F" w:rsidRPr="00572A4C" w:rsidRDefault="005D150F" w:rsidP="005D150F">
            <w:pPr>
              <w:autoSpaceDE w:val="0"/>
              <w:autoSpaceDN w:val="0"/>
              <w:adjustRightInd w:val="0"/>
              <w:jc w:val="center"/>
              <w:rPr>
                <w:rFonts w:asciiTheme="minorHAnsi" w:hAnsiTheme="minorHAnsi" w:cstheme="minorHAnsi"/>
                <w:b/>
                <w:sz w:val="20"/>
                <w:szCs w:val="20"/>
                <w:lang w:val="el-GR"/>
              </w:rPr>
            </w:pPr>
          </w:p>
          <w:p w14:paraId="407E025D" w14:textId="69FFE83F" w:rsidR="005D150F" w:rsidRPr="00572A4C" w:rsidRDefault="005D150F" w:rsidP="005D150F">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sz w:val="20"/>
                <w:szCs w:val="20"/>
                <w:lang w:val="el-GR"/>
              </w:rPr>
              <w:t>ΜΟΝΟΤΟΝΙΑ- ΑΚΡΟΤΑΤΑ-ΠΡΟΒΛΗΜΑΤΑ</w:t>
            </w:r>
          </w:p>
          <w:p w14:paraId="618BDD5D" w14:textId="77777777" w:rsidR="005D150F" w:rsidRPr="00572A4C" w:rsidRDefault="005D150F" w:rsidP="005D150F">
            <w:pPr>
              <w:autoSpaceDE w:val="0"/>
              <w:autoSpaceDN w:val="0"/>
              <w:adjustRightInd w:val="0"/>
              <w:jc w:val="center"/>
              <w:rPr>
                <w:rFonts w:asciiTheme="minorHAnsi" w:hAnsiTheme="minorHAnsi" w:cstheme="minorHAnsi"/>
                <w:b/>
                <w:sz w:val="20"/>
                <w:szCs w:val="20"/>
                <w:lang w:val="el-GR"/>
              </w:rPr>
            </w:pPr>
          </w:p>
          <w:p w14:paraId="2E63BF9C" w14:textId="77777777" w:rsidR="005D150F" w:rsidRPr="00572A4C" w:rsidRDefault="005D150F" w:rsidP="005D150F">
            <w:pPr>
              <w:autoSpaceDE w:val="0"/>
              <w:autoSpaceDN w:val="0"/>
              <w:adjustRightInd w:val="0"/>
              <w:jc w:val="center"/>
              <w:rPr>
                <w:rFonts w:asciiTheme="minorHAnsi" w:hAnsiTheme="minorHAnsi" w:cstheme="minorHAnsi"/>
                <w:b/>
                <w:sz w:val="20"/>
                <w:szCs w:val="20"/>
                <w:lang w:val="el-GR"/>
              </w:rPr>
            </w:pPr>
          </w:p>
          <w:p w14:paraId="6919DDAF" w14:textId="77777777" w:rsidR="005D150F" w:rsidRPr="00572A4C" w:rsidRDefault="005D150F" w:rsidP="005D150F">
            <w:pPr>
              <w:autoSpaceDE w:val="0"/>
              <w:autoSpaceDN w:val="0"/>
              <w:adjustRightInd w:val="0"/>
              <w:jc w:val="center"/>
              <w:rPr>
                <w:rFonts w:asciiTheme="minorHAnsi" w:hAnsiTheme="minorHAnsi" w:cstheme="minorHAnsi"/>
                <w:b/>
                <w:sz w:val="20"/>
                <w:szCs w:val="20"/>
                <w:lang w:val="el-GR"/>
              </w:rPr>
            </w:pPr>
          </w:p>
          <w:p w14:paraId="3D2D8B6B"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p>
        </w:tc>
        <w:tc>
          <w:tcPr>
            <w:tcW w:w="959" w:type="dxa"/>
            <w:vAlign w:val="center"/>
          </w:tcPr>
          <w:p w14:paraId="174A555A"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rPr>
              <w:t>1.</w:t>
            </w:r>
            <w:r w:rsidRPr="00572A4C">
              <w:rPr>
                <w:rFonts w:asciiTheme="minorHAnsi" w:hAnsiTheme="minorHAnsi" w:cstheme="minorHAnsi"/>
                <w:sz w:val="20"/>
                <w:szCs w:val="20"/>
                <w:lang w:val="el-GR"/>
              </w:rPr>
              <w:t>4</w:t>
            </w:r>
          </w:p>
        </w:tc>
        <w:tc>
          <w:tcPr>
            <w:tcW w:w="566" w:type="dxa"/>
            <w:vAlign w:val="center"/>
          </w:tcPr>
          <w:p w14:paraId="19B90A21"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4</w:t>
            </w:r>
          </w:p>
        </w:tc>
        <w:tc>
          <w:tcPr>
            <w:tcW w:w="4239" w:type="dxa"/>
            <w:gridSpan w:val="2"/>
            <w:vAlign w:val="center"/>
          </w:tcPr>
          <w:p w14:paraId="1584288B" w14:textId="77777777"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Με τη διδασκαλία της παραγράφου αυτής επιδιώκεται οι μαθητές/ήτριες να μπορούν:</w:t>
            </w:r>
          </w:p>
          <w:p w14:paraId="0A141140" w14:textId="5A68CCCA"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1. να προσδιορίζουν τα διαστήματα στα οποία μία συνάρτηση είναι σταθερή, γνησίως αύξουσα ή γνησίως φθίνουσα,</w:t>
            </w:r>
          </w:p>
          <w:p w14:paraId="3EE672EE" w14:textId="421BC6B3"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2. να βρίσκουν τα τοπικά ακρότατα (αν υπάρχουν) μίας συνάρτησης,</w:t>
            </w:r>
          </w:p>
          <w:p w14:paraId="29D3F485" w14:textId="710A6538"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3. να επιλύουν προβλήματα ακροτάτων.</w:t>
            </w:r>
          </w:p>
          <w:p w14:paraId="6AC662D0" w14:textId="41409FC2"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Στην §1.4 υλοποιείται ο κύριος στόχος της διδασκαλίας του κεφαλαίου, που είναι η αξιοποίηση των παραγώγων στον προσδιορισμό των ακρότατων μιας συνάρτησης και την επίλυση αντίστοιχων προβλημάτων. Όπως και στις προηγούμενες παραγράφους, έτσι και εδώ για την κατανόηση των ιδιοτήτων κυριαρχεί η γεωμετρική εποπτεία. Για να συνδεθεί καλύτερα η σχέση του πρόσημου της πρώτης παραγώγου με τα ακρότατα, μπορεί ο διδάσκων να αναφέρει παραδείγματα και από τη Φυσική. Έτσι, στο παράδειγμα της σελίδας 39 του βιβλίου μπορούμε να παρατηρήσουμε ότι πριν το σώμα φτάσει στο ψηλότερο σημείο, η ταχύτητα είναι θετική (υ(t) = h΄(t)&gt;0) και μετά είναι αρνητική (υ(t) = h΄(t) &lt;0). Ενώ, όταν το σώμα φτάσει στο υψηλότερο σημείο, η ταχύτητα του πρέπει να μηδενιστεί, διότι διαφορετικά το σώμα θα εξακολουθούσε να ανεβαίνει. Επομένως, βρίσκουμε ότι η χρονική στιγμή t (σε sec) που θα έχουμε το μέγιστο ύψος, δηλαδή το μέγιστο της συνάρτησης h(t) = 20t – 5t2, είναι όταν υ(t) = h΄(t) = 20 – 10t = 0 m/sec. Άρα για t = 2 sec έχουμε το μέγιστο ύψος, που είναι ίσο με h(2) = 40 – 20 = 20 m.</w:t>
            </w:r>
          </w:p>
        </w:tc>
      </w:tr>
      <w:tr w:rsidR="005D150F" w:rsidRPr="008E026E" w14:paraId="3489E09D" w14:textId="77777777" w:rsidTr="00AE334B">
        <w:trPr>
          <w:trHeight w:val="700"/>
        </w:trPr>
        <w:tc>
          <w:tcPr>
            <w:tcW w:w="1437" w:type="dxa"/>
            <w:vAlign w:val="center"/>
          </w:tcPr>
          <w:p w14:paraId="0B502B05" w14:textId="77777777" w:rsidR="000B31E1" w:rsidRDefault="000B31E1" w:rsidP="000B31E1">
            <w:pPr>
              <w:autoSpaceDE w:val="0"/>
              <w:autoSpaceDN w:val="0"/>
              <w:adjustRightInd w:val="0"/>
              <w:jc w:val="center"/>
              <w:rPr>
                <w:rFonts w:asciiTheme="minorHAnsi" w:hAnsiTheme="minorHAnsi" w:cstheme="minorHAnsi"/>
                <w:sz w:val="20"/>
                <w:szCs w:val="20"/>
                <w:lang w:val="el-GR"/>
              </w:rPr>
            </w:pPr>
          </w:p>
          <w:p w14:paraId="3A6E4E86" w14:textId="2DE0FDB4" w:rsidR="005D150F" w:rsidRDefault="008E026E" w:rsidP="005D150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09</w:t>
            </w:r>
            <w:r w:rsidR="00E7254A">
              <w:rPr>
                <w:rFonts w:asciiTheme="minorHAnsi" w:hAnsiTheme="minorHAnsi" w:cstheme="minorHAnsi"/>
                <w:sz w:val="20"/>
                <w:szCs w:val="20"/>
                <w:lang w:val="el-GR"/>
              </w:rPr>
              <w:t>-1</w:t>
            </w:r>
            <w:r>
              <w:rPr>
                <w:rFonts w:asciiTheme="minorHAnsi" w:hAnsiTheme="minorHAnsi" w:cstheme="minorHAnsi"/>
                <w:sz w:val="20"/>
                <w:szCs w:val="20"/>
                <w:lang w:val="el-GR"/>
              </w:rPr>
              <w:t>3</w:t>
            </w:r>
            <w:r w:rsidR="005D150F" w:rsidRPr="00572A4C">
              <w:rPr>
                <w:rFonts w:asciiTheme="minorHAnsi" w:hAnsiTheme="minorHAnsi" w:cstheme="minorHAnsi"/>
                <w:sz w:val="20"/>
                <w:szCs w:val="20"/>
                <w:lang w:val="el-GR"/>
              </w:rPr>
              <w:t>/12</w:t>
            </w:r>
          </w:p>
          <w:p w14:paraId="3BB0BDB1" w14:textId="2AB154F5" w:rsidR="0065056F" w:rsidRPr="00572A4C" w:rsidRDefault="0065056F" w:rsidP="0065056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r w:rsidR="008E026E">
              <w:rPr>
                <w:rFonts w:asciiTheme="minorHAnsi" w:hAnsiTheme="minorHAnsi" w:cstheme="minorHAnsi"/>
                <w:sz w:val="20"/>
                <w:szCs w:val="20"/>
                <w:lang w:val="el-GR"/>
              </w:rPr>
              <w:t>6</w:t>
            </w:r>
            <w:r>
              <w:rPr>
                <w:rFonts w:asciiTheme="minorHAnsi" w:hAnsiTheme="minorHAnsi" w:cstheme="minorHAnsi"/>
                <w:sz w:val="20"/>
                <w:szCs w:val="20"/>
                <w:lang w:val="el-GR"/>
              </w:rPr>
              <w:t>-2</w:t>
            </w:r>
            <w:r w:rsidR="008E026E">
              <w:rPr>
                <w:rFonts w:asciiTheme="minorHAnsi" w:hAnsiTheme="minorHAnsi" w:cstheme="minorHAnsi"/>
                <w:sz w:val="20"/>
                <w:szCs w:val="20"/>
                <w:lang w:val="el-GR"/>
              </w:rPr>
              <w:t>3</w:t>
            </w:r>
            <w:r>
              <w:rPr>
                <w:rFonts w:asciiTheme="minorHAnsi" w:hAnsiTheme="minorHAnsi" w:cstheme="minorHAnsi"/>
                <w:sz w:val="20"/>
                <w:szCs w:val="20"/>
                <w:lang w:val="el-GR"/>
              </w:rPr>
              <w:t>/12</w:t>
            </w:r>
          </w:p>
          <w:p w14:paraId="304AABE2" w14:textId="77777777" w:rsidR="0065056F" w:rsidRDefault="0065056F" w:rsidP="005D150F">
            <w:pPr>
              <w:autoSpaceDE w:val="0"/>
              <w:autoSpaceDN w:val="0"/>
              <w:adjustRightInd w:val="0"/>
              <w:jc w:val="center"/>
              <w:rPr>
                <w:rFonts w:asciiTheme="minorHAnsi" w:hAnsiTheme="minorHAnsi" w:cstheme="minorHAnsi"/>
                <w:sz w:val="20"/>
                <w:szCs w:val="20"/>
                <w:lang w:val="el-GR"/>
              </w:rPr>
            </w:pPr>
          </w:p>
          <w:p w14:paraId="741CD5B7"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p>
          <w:p w14:paraId="07D76D67" w14:textId="0E1E45F4" w:rsidR="005D150F" w:rsidRPr="00572A4C" w:rsidRDefault="005D150F" w:rsidP="005D150F">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6E8CABB5"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25A42DCD" w14:textId="14624220" w:rsidR="005D150F" w:rsidRPr="00572A4C" w:rsidRDefault="005D150F" w:rsidP="005D150F">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sz w:val="20"/>
                <w:szCs w:val="20"/>
                <w:lang w:val="el-GR"/>
              </w:rPr>
              <w:t>ΜΟΝΟΤΟΝΙΑ- ΑΚΡΟΤΑΤΑ</w:t>
            </w:r>
          </w:p>
          <w:p w14:paraId="267DCC71" w14:textId="77777777" w:rsidR="005D150F" w:rsidRPr="00572A4C" w:rsidRDefault="005D150F" w:rsidP="005D150F">
            <w:pPr>
              <w:autoSpaceDE w:val="0"/>
              <w:autoSpaceDN w:val="0"/>
              <w:adjustRightInd w:val="0"/>
              <w:jc w:val="center"/>
              <w:rPr>
                <w:rFonts w:asciiTheme="minorHAnsi" w:hAnsiTheme="minorHAnsi" w:cstheme="minorHAnsi"/>
                <w:b/>
                <w:sz w:val="20"/>
                <w:szCs w:val="20"/>
                <w:lang w:val="el-GR"/>
              </w:rPr>
            </w:pPr>
          </w:p>
        </w:tc>
        <w:tc>
          <w:tcPr>
            <w:tcW w:w="959" w:type="dxa"/>
            <w:vAlign w:val="center"/>
          </w:tcPr>
          <w:p w14:paraId="4318E304"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1.4</w:t>
            </w:r>
          </w:p>
          <w:p w14:paraId="2CC9F3BC" w14:textId="77777777" w:rsidR="005D150F" w:rsidRPr="00572A4C" w:rsidRDefault="005D150F" w:rsidP="005D150F">
            <w:pPr>
              <w:autoSpaceDE w:val="0"/>
              <w:autoSpaceDN w:val="0"/>
              <w:adjustRightInd w:val="0"/>
              <w:jc w:val="center"/>
              <w:rPr>
                <w:rFonts w:asciiTheme="minorHAnsi" w:hAnsiTheme="minorHAnsi" w:cstheme="minorHAnsi"/>
                <w:sz w:val="20"/>
                <w:szCs w:val="20"/>
              </w:rPr>
            </w:pPr>
          </w:p>
        </w:tc>
        <w:tc>
          <w:tcPr>
            <w:tcW w:w="566" w:type="dxa"/>
            <w:vAlign w:val="center"/>
          </w:tcPr>
          <w:p w14:paraId="5A98409F" w14:textId="61F6A3EF"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4</w:t>
            </w:r>
          </w:p>
        </w:tc>
        <w:tc>
          <w:tcPr>
            <w:tcW w:w="4239" w:type="dxa"/>
            <w:gridSpan w:val="2"/>
            <w:vAlign w:val="center"/>
          </w:tcPr>
          <w:p w14:paraId="1DF3FEFD" w14:textId="2C3CC412" w:rsidR="005D150F" w:rsidRPr="00572A4C" w:rsidRDefault="005D150F" w:rsidP="008635C8">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Οι μέθοδοι του Διαφορικού Λογισμού για τον προσδιορισμό των ακρότατων τιμών ενός μεταβαλλόμενου μεγέθους έχουν πρακτική </w:t>
            </w:r>
            <w:r w:rsidRPr="00572A4C">
              <w:rPr>
                <w:rFonts w:asciiTheme="minorHAnsi" w:hAnsiTheme="minorHAnsi" w:cstheme="minorHAnsi"/>
                <w:sz w:val="20"/>
                <w:szCs w:val="20"/>
                <w:lang w:val="el-GR"/>
              </w:rPr>
              <w:lastRenderedPageBreak/>
              <w:t xml:space="preserve">εφαρμογή σε πολλές περιοχές των επιστημών αλλά και της καθημερινής ζωής. Για την επίλυση τέτοιων προβλημάτων αυτό που κυρίως προέχει είναι η μετατροπή του προβλήματος που είναι διατυπωμένο στην καθημερινή γλώσσα σε πρόβλημα </w:t>
            </w:r>
            <w:r w:rsidRPr="00572A4C">
              <w:rPr>
                <w:rFonts w:asciiTheme="minorHAnsi" w:hAnsiTheme="minorHAnsi" w:cstheme="minorHAnsi"/>
                <w:b/>
                <w:bCs/>
                <w:sz w:val="20"/>
                <w:szCs w:val="20"/>
                <w:lang w:val="el-GR"/>
              </w:rPr>
              <w:t xml:space="preserve">μεγίστου </w:t>
            </w:r>
            <w:r w:rsidRPr="00572A4C">
              <w:rPr>
                <w:rFonts w:asciiTheme="minorHAnsi" w:hAnsiTheme="minorHAnsi" w:cstheme="minorHAnsi"/>
                <w:sz w:val="20"/>
                <w:szCs w:val="20"/>
                <w:lang w:val="el-GR"/>
              </w:rPr>
              <w:t xml:space="preserve">ή </w:t>
            </w:r>
            <w:r w:rsidRPr="00572A4C">
              <w:rPr>
                <w:rFonts w:asciiTheme="minorHAnsi" w:hAnsiTheme="minorHAnsi" w:cstheme="minorHAnsi"/>
                <w:b/>
                <w:bCs/>
                <w:sz w:val="20"/>
                <w:szCs w:val="20"/>
                <w:lang w:val="el-GR"/>
              </w:rPr>
              <w:t xml:space="preserve">ελαχίστου </w:t>
            </w:r>
            <w:r w:rsidRPr="00572A4C">
              <w:rPr>
                <w:rFonts w:asciiTheme="minorHAnsi" w:hAnsiTheme="minorHAnsi" w:cstheme="minorHAnsi"/>
                <w:sz w:val="20"/>
                <w:szCs w:val="20"/>
                <w:lang w:val="el-GR"/>
              </w:rPr>
              <w:t xml:space="preserve">με τον ορισμό μιας συνάρτησης, της οποίας πρέπει να βρεθούν τα ακρότατα. Είναι σκόπιμο επομένως να τονιστούν </w:t>
            </w:r>
            <w:r w:rsidR="008635C8" w:rsidRPr="008635C8">
              <w:rPr>
                <w:rFonts w:asciiTheme="minorHAnsi" w:hAnsiTheme="minorHAnsi" w:cstheme="minorHAnsi"/>
                <w:sz w:val="20"/>
                <w:szCs w:val="20"/>
                <w:lang w:val="el-GR"/>
              </w:rPr>
              <w:t>παράλληλα με την επίλυση κατάλληλου προβλήματος, οι αρχές "επίλυσης προβλήματος", τις οποίες έχουν</w:t>
            </w:r>
            <w:r w:rsidR="008635C8">
              <w:rPr>
                <w:rFonts w:asciiTheme="minorHAnsi" w:hAnsiTheme="minorHAnsi" w:cstheme="minorHAnsi"/>
                <w:sz w:val="20"/>
                <w:szCs w:val="20"/>
                <w:lang w:val="el-GR"/>
              </w:rPr>
              <w:t xml:space="preserve"> </w:t>
            </w:r>
            <w:r w:rsidR="008635C8" w:rsidRPr="008635C8">
              <w:rPr>
                <w:rFonts w:asciiTheme="minorHAnsi" w:hAnsiTheme="minorHAnsi" w:cstheme="minorHAnsi"/>
                <w:sz w:val="20"/>
                <w:szCs w:val="20"/>
                <w:lang w:val="el-GR"/>
              </w:rPr>
              <w:t>γνωρίσει οι μαθητές/-ήτριες σε προηγούμενες τάξεις.</w:t>
            </w:r>
          </w:p>
        </w:tc>
      </w:tr>
      <w:tr w:rsidR="000226DA" w:rsidRPr="0001214D" w14:paraId="102C41E0" w14:textId="77777777" w:rsidTr="00BD2301">
        <w:trPr>
          <w:trHeight w:val="700"/>
        </w:trPr>
        <w:tc>
          <w:tcPr>
            <w:tcW w:w="11216" w:type="dxa"/>
            <w:gridSpan w:val="7"/>
            <w:vAlign w:val="center"/>
          </w:tcPr>
          <w:p w14:paraId="6490D22A" w14:textId="3EA6ABAC" w:rsidR="000226DA" w:rsidRPr="008E026E" w:rsidRDefault="000226DA" w:rsidP="000226DA">
            <w:pPr>
              <w:autoSpaceDE w:val="0"/>
              <w:autoSpaceDN w:val="0"/>
              <w:adjustRightInd w:val="0"/>
              <w:jc w:val="center"/>
              <w:rPr>
                <w:rFonts w:asciiTheme="minorHAnsi" w:hAnsiTheme="minorHAnsi" w:cstheme="minorHAnsi"/>
                <w:b/>
                <w:bCs/>
                <w:color w:val="FF0000"/>
                <w:lang w:val="el-GR"/>
              </w:rPr>
            </w:pPr>
            <w:r w:rsidRPr="00EC36B5">
              <w:rPr>
                <w:rFonts w:asciiTheme="minorHAnsi" w:hAnsiTheme="minorHAnsi" w:cstheme="minorHAnsi"/>
                <w:b/>
                <w:bCs/>
                <w:color w:val="FF0000"/>
                <w:lang w:val="el-GR"/>
              </w:rPr>
              <w:lastRenderedPageBreak/>
              <w:t>23/12</w:t>
            </w:r>
            <w:r w:rsidRPr="00EC36B5">
              <w:rPr>
                <w:rFonts w:asciiTheme="minorHAnsi" w:hAnsiTheme="minorHAnsi" w:cstheme="minorHAnsi"/>
                <w:b/>
                <w:bCs/>
                <w:color w:val="FF0000"/>
                <w:lang w:val="en-US"/>
              </w:rPr>
              <w:t>/202</w:t>
            </w:r>
            <w:r w:rsidR="008E026E">
              <w:rPr>
                <w:rFonts w:asciiTheme="minorHAnsi" w:hAnsiTheme="minorHAnsi" w:cstheme="minorHAnsi"/>
                <w:b/>
                <w:bCs/>
                <w:color w:val="FF0000"/>
                <w:lang w:val="el-GR"/>
              </w:rPr>
              <w:t>4</w:t>
            </w:r>
            <w:r w:rsidRPr="00EC36B5">
              <w:rPr>
                <w:rFonts w:asciiTheme="minorHAnsi" w:hAnsiTheme="minorHAnsi" w:cstheme="minorHAnsi"/>
                <w:b/>
                <w:bCs/>
                <w:color w:val="FF0000"/>
                <w:lang w:val="el-GR"/>
              </w:rPr>
              <w:t>-0</w:t>
            </w:r>
            <w:r w:rsidRPr="00EC36B5">
              <w:rPr>
                <w:rFonts w:asciiTheme="minorHAnsi" w:hAnsiTheme="minorHAnsi" w:cstheme="minorHAnsi"/>
                <w:b/>
                <w:bCs/>
                <w:color w:val="FF0000"/>
                <w:lang w:val="en-US"/>
              </w:rPr>
              <w:t>7</w:t>
            </w:r>
            <w:r w:rsidRPr="00EC36B5">
              <w:rPr>
                <w:rFonts w:asciiTheme="minorHAnsi" w:hAnsiTheme="minorHAnsi" w:cstheme="minorHAnsi"/>
                <w:b/>
                <w:bCs/>
                <w:color w:val="FF0000"/>
                <w:lang w:val="el-GR"/>
              </w:rPr>
              <w:t>/01</w:t>
            </w:r>
            <w:r w:rsidRPr="00EC36B5">
              <w:rPr>
                <w:rFonts w:asciiTheme="minorHAnsi" w:hAnsiTheme="minorHAnsi" w:cstheme="minorHAnsi"/>
                <w:b/>
                <w:bCs/>
                <w:color w:val="FF0000"/>
                <w:lang w:val="en-US"/>
              </w:rPr>
              <w:t>/202</w:t>
            </w:r>
            <w:r w:rsidR="008E026E">
              <w:rPr>
                <w:rFonts w:asciiTheme="minorHAnsi" w:hAnsiTheme="minorHAnsi" w:cstheme="minorHAnsi"/>
                <w:b/>
                <w:bCs/>
                <w:color w:val="FF0000"/>
                <w:lang w:val="el-GR"/>
              </w:rPr>
              <w:t>5</w:t>
            </w:r>
          </w:p>
          <w:p w14:paraId="69161B90" w14:textId="22DB77A4" w:rsidR="000226DA" w:rsidRPr="00572A4C" w:rsidRDefault="000226DA" w:rsidP="000226DA">
            <w:pPr>
              <w:autoSpaceDE w:val="0"/>
              <w:autoSpaceDN w:val="0"/>
              <w:adjustRightInd w:val="0"/>
              <w:jc w:val="center"/>
              <w:rPr>
                <w:rFonts w:asciiTheme="minorHAnsi" w:hAnsiTheme="minorHAnsi" w:cstheme="minorHAnsi"/>
                <w:sz w:val="20"/>
                <w:szCs w:val="20"/>
                <w:lang w:val="el-GR"/>
              </w:rPr>
            </w:pPr>
            <w:r w:rsidRPr="00C517DC">
              <w:rPr>
                <w:rFonts w:asciiTheme="minorHAnsi" w:hAnsiTheme="minorHAnsi" w:cstheme="minorHAnsi"/>
                <w:b/>
                <w:bCs/>
                <w:color w:val="FF0000"/>
                <w:lang w:val="el-GR"/>
              </w:rPr>
              <w:t xml:space="preserve">ΔΙΑΚΟΠΕΣ ΧΡΙΣΤΟΥΓΕΝΝΩΝ </w:t>
            </w:r>
            <w:r w:rsidRPr="00C517DC">
              <w:rPr>
                <w:rFonts w:asciiTheme="minorHAnsi" w:hAnsiTheme="minorHAnsi" w:cstheme="minorHAnsi"/>
                <w:b/>
                <w:bCs/>
                <w:color w:val="FF0000"/>
                <w:lang w:val="en-US"/>
              </w:rPr>
              <w:t>-</w:t>
            </w:r>
            <w:r w:rsidRPr="00C517DC">
              <w:rPr>
                <w:rFonts w:asciiTheme="minorHAnsi" w:hAnsiTheme="minorHAnsi" w:cstheme="minorHAnsi"/>
                <w:b/>
                <w:bCs/>
                <w:color w:val="FF0000"/>
                <w:lang w:val="el-GR"/>
              </w:rPr>
              <w:t xml:space="preserve"> ΚΑΛΗ ΧΡΟΝΙΑ</w:t>
            </w:r>
          </w:p>
        </w:tc>
      </w:tr>
      <w:tr w:rsidR="005D150F" w:rsidRPr="008E026E" w14:paraId="117C2E4B" w14:textId="77777777" w:rsidTr="00AE334B">
        <w:trPr>
          <w:trHeight w:val="700"/>
        </w:trPr>
        <w:tc>
          <w:tcPr>
            <w:tcW w:w="1437" w:type="dxa"/>
            <w:vAlign w:val="center"/>
          </w:tcPr>
          <w:p w14:paraId="0F6C91A4" w14:textId="059DC919" w:rsidR="005D150F" w:rsidRPr="00572A4C" w:rsidRDefault="000226DA" w:rsidP="0065056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08</w:t>
            </w:r>
            <w:r w:rsidR="0065056F" w:rsidRPr="00572A4C">
              <w:rPr>
                <w:rFonts w:asciiTheme="minorHAnsi" w:hAnsiTheme="minorHAnsi" w:cstheme="minorHAnsi"/>
                <w:sz w:val="20"/>
                <w:szCs w:val="20"/>
                <w:lang w:val="el-GR"/>
              </w:rPr>
              <w:t>-1</w:t>
            </w:r>
            <w:r w:rsidR="008E026E">
              <w:rPr>
                <w:rFonts w:asciiTheme="minorHAnsi" w:hAnsiTheme="minorHAnsi" w:cstheme="minorHAnsi"/>
                <w:sz w:val="20"/>
                <w:szCs w:val="20"/>
                <w:lang w:val="el-GR"/>
              </w:rPr>
              <w:t>0</w:t>
            </w:r>
            <w:r w:rsidR="0065056F" w:rsidRPr="00572A4C">
              <w:rPr>
                <w:rFonts w:asciiTheme="minorHAnsi" w:hAnsiTheme="minorHAnsi" w:cstheme="minorHAnsi"/>
                <w:sz w:val="20"/>
                <w:szCs w:val="20"/>
                <w:lang w:val="el-GR"/>
              </w:rPr>
              <w:t>/01</w:t>
            </w:r>
          </w:p>
        </w:tc>
        <w:tc>
          <w:tcPr>
            <w:tcW w:w="1839" w:type="dxa"/>
            <w:vAlign w:val="center"/>
          </w:tcPr>
          <w:p w14:paraId="531C0BBB"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75FAE5E3" w14:textId="188F949A" w:rsidR="005D150F" w:rsidRPr="00572A4C" w:rsidRDefault="005D150F" w:rsidP="005D150F">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sz w:val="20"/>
                <w:szCs w:val="20"/>
                <w:lang w:val="el-GR"/>
              </w:rPr>
              <w:t>ΠΡΟΒΛΗΜΑΤΑ</w:t>
            </w:r>
          </w:p>
        </w:tc>
        <w:tc>
          <w:tcPr>
            <w:tcW w:w="959" w:type="dxa"/>
            <w:vAlign w:val="center"/>
          </w:tcPr>
          <w:p w14:paraId="35523751"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p>
        </w:tc>
        <w:tc>
          <w:tcPr>
            <w:tcW w:w="566" w:type="dxa"/>
            <w:vAlign w:val="center"/>
          </w:tcPr>
          <w:p w14:paraId="2E20F006" w14:textId="18A1FC16" w:rsidR="005D150F" w:rsidRPr="00572A4C" w:rsidRDefault="000B31E1" w:rsidP="005D150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4239" w:type="dxa"/>
            <w:gridSpan w:val="2"/>
            <w:vAlign w:val="center"/>
          </w:tcPr>
          <w:p w14:paraId="40A4E89A" w14:textId="6088F1CF" w:rsidR="005D150F" w:rsidRPr="00572A4C" w:rsidRDefault="005D150F" w:rsidP="00097BFC">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Σχετικά με την επίλυση προβλημάτων με τη βοήθεια του Διαφορικού Λογισμού πρέπει να αναφερθεί ότι πολλά προβλήματα μεγίστου ή ελαχίστου περιέχουν διακριτές μεταβλητές. Για παράδειγμα, ο αριθμός των παραγόμενων μονάδων ενός προϊόντος, καθώς και ο αριθμός των εργαζομένων σε ένα εργοστάσιο πρέπει να είναι μη αρνητικοί ακέραιοι αριθμοί. Ωστόσο, μπορούμε μερικές φορές να οδηγηθούμε στη λύση ενός τέτοιου προβλήματος υποθέτοντας ότι κάθε μεταβλητή παίρνει τιμές σε όλο το σύνολο των πραγματικών αριθμών ή σε κάποιο διάστημα του, ακόμα και αν η φυσική ερμηνεία της μεταβλητής έχει νόημα μόνο για διακριτές τιμές. Έτσι, χρησιμοποιώντας το Διαφορικό Λογισμό επιλύουμε το μαθηματικό μοντέλο, και στη συνέχεια το πραγματικό πρόβλημα.</w:t>
            </w:r>
          </w:p>
        </w:tc>
      </w:tr>
      <w:tr w:rsidR="005D150F" w:rsidRPr="008E026E" w14:paraId="3E23A3A6" w14:textId="77777777" w:rsidTr="00AE334B">
        <w:trPr>
          <w:trHeight w:val="964"/>
        </w:trPr>
        <w:tc>
          <w:tcPr>
            <w:tcW w:w="1437" w:type="dxa"/>
            <w:vAlign w:val="center"/>
          </w:tcPr>
          <w:p w14:paraId="08A7DEA7" w14:textId="744D68EE" w:rsidR="005D150F" w:rsidRPr="00572A4C" w:rsidRDefault="000B31E1" w:rsidP="000B31E1">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1</w:t>
            </w:r>
            <w:r w:rsidR="008E026E">
              <w:rPr>
                <w:rFonts w:asciiTheme="minorHAnsi" w:hAnsiTheme="minorHAnsi" w:cstheme="minorHAnsi"/>
                <w:sz w:val="20"/>
                <w:szCs w:val="20"/>
                <w:lang w:val="el-GR"/>
              </w:rPr>
              <w:t>3</w:t>
            </w:r>
            <w:r w:rsidRPr="00572A4C">
              <w:rPr>
                <w:rFonts w:asciiTheme="minorHAnsi" w:hAnsiTheme="minorHAnsi" w:cstheme="minorHAnsi"/>
                <w:sz w:val="20"/>
                <w:szCs w:val="20"/>
                <w:lang w:val="el-GR"/>
              </w:rPr>
              <w:t>-1</w:t>
            </w:r>
            <w:r w:rsidR="008E026E">
              <w:rPr>
                <w:rFonts w:asciiTheme="minorHAnsi" w:hAnsiTheme="minorHAnsi" w:cstheme="minorHAnsi"/>
                <w:sz w:val="20"/>
                <w:szCs w:val="20"/>
                <w:lang w:val="el-GR"/>
              </w:rPr>
              <w:t>7</w:t>
            </w:r>
            <w:r w:rsidRPr="00572A4C">
              <w:rPr>
                <w:rFonts w:asciiTheme="minorHAnsi" w:hAnsiTheme="minorHAnsi" w:cstheme="minorHAnsi"/>
                <w:sz w:val="20"/>
                <w:szCs w:val="20"/>
                <w:lang w:val="el-GR"/>
              </w:rPr>
              <w:t>/01</w:t>
            </w:r>
          </w:p>
        </w:tc>
        <w:tc>
          <w:tcPr>
            <w:tcW w:w="1839" w:type="dxa"/>
            <w:vAlign w:val="center"/>
          </w:tcPr>
          <w:p w14:paraId="2B156D08"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7004A6DE" w14:textId="77777777" w:rsidR="005D150F" w:rsidRPr="00572A4C" w:rsidRDefault="005D150F" w:rsidP="005D150F">
            <w:pPr>
              <w:autoSpaceDE w:val="0"/>
              <w:autoSpaceDN w:val="0"/>
              <w:adjustRightInd w:val="0"/>
              <w:jc w:val="both"/>
              <w:rPr>
                <w:rFonts w:asciiTheme="minorHAnsi" w:hAnsiTheme="minorHAnsi" w:cstheme="minorHAnsi"/>
                <w:b/>
                <w:color w:val="339966"/>
                <w:sz w:val="20"/>
                <w:szCs w:val="20"/>
                <w:lang w:val="el-GR"/>
              </w:rPr>
            </w:pPr>
            <w:r w:rsidRPr="00572A4C">
              <w:rPr>
                <w:rFonts w:asciiTheme="minorHAnsi" w:hAnsiTheme="minorHAnsi" w:cstheme="minorHAnsi"/>
                <w:b/>
                <w:color w:val="339966"/>
                <w:sz w:val="20"/>
                <w:szCs w:val="20"/>
                <w:lang w:val="el-GR"/>
              </w:rPr>
              <w:t>ΕΠΑΝΑΛΗΨΗ ΔΙΑΓΩΝΙΣΜΑ</w:t>
            </w:r>
          </w:p>
          <w:p w14:paraId="7D82801E" w14:textId="77777777" w:rsidR="005D150F" w:rsidRPr="00572A4C" w:rsidRDefault="005D150F" w:rsidP="005D150F">
            <w:pPr>
              <w:autoSpaceDE w:val="0"/>
              <w:autoSpaceDN w:val="0"/>
              <w:adjustRightInd w:val="0"/>
              <w:jc w:val="both"/>
              <w:rPr>
                <w:rFonts w:asciiTheme="minorHAnsi" w:hAnsiTheme="minorHAnsi" w:cstheme="minorHAnsi"/>
                <w:b/>
                <w:color w:val="339966"/>
                <w:sz w:val="20"/>
                <w:szCs w:val="20"/>
                <w:lang w:val="el-GR"/>
              </w:rPr>
            </w:pPr>
            <w:r w:rsidRPr="00572A4C">
              <w:rPr>
                <w:rFonts w:asciiTheme="minorHAnsi" w:hAnsiTheme="minorHAnsi" w:cstheme="minorHAnsi"/>
                <w:b/>
                <w:color w:val="339966"/>
                <w:sz w:val="20"/>
                <w:szCs w:val="20"/>
                <w:lang w:val="el-GR"/>
              </w:rPr>
              <w:t>ΣΤΟ ΔΙΑΦΟΡΙΚΟ ΛΟΓΙΣΜΟ</w:t>
            </w:r>
          </w:p>
          <w:p w14:paraId="1279E747" w14:textId="77777777" w:rsidR="005D150F" w:rsidRPr="00572A4C" w:rsidRDefault="005D150F" w:rsidP="005D150F">
            <w:pPr>
              <w:autoSpaceDE w:val="0"/>
              <w:autoSpaceDN w:val="0"/>
              <w:adjustRightInd w:val="0"/>
              <w:rPr>
                <w:rFonts w:asciiTheme="minorHAnsi" w:hAnsiTheme="minorHAnsi" w:cstheme="minorHAnsi"/>
                <w:sz w:val="20"/>
                <w:szCs w:val="20"/>
                <w:lang w:val="el-GR"/>
              </w:rPr>
            </w:pPr>
          </w:p>
        </w:tc>
        <w:tc>
          <w:tcPr>
            <w:tcW w:w="5764" w:type="dxa"/>
            <w:gridSpan w:val="4"/>
            <w:vAlign w:val="center"/>
          </w:tcPr>
          <w:p w14:paraId="575F9217" w14:textId="77777777" w:rsidR="00097BFC" w:rsidRPr="00572A4C" w:rsidRDefault="00097BFC" w:rsidP="00097BFC">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Συμπερασματικά, με τη διδασκαλία του 1ου κεφαλαίου επιδιώκεται οι μαθητές/ήτριες:</w:t>
            </w:r>
          </w:p>
          <w:p w14:paraId="43E560EE" w14:textId="77777777"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 Να κατανοήσουν την έννοια της παραγώγου και να μπορούν να την ερμηνεύουν ως ρυθμό μεταβολής.</w:t>
            </w:r>
          </w:p>
          <w:p w14:paraId="51C45085" w14:textId="77777777" w:rsidR="005D150F" w:rsidRPr="00572A4C" w:rsidRDefault="005D150F" w:rsidP="005D150F">
            <w:pPr>
              <w:autoSpaceDE w:val="0"/>
              <w:autoSpaceDN w:val="0"/>
              <w:adjustRightInd w:val="0"/>
              <w:rPr>
                <w:rFonts w:asciiTheme="minorHAnsi" w:hAnsiTheme="minorHAnsi" w:cstheme="minorHAnsi"/>
                <w:sz w:val="20"/>
                <w:szCs w:val="20"/>
                <w:lang w:val="el-GR"/>
              </w:rPr>
            </w:pPr>
            <w:r w:rsidRPr="00572A4C">
              <w:rPr>
                <w:rFonts w:asciiTheme="minorHAnsi" w:hAnsiTheme="minorHAnsi" w:cstheme="minorHAnsi"/>
                <w:sz w:val="20"/>
                <w:szCs w:val="20"/>
                <w:lang w:val="el-GR"/>
              </w:rPr>
              <w:t>• Να μπορούν να βρίσκουν τις παραγώγους συναρτήσεων.</w:t>
            </w:r>
          </w:p>
          <w:p w14:paraId="7351D1C9" w14:textId="25B00C5D"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 Να κατανοήσουν ότι η γνώση του ρυθμού μεταβολής ενός μεταβαλλόμενου μεγέθους μας δίνει  χρήσιμες πληροφορίες για το ίδιο το μέγεθος.</w:t>
            </w:r>
          </w:p>
          <w:p w14:paraId="24E9F333" w14:textId="77777777" w:rsidR="005D150F" w:rsidRPr="00572A4C" w:rsidRDefault="005D150F" w:rsidP="005D150F">
            <w:pPr>
              <w:autoSpaceDE w:val="0"/>
              <w:autoSpaceDN w:val="0"/>
              <w:adjustRightInd w:val="0"/>
              <w:rPr>
                <w:rFonts w:asciiTheme="minorHAnsi" w:hAnsiTheme="minorHAnsi" w:cstheme="minorHAnsi"/>
                <w:sz w:val="20"/>
                <w:szCs w:val="20"/>
                <w:lang w:val="el-GR"/>
              </w:rPr>
            </w:pPr>
            <w:r w:rsidRPr="00572A4C">
              <w:rPr>
                <w:rFonts w:asciiTheme="minorHAnsi" w:hAnsiTheme="minorHAnsi" w:cstheme="minorHAnsi"/>
                <w:sz w:val="20"/>
                <w:szCs w:val="20"/>
                <w:lang w:val="el-GR"/>
              </w:rPr>
              <w:t>• Να μπορούν με τη βοήθεια των παραγώγων να επιλύουν προβλήματα ακροτάτων.</w:t>
            </w:r>
          </w:p>
        </w:tc>
      </w:tr>
      <w:tr w:rsidR="005D150F" w:rsidRPr="008E026E" w14:paraId="5F371A1B" w14:textId="77777777" w:rsidTr="00AE334B">
        <w:trPr>
          <w:trHeight w:val="1289"/>
        </w:trPr>
        <w:tc>
          <w:tcPr>
            <w:tcW w:w="1437" w:type="dxa"/>
            <w:vAlign w:val="center"/>
          </w:tcPr>
          <w:p w14:paraId="43F98E43"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0BA77B45" w14:textId="77777777" w:rsidR="005D150F" w:rsidRPr="00572A4C" w:rsidRDefault="005D150F" w:rsidP="005D150F">
            <w:pPr>
              <w:autoSpaceDE w:val="0"/>
              <w:autoSpaceDN w:val="0"/>
              <w:adjustRightInd w:val="0"/>
              <w:jc w:val="center"/>
              <w:rPr>
                <w:rFonts w:asciiTheme="minorHAnsi" w:hAnsiTheme="minorHAnsi" w:cstheme="minorHAnsi"/>
                <w:b/>
                <w:sz w:val="20"/>
                <w:szCs w:val="20"/>
                <w:lang w:val="el-GR"/>
              </w:rPr>
            </w:pPr>
          </w:p>
          <w:p w14:paraId="7A6C135A" w14:textId="02FEFFC9" w:rsidR="005D150F" w:rsidRPr="00572A4C" w:rsidRDefault="005D150F" w:rsidP="005D150F">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sz w:val="20"/>
                <w:szCs w:val="20"/>
                <w:lang w:val="el-GR"/>
              </w:rPr>
              <w:t>ΚΕΦΑΛΑΙΟ 2</w:t>
            </w:r>
          </w:p>
          <w:p w14:paraId="18F7CDBC" w14:textId="34816B2A" w:rsidR="005D150F" w:rsidRPr="00572A4C" w:rsidRDefault="005D150F" w:rsidP="005D150F">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sz w:val="20"/>
                <w:szCs w:val="20"/>
                <w:lang w:val="el-GR"/>
              </w:rPr>
              <w:t>2</w:t>
            </w:r>
            <w:r w:rsidR="00097BFC">
              <w:rPr>
                <w:rFonts w:asciiTheme="minorHAnsi" w:hAnsiTheme="minorHAnsi" w:cstheme="minorHAnsi"/>
                <w:b/>
                <w:sz w:val="20"/>
                <w:szCs w:val="20"/>
                <w:lang w:val="el-GR"/>
              </w:rPr>
              <w:t>0</w:t>
            </w:r>
          </w:p>
          <w:p w14:paraId="6856391F" w14:textId="77777777" w:rsidR="005D150F" w:rsidRPr="00572A4C" w:rsidRDefault="005D150F" w:rsidP="005D150F">
            <w:pPr>
              <w:autoSpaceDE w:val="0"/>
              <w:autoSpaceDN w:val="0"/>
              <w:adjustRightInd w:val="0"/>
              <w:jc w:val="center"/>
              <w:rPr>
                <w:rFonts w:asciiTheme="minorHAnsi" w:hAnsiTheme="minorHAnsi" w:cstheme="minorHAnsi"/>
                <w:b/>
                <w:bCs/>
                <w:sz w:val="20"/>
                <w:szCs w:val="20"/>
                <w:lang w:val="el-GR"/>
              </w:rPr>
            </w:pPr>
          </w:p>
        </w:tc>
        <w:tc>
          <w:tcPr>
            <w:tcW w:w="2176" w:type="dxa"/>
            <w:vAlign w:val="center"/>
          </w:tcPr>
          <w:p w14:paraId="4EDA4017" w14:textId="77777777" w:rsidR="005D150F" w:rsidRPr="00572A4C" w:rsidRDefault="005D150F" w:rsidP="005D150F">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sz w:val="20"/>
                <w:szCs w:val="20"/>
                <w:lang w:val="el-GR"/>
              </w:rPr>
              <w:t>ΣΤΑΤΙΣΤΙΚΗ</w:t>
            </w:r>
          </w:p>
          <w:p w14:paraId="25D9866D" w14:textId="77777777" w:rsidR="005D150F" w:rsidRPr="00572A4C" w:rsidRDefault="005D150F" w:rsidP="005D150F">
            <w:pPr>
              <w:autoSpaceDE w:val="0"/>
              <w:autoSpaceDN w:val="0"/>
              <w:adjustRightInd w:val="0"/>
              <w:jc w:val="center"/>
              <w:rPr>
                <w:rFonts w:asciiTheme="minorHAnsi" w:hAnsiTheme="minorHAnsi" w:cstheme="minorHAnsi"/>
                <w:b/>
                <w:sz w:val="20"/>
                <w:szCs w:val="20"/>
                <w:lang w:val="el-GR"/>
              </w:rPr>
            </w:pPr>
          </w:p>
        </w:tc>
        <w:tc>
          <w:tcPr>
            <w:tcW w:w="959" w:type="dxa"/>
            <w:vAlign w:val="center"/>
          </w:tcPr>
          <w:p w14:paraId="2506D5CC" w14:textId="77777777" w:rsidR="005D150F" w:rsidRPr="00572A4C" w:rsidRDefault="005D150F" w:rsidP="005D150F">
            <w:pPr>
              <w:autoSpaceDE w:val="0"/>
              <w:autoSpaceDN w:val="0"/>
              <w:adjustRightInd w:val="0"/>
              <w:jc w:val="center"/>
              <w:rPr>
                <w:rFonts w:asciiTheme="minorHAnsi" w:hAnsiTheme="minorHAnsi" w:cstheme="minorHAnsi"/>
                <w:sz w:val="20"/>
                <w:szCs w:val="20"/>
              </w:rPr>
            </w:pPr>
          </w:p>
        </w:tc>
        <w:tc>
          <w:tcPr>
            <w:tcW w:w="818" w:type="dxa"/>
            <w:gridSpan w:val="2"/>
            <w:vAlign w:val="center"/>
          </w:tcPr>
          <w:p w14:paraId="1244B08E" w14:textId="65FADF92" w:rsidR="005D150F" w:rsidRPr="00572A4C" w:rsidRDefault="005D150F" w:rsidP="005D150F">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sz w:val="20"/>
                <w:szCs w:val="20"/>
                <w:lang w:val="el-GR"/>
              </w:rPr>
              <w:t>26</w:t>
            </w:r>
          </w:p>
        </w:tc>
        <w:tc>
          <w:tcPr>
            <w:tcW w:w="3987" w:type="dxa"/>
            <w:vAlign w:val="center"/>
          </w:tcPr>
          <w:p w14:paraId="7035E8F6" w14:textId="72551B8C" w:rsidR="005D150F" w:rsidRPr="00572A4C" w:rsidRDefault="00097BFC" w:rsidP="006042E0">
            <w:pPr>
              <w:autoSpaceDE w:val="0"/>
              <w:autoSpaceDN w:val="0"/>
              <w:adjustRightInd w:val="0"/>
              <w:jc w:val="both"/>
              <w:rPr>
                <w:rFonts w:asciiTheme="minorHAnsi" w:hAnsiTheme="minorHAnsi" w:cstheme="minorHAnsi"/>
                <w:sz w:val="20"/>
                <w:szCs w:val="20"/>
                <w:lang w:val="el-GR"/>
              </w:rPr>
            </w:pPr>
            <w:r w:rsidRPr="00097BFC">
              <w:rPr>
                <w:rFonts w:asciiTheme="minorHAnsi" w:hAnsiTheme="minorHAnsi" w:cstheme="minorHAnsi"/>
                <w:sz w:val="20"/>
                <w:szCs w:val="20"/>
                <w:lang w:val="el-GR"/>
              </w:rPr>
              <w:t>Για να μην καθυστερεί η διδασκαλία, οι στατιστικοί πίνακες και τα διαγράμματα, ο αριθμός των οποίων στο κεφάλαιο της Στατιστικής είναι μεγάλος, κρίνεται σκόπιμο να ετοιμάζονται σε φωτοτυπίες ή διαφάνειες πριν από το μάθημα. Αν αυτό δεν είναι εφικτό, συνιστάται να γίνεται η επεξεργασία τους μέσα από το βιβλίο. Επιπλέον, προτείνεται η χρήση υπολογιστή τσέπης ή/και λογιστικού φύλλου.</w:t>
            </w:r>
          </w:p>
        </w:tc>
      </w:tr>
      <w:tr w:rsidR="005D150F" w:rsidRPr="008E026E" w14:paraId="49A2B0BB" w14:textId="77777777" w:rsidTr="00AE334B">
        <w:trPr>
          <w:trHeight w:val="1289"/>
        </w:trPr>
        <w:tc>
          <w:tcPr>
            <w:tcW w:w="1437" w:type="dxa"/>
            <w:vAlign w:val="center"/>
          </w:tcPr>
          <w:p w14:paraId="5FF157A5" w14:textId="4B54AC84" w:rsidR="005D150F" w:rsidRPr="00572A4C" w:rsidRDefault="000226DA" w:rsidP="005D150F">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lastRenderedPageBreak/>
              <w:t>2</w:t>
            </w:r>
            <w:r w:rsidR="008E026E">
              <w:rPr>
                <w:rFonts w:asciiTheme="minorHAnsi" w:hAnsiTheme="minorHAnsi" w:cstheme="minorHAnsi"/>
                <w:sz w:val="20"/>
                <w:szCs w:val="20"/>
                <w:lang w:val="el-GR"/>
              </w:rPr>
              <w:t>0</w:t>
            </w:r>
            <w:r w:rsidR="000B31E1" w:rsidRPr="00572A4C">
              <w:rPr>
                <w:rFonts w:asciiTheme="minorHAnsi" w:hAnsiTheme="minorHAnsi" w:cstheme="minorHAnsi"/>
                <w:sz w:val="20"/>
                <w:szCs w:val="20"/>
                <w:lang w:val="el-GR"/>
              </w:rPr>
              <w:t>-2</w:t>
            </w:r>
            <w:r w:rsidR="008E026E">
              <w:rPr>
                <w:rFonts w:asciiTheme="minorHAnsi" w:hAnsiTheme="minorHAnsi" w:cstheme="minorHAnsi"/>
                <w:sz w:val="20"/>
                <w:szCs w:val="20"/>
                <w:lang w:val="el-GR"/>
              </w:rPr>
              <w:t>4</w:t>
            </w:r>
            <w:r w:rsidR="000B31E1" w:rsidRPr="00572A4C">
              <w:rPr>
                <w:rFonts w:asciiTheme="minorHAnsi" w:hAnsiTheme="minorHAnsi" w:cstheme="minorHAnsi"/>
                <w:sz w:val="20"/>
                <w:szCs w:val="20"/>
                <w:lang w:val="el-GR"/>
              </w:rPr>
              <w:t>/01</w:t>
            </w:r>
          </w:p>
        </w:tc>
        <w:tc>
          <w:tcPr>
            <w:tcW w:w="1839" w:type="dxa"/>
            <w:vAlign w:val="center"/>
          </w:tcPr>
          <w:p w14:paraId="479F7D60" w14:textId="77777777" w:rsidR="005D150F" w:rsidRPr="00572A4C" w:rsidRDefault="005D150F" w:rsidP="005D150F">
            <w:pPr>
              <w:pStyle w:val="Web"/>
              <w:shd w:val="clear" w:color="auto" w:fill="FFFFFF"/>
              <w:spacing w:before="0" w:beforeAutospacing="0"/>
              <w:contextualSpacing/>
              <w:rPr>
                <w:rFonts w:asciiTheme="minorHAnsi" w:hAnsiTheme="minorHAnsi" w:cstheme="minorHAnsi"/>
                <w:b/>
                <w:bCs/>
                <w:color w:val="002060"/>
                <w:sz w:val="20"/>
                <w:szCs w:val="20"/>
                <w:lang w:val="en-US"/>
              </w:rPr>
            </w:pPr>
          </w:p>
          <w:p w14:paraId="288C61DE" w14:textId="77777777" w:rsidR="005D150F" w:rsidRPr="00572A4C" w:rsidRDefault="005D150F" w:rsidP="005D150F">
            <w:pPr>
              <w:pStyle w:val="Web"/>
              <w:shd w:val="clear" w:color="auto" w:fill="FFFFFF"/>
              <w:spacing w:before="0" w:beforeAutospacing="0"/>
              <w:contextualSpacing/>
              <w:jc w:val="center"/>
              <w:rPr>
                <w:rFonts w:asciiTheme="minorHAnsi" w:hAnsiTheme="minorHAnsi" w:cstheme="minorHAnsi"/>
                <w:b/>
                <w:bCs/>
                <w:color w:val="002060"/>
                <w:sz w:val="20"/>
                <w:szCs w:val="20"/>
                <w:lang w:val="en-US"/>
              </w:rPr>
            </w:pPr>
            <w:r w:rsidRPr="00572A4C">
              <w:rPr>
                <w:rFonts w:asciiTheme="minorHAnsi" w:hAnsiTheme="minorHAnsi" w:cstheme="minorHAnsi"/>
                <w:b/>
                <w:bCs/>
                <w:color w:val="002060"/>
                <w:sz w:val="20"/>
                <w:szCs w:val="20"/>
                <w:lang w:val="en-US"/>
              </w:rPr>
              <w:t>(</w:t>
            </w:r>
            <w:r w:rsidRPr="00572A4C">
              <w:rPr>
                <w:rFonts w:asciiTheme="minorHAnsi" w:hAnsiTheme="minorHAnsi" w:cstheme="minorHAnsi"/>
                <w:b/>
                <w:bCs/>
                <w:color w:val="002060"/>
                <w:sz w:val="20"/>
                <w:szCs w:val="20"/>
              </w:rPr>
              <w:t>Παρ. 2.1 Βασικές έννοιες</w:t>
            </w:r>
            <w:r w:rsidRPr="00572A4C">
              <w:rPr>
                <w:rFonts w:asciiTheme="minorHAnsi" w:hAnsiTheme="minorHAnsi" w:cstheme="minorHAnsi"/>
                <w:b/>
                <w:bCs/>
                <w:color w:val="002060"/>
                <w:sz w:val="20"/>
                <w:szCs w:val="20"/>
                <w:lang w:val="en-US"/>
              </w:rPr>
              <w:t>)</w:t>
            </w:r>
          </w:p>
          <w:p w14:paraId="37415E2B" w14:textId="232ED01E" w:rsidR="005D150F" w:rsidRPr="00572A4C" w:rsidRDefault="005D150F" w:rsidP="005D150F">
            <w:pPr>
              <w:pStyle w:val="Web"/>
              <w:shd w:val="clear" w:color="auto" w:fill="FFFFFF"/>
              <w:spacing w:before="0" w:beforeAutospacing="0"/>
              <w:contextualSpacing/>
              <w:jc w:val="center"/>
              <w:rPr>
                <w:rFonts w:asciiTheme="minorHAnsi" w:hAnsiTheme="minorHAnsi" w:cstheme="minorHAnsi"/>
                <w:b/>
                <w:bCs/>
                <w:color w:val="002060"/>
                <w:sz w:val="20"/>
                <w:szCs w:val="20"/>
              </w:rPr>
            </w:pPr>
            <w:r w:rsidRPr="00572A4C">
              <w:rPr>
                <w:rFonts w:asciiTheme="minorHAnsi" w:hAnsiTheme="minorHAnsi" w:cstheme="minorHAnsi"/>
                <w:b/>
                <w:bCs/>
                <w:color w:val="002060"/>
                <w:sz w:val="20"/>
                <w:szCs w:val="20"/>
              </w:rPr>
              <w:t>2</w:t>
            </w:r>
            <w:r w:rsidR="000B31E1">
              <w:rPr>
                <w:rFonts w:asciiTheme="minorHAnsi" w:hAnsiTheme="minorHAnsi" w:cstheme="minorHAnsi"/>
                <w:b/>
                <w:bCs/>
                <w:color w:val="002060"/>
                <w:sz w:val="20"/>
                <w:szCs w:val="20"/>
              </w:rPr>
              <w:t xml:space="preserve"> (4)</w:t>
            </w:r>
          </w:p>
          <w:p w14:paraId="48BC4CFA" w14:textId="48365C26" w:rsidR="005D150F" w:rsidRPr="00572A4C" w:rsidRDefault="005D150F" w:rsidP="005D150F">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7AE1EC35"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ΒΑΣΙΚΕΣ ΕΝΝΟΙΕΣ</w:t>
            </w:r>
          </w:p>
          <w:p w14:paraId="482FA1D8"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p>
        </w:tc>
        <w:tc>
          <w:tcPr>
            <w:tcW w:w="959" w:type="dxa"/>
            <w:vAlign w:val="center"/>
          </w:tcPr>
          <w:p w14:paraId="6660A738"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2.1</w:t>
            </w:r>
          </w:p>
        </w:tc>
        <w:tc>
          <w:tcPr>
            <w:tcW w:w="818" w:type="dxa"/>
            <w:gridSpan w:val="2"/>
            <w:vAlign w:val="center"/>
          </w:tcPr>
          <w:p w14:paraId="24FC01B0"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2</w:t>
            </w:r>
          </w:p>
        </w:tc>
        <w:tc>
          <w:tcPr>
            <w:tcW w:w="3987" w:type="dxa"/>
            <w:vAlign w:val="center"/>
          </w:tcPr>
          <w:p w14:paraId="2D814C74" w14:textId="77777777" w:rsidR="005D150F" w:rsidRPr="00572A4C" w:rsidRDefault="005D150F" w:rsidP="005D150F">
            <w:pPr>
              <w:autoSpaceDE w:val="0"/>
              <w:autoSpaceDN w:val="0"/>
              <w:adjustRightInd w:val="0"/>
              <w:jc w:val="both"/>
              <w:rPr>
                <w:rFonts w:asciiTheme="minorHAnsi" w:hAnsiTheme="minorHAnsi" w:cstheme="minorHAnsi"/>
                <w:bCs/>
                <w:sz w:val="20"/>
                <w:szCs w:val="20"/>
                <w:lang w:val="el-GR"/>
              </w:rPr>
            </w:pPr>
            <w:r w:rsidRPr="00572A4C">
              <w:rPr>
                <w:rFonts w:asciiTheme="minorHAnsi" w:hAnsiTheme="minorHAnsi" w:cstheme="minorHAnsi"/>
                <w:bCs/>
                <w:sz w:val="20"/>
                <w:szCs w:val="20"/>
                <w:lang w:val="el-GR"/>
              </w:rPr>
              <w:t xml:space="preserve"> Με τη διδασκαλία της παραγράφου αυτής επιδιώκεται οι μαθητές/ήτριες:</w:t>
            </w:r>
          </w:p>
          <w:p w14:paraId="545ECFA9" w14:textId="0AFC7F1F" w:rsidR="005D150F" w:rsidRPr="00572A4C" w:rsidRDefault="005D150F" w:rsidP="005D150F">
            <w:pPr>
              <w:autoSpaceDE w:val="0"/>
              <w:autoSpaceDN w:val="0"/>
              <w:adjustRightInd w:val="0"/>
              <w:jc w:val="both"/>
              <w:rPr>
                <w:rFonts w:asciiTheme="minorHAnsi" w:hAnsiTheme="minorHAnsi" w:cstheme="minorHAnsi"/>
                <w:bCs/>
                <w:sz w:val="20"/>
                <w:szCs w:val="20"/>
                <w:lang w:val="el-GR"/>
              </w:rPr>
            </w:pPr>
            <w:r w:rsidRPr="00572A4C">
              <w:rPr>
                <w:rFonts w:asciiTheme="minorHAnsi" w:hAnsiTheme="minorHAnsi" w:cstheme="minorHAnsi"/>
                <w:bCs/>
                <w:sz w:val="20"/>
                <w:szCs w:val="20"/>
                <w:lang w:val="el-GR"/>
              </w:rPr>
              <w:t>1. να γνωρίζουν τις διαδοχικές φάσεις μίας στατιστικής έρευνας,</w:t>
            </w:r>
          </w:p>
          <w:p w14:paraId="54517836" w14:textId="71DDFA09" w:rsidR="005D150F" w:rsidRPr="00572A4C" w:rsidRDefault="005D150F" w:rsidP="005D150F">
            <w:pPr>
              <w:autoSpaceDE w:val="0"/>
              <w:autoSpaceDN w:val="0"/>
              <w:adjustRightInd w:val="0"/>
              <w:jc w:val="both"/>
              <w:rPr>
                <w:rFonts w:asciiTheme="minorHAnsi" w:hAnsiTheme="minorHAnsi" w:cstheme="minorHAnsi"/>
                <w:bCs/>
                <w:sz w:val="20"/>
                <w:szCs w:val="20"/>
                <w:lang w:val="el-GR"/>
              </w:rPr>
            </w:pPr>
            <w:r w:rsidRPr="00572A4C">
              <w:rPr>
                <w:rFonts w:asciiTheme="minorHAnsi" w:hAnsiTheme="minorHAnsi" w:cstheme="minorHAnsi"/>
                <w:bCs/>
                <w:sz w:val="20"/>
                <w:szCs w:val="20"/>
                <w:lang w:val="el-GR"/>
              </w:rPr>
              <w:t>2. να γνωρίζουν τις βασικές έννοιες της Περιγραφικής Στατιστικής και να χρησιμοποιούν σωστά τη σχετική ορολογία.</w:t>
            </w:r>
          </w:p>
          <w:p w14:paraId="797CF3D2" w14:textId="72A44CA1"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bCs/>
                <w:sz w:val="20"/>
                <w:szCs w:val="20"/>
                <w:lang w:val="el-GR"/>
              </w:rPr>
              <w:t>Στην §2.1 πρέπει να καταβληθεί προσπάθεια, ώστε με κατάλληλα παραδείγματα να κατανοήσουν οι μαθητές τις έννοιες πληθυσμός, μεταβλητή (ποσοτική, ποιοτική), απογραφή και δείγμα. Να διευκρινιστεί ότι δε συμπίπτει το σύνολο των τιμών μιας μεταβλητής με τις παρατηρήσεις από την εξέταση ενός πληθυσμού ως προς τη μεταβλητή αυτή. Για παράδειγμα, οι τιμές της μεταβλητής "ομάδα αίματος" είναι Α, Β, ΑΒ και Ο, ενώ οι παρατηρήσεις από την εξέταση δέκα ατόμων μπορεί να είναι Α, Α, Β, Β, Β, ΑΒ, Α, ΑΒ, Ο, Β.</w:t>
            </w:r>
          </w:p>
        </w:tc>
      </w:tr>
      <w:tr w:rsidR="005D150F" w:rsidRPr="008E026E" w14:paraId="1533F277" w14:textId="77777777" w:rsidTr="00AE334B">
        <w:trPr>
          <w:trHeight w:val="1289"/>
        </w:trPr>
        <w:tc>
          <w:tcPr>
            <w:tcW w:w="1437" w:type="dxa"/>
            <w:vAlign w:val="center"/>
          </w:tcPr>
          <w:p w14:paraId="7AFB23D5" w14:textId="482C949E" w:rsidR="000B31E1" w:rsidRPr="000226DA" w:rsidRDefault="000B31E1" w:rsidP="000B31E1">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2</w:t>
            </w:r>
            <w:r w:rsidR="008E026E">
              <w:rPr>
                <w:rFonts w:asciiTheme="minorHAnsi" w:hAnsiTheme="minorHAnsi" w:cstheme="minorHAnsi"/>
                <w:sz w:val="20"/>
                <w:szCs w:val="20"/>
                <w:lang w:val="el-GR"/>
              </w:rPr>
              <w:t>7</w:t>
            </w:r>
            <w:r w:rsidR="000226DA">
              <w:rPr>
                <w:rFonts w:asciiTheme="minorHAnsi" w:hAnsiTheme="minorHAnsi" w:cstheme="minorHAnsi"/>
                <w:sz w:val="20"/>
                <w:szCs w:val="20"/>
                <w:lang w:val="el-GR"/>
              </w:rPr>
              <w:t>-</w:t>
            </w:r>
            <w:r w:rsidR="008E026E">
              <w:rPr>
                <w:rFonts w:asciiTheme="minorHAnsi" w:hAnsiTheme="minorHAnsi" w:cstheme="minorHAnsi"/>
                <w:sz w:val="20"/>
                <w:szCs w:val="20"/>
                <w:lang w:val="el-GR"/>
              </w:rPr>
              <w:t>31</w:t>
            </w:r>
            <w:r w:rsidR="000226DA">
              <w:rPr>
                <w:rFonts w:asciiTheme="minorHAnsi" w:hAnsiTheme="minorHAnsi" w:cstheme="minorHAnsi"/>
                <w:sz w:val="20"/>
                <w:szCs w:val="20"/>
                <w:lang w:val="el-GR"/>
              </w:rPr>
              <w:t>/0</w:t>
            </w:r>
            <w:r w:rsidR="008E026E">
              <w:rPr>
                <w:rFonts w:asciiTheme="minorHAnsi" w:hAnsiTheme="minorHAnsi" w:cstheme="minorHAnsi"/>
                <w:sz w:val="20"/>
                <w:szCs w:val="20"/>
                <w:lang w:val="el-GR"/>
              </w:rPr>
              <w:t>1</w:t>
            </w:r>
          </w:p>
          <w:p w14:paraId="0162D014" w14:textId="4C574DE9" w:rsidR="005D150F" w:rsidRPr="00572A4C" w:rsidRDefault="005D150F" w:rsidP="005D150F">
            <w:pPr>
              <w:autoSpaceDE w:val="0"/>
              <w:autoSpaceDN w:val="0"/>
              <w:adjustRightInd w:val="0"/>
              <w:jc w:val="center"/>
              <w:rPr>
                <w:rFonts w:asciiTheme="minorHAnsi" w:hAnsiTheme="minorHAnsi" w:cstheme="minorHAnsi"/>
                <w:sz w:val="20"/>
                <w:szCs w:val="20"/>
              </w:rPr>
            </w:pPr>
          </w:p>
        </w:tc>
        <w:tc>
          <w:tcPr>
            <w:tcW w:w="1839" w:type="dxa"/>
            <w:vAlign w:val="center"/>
          </w:tcPr>
          <w:p w14:paraId="46D53016"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7BA284E5"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ΕΙΔΗ ΜΕΤΑΒΛΗΤΩΝ-</w:t>
            </w:r>
          </w:p>
          <w:p w14:paraId="24D146BF"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ΣΥΛΛΟΓΗ</w:t>
            </w:r>
          </w:p>
          <w:p w14:paraId="0B93C31D"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ΣΤΑΤΙΣΤΙΚΩΝ ΔΕΔΟΜΕΝΩΝ</w:t>
            </w:r>
          </w:p>
          <w:p w14:paraId="3EB0EC14"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p>
        </w:tc>
        <w:tc>
          <w:tcPr>
            <w:tcW w:w="959" w:type="dxa"/>
            <w:vAlign w:val="center"/>
          </w:tcPr>
          <w:p w14:paraId="245D8C1E" w14:textId="77777777" w:rsidR="005D150F" w:rsidRPr="00572A4C" w:rsidRDefault="005D150F" w:rsidP="005D150F">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bCs/>
                <w:sz w:val="20"/>
                <w:szCs w:val="20"/>
                <w:lang w:val="el-GR"/>
              </w:rPr>
              <w:t>2.</w:t>
            </w:r>
            <w:r w:rsidRPr="00572A4C">
              <w:rPr>
                <w:rFonts w:asciiTheme="minorHAnsi" w:hAnsiTheme="minorHAnsi" w:cstheme="minorHAnsi"/>
                <w:bCs/>
                <w:sz w:val="20"/>
                <w:szCs w:val="20"/>
              </w:rPr>
              <w:t>1</w:t>
            </w:r>
          </w:p>
        </w:tc>
        <w:tc>
          <w:tcPr>
            <w:tcW w:w="818" w:type="dxa"/>
            <w:gridSpan w:val="2"/>
            <w:vAlign w:val="center"/>
          </w:tcPr>
          <w:p w14:paraId="33D50E00"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2</w:t>
            </w:r>
          </w:p>
        </w:tc>
        <w:tc>
          <w:tcPr>
            <w:tcW w:w="3987" w:type="dxa"/>
            <w:vAlign w:val="center"/>
          </w:tcPr>
          <w:p w14:paraId="7B7D1B1E" w14:textId="77777777" w:rsidR="005D150F" w:rsidRPr="00572A4C" w:rsidRDefault="005D150F" w:rsidP="005D150F">
            <w:pPr>
              <w:autoSpaceDE w:val="0"/>
              <w:autoSpaceDN w:val="0"/>
              <w:adjustRightInd w:val="0"/>
              <w:jc w:val="both"/>
              <w:rPr>
                <w:rFonts w:asciiTheme="minorHAnsi" w:hAnsiTheme="minorHAnsi" w:cstheme="minorHAnsi"/>
                <w:bCs/>
                <w:sz w:val="20"/>
                <w:szCs w:val="20"/>
                <w:lang w:val="el-GR"/>
              </w:rPr>
            </w:pPr>
            <w:r w:rsidRPr="00572A4C">
              <w:rPr>
                <w:rFonts w:asciiTheme="minorHAnsi" w:hAnsiTheme="minorHAnsi" w:cstheme="minorHAnsi"/>
                <w:bCs/>
                <w:sz w:val="20"/>
                <w:szCs w:val="20"/>
                <w:lang w:val="el-GR"/>
              </w:rPr>
              <w:t>Όταν είναι πρακτικά αδύνατο ή οικονομικά ασύμφορο να εξετάσουμε κάθε μέλος ενός πληθυσμού, οδηγούμαστε στην εξέταση ενός αντιπροσωπευτικού δείγματος. Είναι σημαντικό να αναγνωρίσουν οι μαθητές τη χρησιμότητα του αντιπροσωπευτικού δείγματος, από το οποίο μπορούν να προκύψουν αξιόπιστες πληροφορίες για ολόκληρο τον πληθυσμό.</w:t>
            </w:r>
          </w:p>
          <w:p w14:paraId="45F9A4CC" w14:textId="54E2AC66"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bCs/>
                <w:sz w:val="20"/>
                <w:szCs w:val="20"/>
                <w:lang w:val="el-GR"/>
              </w:rPr>
              <w:t>Ολοκληρώνοντας την πρώτη αυτή παράγραφο, αναμένεται, μέσα από παραδείγματα, οι μαθητές/ήτριες να κατανοήσουν τη διάκριση μεταξύ ποιοτικής και ποσοτικής μεταβλητής και να κρίνουν αν ένα δείγμα είναι αντιπροσωπευτικό.</w:t>
            </w:r>
          </w:p>
        </w:tc>
      </w:tr>
      <w:tr w:rsidR="005D150F" w:rsidRPr="008E026E" w14:paraId="4097DA8C" w14:textId="77777777" w:rsidTr="00AE334B">
        <w:trPr>
          <w:trHeight w:val="1289"/>
        </w:trPr>
        <w:tc>
          <w:tcPr>
            <w:tcW w:w="1437" w:type="dxa"/>
            <w:vAlign w:val="center"/>
          </w:tcPr>
          <w:p w14:paraId="43ABECF6" w14:textId="08A8DCE4" w:rsidR="005D150F" w:rsidRDefault="000226DA" w:rsidP="005D150F">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0</w:t>
            </w:r>
            <w:r w:rsidR="00665E16">
              <w:rPr>
                <w:rFonts w:asciiTheme="minorHAnsi" w:hAnsiTheme="minorHAnsi" w:cstheme="minorHAnsi"/>
                <w:sz w:val="20"/>
                <w:szCs w:val="20"/>
                <w:lang w:val="el-GR"/>
              </w:rPr>
              <w:t>3</w:t>
            </w:r>
            <w:r w:rsidR="005D150F" w:rsidRPr="00572A4C">
              <w:rPr>
                <w:rFonts w:asciiTheme="minorHAnsi" w:hAnsiTheme="minorHAnsi" w:cstheme="minorHAnsi"/>
                <w:sz w:val="20"/>
                <w:szCs w:val="20"/>
              </w:rPr>
              <w:t>-0</w:t>
            </w:r>
            <w:r w:rsidR="00665E16">
              <w:rPr>
                <w:rFonts w:asciiTheme="minorHAnsi" w:hAnsiTheme="minorHAnsi" w:cstheme="minorHAnsi"/>
                <w:sz w:val="20"/>
                <w:szCs w:val="20"/>
                <w:lang w:val="el-GR"/>
              </w:rPr>
              <w:t>7</w:t>
            </w:r>
            <w:r w:rsidR="005D150F" w:rsidRPr="00572A4C">
              <w:rPr>
                <w:rFonts w:asciiTheme="minorHAnsi" w:hAnsiTheme="minorHAnsi" w:cstheme="minorHAnsi"/>
                <w:sz w:val="20"/>
                <w:szCs w:val="20"/>
              </w:rPr>
              <w:t>/02</w:t>
            </w:r>
          </w:p>
          <w:p w14:paraId="04E9763B" w14:textId="533CDE50" w:rsidR="000B31E1" w:rsidRPr="00572A4C" w:rsidRDefault="000226DA" w:rsidP="005D150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r w:rsidR="00665E16">
              <w:rPr>
                <w:rFonts w:asciiTheme="minorHAnsi" w:hAnsiTheme="minorHAnsi" w:cstheme="minorHAnsi"/>
                <w:sz w:val="20"/>
                <w:szCs w:val="20"/>
                <w:lang w:val="el-GR"/>
              </w:rPr>
              <w:t>0</w:t>
            </w:r>
            <w:r w:rsidR="000B31E1" w:rsidRPr="00572A4C">
              <w:rPr>
                <w:rFonts w:asciiTheme="minorHAnsi" w:hAnsiTheme="minorHAnsi" w:cstheme="minorHAnsi"/>
                <w:sz w:val="20"/>
                <w:szCs w:val="20"/>
              </w:rPr>
              <w:t>-1</w:t>
            </w:r>
            <w:r w:rsidR="00665E16">
              <w:rPr>
                <w:rFonts w:asciiTheme="minorHAnsi" w:hAnsiTheme="minorHAnsi" w:cstheme="minorHAnsi"/>
                <w:sz w:val="20"/>
                <w:szCs w:val="20"/>
                <w:lang w:val="el-GR"/>
              </w:rPr>
              <w:t>4</w:t>
            </w:r>
            <w:r w:rsidR="000B31E1" w:rsidRPr="00572A4C">
              <w:rPr>
                <w:rFonts w:asciiTheme="minorHAnsi" w:hAnsiTheme="minorHAnsi" w:cstheme="minorHAnsi"/>
                <w:sz w:val="20"/>
                <w:szCs w:val="20"/>
              </w:rPr>
              <w:t>/02</w:t>
            </w:r>
          </w:p>
        </w:tc>
        <w:tc>
          <w:tcPr>
            <w:tcW w:w="1839" w:type="dxa"/>
            <w:vAlign w:val="center"/>
          </w:tcPr>
          <w:p w14:paraId="570C46F1" w14:textId="77777777" w:rsidR="005D150F" w:rsidRPr="00572A4C" w:rsidRDefault="005D150F" w:rsidP="005D150F">
            <w:pPr>
              <w:pStyle w:val="Web"/>
              <w:shd w:val="clear" w:color="auto" w:fill="FFFFFF"/>
              <w:spacing w:before="0" w:beforeAutospacing="0"/>
              <w:contextualSpacing/>
              <w:rPr>
                <w:rFonts w:asciiTheme="minorHAnsi" w:hAnsiTheme="minorHAnsi" w:cstheme="minorHAnsi"/>
                <w:sz w:val="20"/>
                <w:szCs w:val="20"/>
              </w:rPr>
            </w:pPr>
          </w:p>
          <w:p w14:paraId="66364F97" w14:textId="77777777" w:rsidR="005D150F" w:rsidRPr="00572A4C" w:rsidRDefault="005D150F" w:rsidP="005D150F">
            <w:pPr>
              <w:pStyle w:val="Web"/>
              <w:shd w:val="clear" w:color="auto" w:fill="FFFFFF"/>
              <w:spacing w:before="0" w:beforeAutospacing="0"/>
              <w:contextualSpacing/>
              <w:rPr>
                <w:rFonts w:asciiTheme="minorHAnsi" w:hAnsiTheme="minorHAnsi" w:cstheme="minorHAnsi"/>
                <w:sz w:val="20"/>
                <w:szCs w:val="20"/>
              </w:rPr>
            </w:pPr>
          </w:p>
          <w:p w14:paraId="1F5E62CC" w14:textId="1B186571" w:rsidR="005D150F" w:rsidRPr="00572A4C" w:rsidRDefault="005D150F" w:rsidP="005D150F">
            <w:pPr>
              <w:pStyle w:val="Web"/>
              <w:shd w:val="clear" w:color="auto" w:fill="FFFFFF"/>
              <w:spacing w:before="0" w:beforeAutospacing="0"/>
              <w:contextualSpacing/>
              <w:jc w:val="center"/>
              <w:rPr>
                <w:rFonts w:asciiTheme="minorHAnsi" w:hAnsiTheme="minorHAnsi" w:cstheme="minorHAnsi"/>
                <w:b/>
                <w:bCs/>
                <w:color w:val="002060"/>
                <w:sz w:val="20"/>
                <w:szCs w:val="20"/>
              </w:rPr>
            </w:pPr>
            <w:r w:rsidRPr="00572A4C">
              <w:rPr>
                <w:rFonts w:asciiTheme="minorHAnsi" w:hAnsiTheme="minorHAnsi" w:cstheme="minorHAnsi"/>
                <w:b/>
                <w:bCs/>
                <w:color w:val="002060"/>
                <w:sz w:val="20"/>
                <w:szCs w:val="20"/>
              </w:rPr>
              <w:t>Παρ. 2.2 Παρουσίαση Στατιστικών Δεδομένων,</w:t>
            </w:r>
          </w:p>
          <w:p w14:paraId="4008A1A2" w14:textId="2C9339EC" w:rsidR="005D150F" w:rsidRPr="00572A4C" w:rsidRDefault="005D150F" w:rsidP="005D150F">
            <w:pPr>
              <w:pStyle w:val="Web"/>
              <w:shd w:val="clear" w:color="auto" w:fill="FFFFFF"/>
              <w:spacing w:before="0" w:beforeAutospacing="0"/>
              <w:contextualSpacing/>
              <w:jc w:val="center"/>
              <w:rPr>
                <w:rFonts w:asciiTheme="minorHAnsi" w:hAnsiTheme="minorHAnsi" w:cstheme="minorHAnsi"/>
                <w:b/>
                <w:bCs/>
                <w:color w:val="FF0000"/>
                <w:sz w:val="20"/>
                <w:szCs w:val="20"/>
              </w:rPr>
            </w:pPr>
            <w:r w:rsidRPr="00572A4C">
              <w:rPr>
                <w:rFonts w:asciiTheme="minorHAnsi" w:hAnsiTheme="minorHAnsi" w:cstheme="minorHAnsi"/>
                <w:b/>
                <w:bCs/>
                <w:color w:val="FF0000"/>
                <w:sz w:val="20"/>
                <w:szCs w:val="20"/>
              </w:rPr>
              <w:t>χωρίς την υποπαράγραφο «Κλάσεις άνισου πλάτους»)</w:t>
            </w:r>
          </w:p>
          <w:p w14:paraId="2721D606" w14:textId="5FB3D777" w:rsidR="005D150F" w:rsidRPr="005D150F" w:rsidRDefault="005D150F" w:rsidP="005D150F">
            <w:pPr>
              <w:pStyle w:val="Web"/>
              <w:shd w:val="clear" w:color="auto" w:fill="FFFFFF"/>
              <w:spacing w:before="0" w:beforeAutospacing="0"/>
              <w:contextualSpacing/>
              <w:jc w:val="center"/>
              <w:rPr>
                <w:rFonts w:asciiTheme="minorHAnsi" w:hAnsiTheme="minorHAnsi" w:cstheme="minorHAnsi"/>
                <w:b/>
                <w:bCs/>
                <w:sz w:val="20"/>
                <w:szCs w:val="20"/>
              </w:rPr>
            </w:pPr>
            <w:r w:rsidRPr="005D150F">
              <w:rPr>
                <w:rFonts w:asciiTheme="minorHAnsi" w:hAnsiTheme="minorHAnsi" w:cstheme="minorHAnsi"/>
                <w:b/>
                <w:bCs/>
                <w:sz w:val="20"/>
                <w:szCs w:val="20"/>
              </w:rPr>
              <w:t>10</w:t>
            </w:r>
            <w:r w:rsidR="000B31E1">
              <w:rPr>
                <w:rFonts w:asciiTheme="minorHAnsi" w:hAnsiTheme="minorHAnsi" w:cstheme="minorHAnsi"/>
                <w:b/>
                <w:bCs/>
                <w:sz w:val="20"/>
                <w:szCs w:val="20"/>
              </w:rPr>
              <w:t xml:space="preserve"> (10)</w:t>
            </w:r>
          </w:p>
          <w:p w14:paraId="0B69755A"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67C7AED9" w14:textId="4CB9A6FB"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ΠΑΡΟΥΣΙΑΣΗ ΣΤΑΤΙΣΤΙΚΩΝ ΔΕΔΟΜΕΝΩΝ</w:t>
            </w:r>
          </w:p>
          <w:p w14:paraId="0947D057" w14:textId="23105553"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ΣΤΑΤΙΣΤΙΚΟΙ ΠΙΝΑΚΕΣ</w:t>
            </w:r>
          </w:p>
          <w:p w14:paraId="728B9AAA" w14:textId="77777777" w:rsidR="005D150F" w:rsidRPr="00572A4C" w:rsidRDefault="005D150F" w:rsidP="005D150F">
            <w:pPr>
              <w:autoSpaceDE w:val="0"/>
              <w:autoSpaceDN w:val="0"/>
              <w:adjustRightInd w:val="0"/>
              <w:jc w:val="both"/>
              <w:rPr>
                <w:rFonts w:asciiTheme="minorHAnsi" w:hAnsiTheme="minorHAnsi" w:cstheme="minorHAnsi"/>
                <w:sz w:val="20"/>
                <w:szCs w:val="20"/>
                <w:lang w:val="el-GR"/>
              </w:rPr>
            </w:pPr>
          </w:p>
        </w:tc>
        <w:tc>
          <w:tcPr>
            <w:tcW w:w="959" w:type="dxa"/>
            <w:vAlign w:val="center"/>
          </w:tcPr>
          <w:p w14:paraId="70B951CF"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Cs/>
                <w:sz w:val="20"/>
                <w:szCs w:val="20"/>
                <w:lang w:val="el-GR"/>
              </w:rPr>
              <w:t>2.2</w:t>
            </w:r>
          </w:p>
        </w:tc>
        <w:tc>
          <w:tcPr>
            <w:tcW w:w="818" w:type="dxa"/>
            <w:gridSpan w:val="2"/>
            <w:vAlign w:val="center"/>
          </w:tcPr>
          <w:p w14:paraId="10845B54" w14:textId="529ECC7A"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4</w:t>
            </w:r>
          </w:p>
        </w:tc>
        <w:tc>
          <w:tcPr>
            <w:tcW w:w="3987" w:type="dxa"/>
            <w:vAlign w:val="center"/>
          </w:tcPr>
          <w:p w14:paraId="27EA4FD0" w14:textId="77777777"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Με τη διδασκαλία της παραγράφου αυτής επιδιώκεται οι μαθητές/ήτριες:</w:t>
            </w:r>
          </w:p>
          <w:p w14:paraId="63049D20" w14:textId="1981CE53"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1. να μπορούν να διαβάσουν/ερμηνεύσουν και να κατασκευάσουν πίνακες κατανομής συχνοτήτων,</w:t>
            </w:r>
          </w:p>
          <w:p w14:paraId="430CC82A" w14:textId="32F8AA8A"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2. να μπορούν να διαβάζουν με ορθό τρόπο, αλλά και να κατασκευάζουν οι ίδιοι στατιστικά διαγράμματα,</w:t>
            </w:r>
          </w:p>
          <w:p w14:paraId="5C67D08B" w14:textId="027898B4"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3. να καταλαβαίνουν την αναγκαιότητα ομαδοποίησης παρατηρήσεων και να την υλοποιούν.</w:t>
            </w:r>
          </w:p>
          <w:p w14:paraId="18A65858" w14:textId="772CDDCA"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Στην §2.2 παρουσιάζονται οι κατανομές συχνοτήτων και οι γραφικές παραστάσεις τους. </w:t>
            </w:r>
          </w:p>
        </w:tc>
      </w:tr>
      <w:tr w:rsidR="005D150F" w:rsidRPr="008E026E" w14:paraId="7967006B" w14:textId="77777777" w:rsidTr="00AE334B">
        <w:trPr>
          <w:trHeight w:val="1289"/>
        </w:trPr>
        <w:tc>
          <w:tcPr>
            <w:tcW w:w="1437" w:type="dxa"/>
            <w:vAlign w:val="center"/>
          </w:tcPr>
          <w:p w14:paraId="1CA7F7A4" w14:textId="6BF6241C" w:rsidR="005D150F" w:rsidRPr="00572A4C" w:rsidRDefault="000B31E1" w:rsidP="005D150F">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lang w:val="el-GR"/>
              </w:rPr>
              <w:t>1</w:t>
            </w:r>
            <w:r w:rsidR="00665E16">
              <w:rPr>
                <w:rFonts w:asciiTheme="minorHAnsi" w:hAnsiTheme="minorHAnsi" w:cstheme="minorHAnsi"/>
                <w:sz w:val="20"/>
                <w:szCs w:val="20"/>
                <w:lang w:val="el-GR"/>
              </w:rPr>
              <w:t>7</w:t>
            </w:r>
            <w:r w:rsidRPr="00572A4C">
              <w:rPr>
                <w:rFonts w:asciiTheme="minorHAnsi" w:hAnsiTheme="minorHAnsi" w:cstheme="minorHAnsi"/>
                <w:sz w:val="20"/>
                <w:szCs w:val="20"/>
              </w:rPr>
              <w:t>-</w:t>
            </w:r>
            <w:r w:rsidR="00AE0DFC">
              <w:rPr>
                <w:rFonts w:asciiTheme="minorHAnsi" w:hAnsiTheme="minorHAnsi" w:cstheme="minorHAnsi"/>
                <w:sz w:val="20"/>
                <w:szCs w:val="20"/>
                <w:lang w:val="el-GR"/>
              </w:rPr>
              <w:t>2</w:t>
            </w:r>
            <w:r w:rsidR="00665E16">
              <w:rPr>
                <w:rFonts w:asciiTheme="minorHAnsi" w:hAnsiTheme="minorHAnsi" w:cstheme="minorHAnsi"/>
                <w:sz w:val="20"/>
                <w:szCs w:val="20"/>
                <w:lang w:val="el-GR"/>
              </w:rPr>
              <w:t>1</w:t>
            </w:r>
            <w:r w:rsidRPr="00572A4C">
              <w:rPr>
                <w:rFonts w:asciiTheme="minorHAnsi" w:hAnsiTheme="minorHAnsi" w:cstheme="minorHAnsi"/>
                <w:sz w:val="20"/>
                <w:szCs w:val="20"/>
              </w:rPr>
              <w:t>/02</w:t>
            </w:r>
          </w:p>
        </w:tc>
        <w:tc>
          <w:tcPr>
            <w:tcW w:w="1839" w:type="dxa"/>
            <w:vAlign w:val="center"/>
          </w:tcPr>
          <w:p w14:paraId="72D40CB1"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73D4E8F4"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ΠΙΝΑΚΑΣ ΚΑΤΑΝΟΜΗΣ ΣΥΧΝΟΤΗΤΩΝ</w:t>
            </w:r>
          </w:p>
          <w:p w14:paraId="4BF7D265" w14:textId="66B51A2A" w:rsidR="005D150F" w:rsidRPr="00572A4C" w:rsidRDefault="005D150F" w:rsidP="005D150F">
            <w:pPr>
              <w:autoSpaceDE w:val="0"/>
              <w:autoSpaceDN w:val="0"/>
              <w:adjustRightInd w:val="0"/>
              <w:jc w:val="center"/>
              <w:rPr>
                <w:rFonts w:asciiTheme="minorHAnsi" w:hAnsiTheme="minorHAnsi" w:cstheme="minorHAnsi"/>
                <w:sz w:val="20"/>
                <w:szCs w:val="20"/>
                <w:lang w:val="el-GR"/>
              </w:rPr>
            </w:pPr>
          </w:p>
        </w:tc>
        <w:tc>
          <w:tcPr>
            <w:tcW w:w="959" w:type="dxa"/>
            <w:vAlign w:val="center"/>
          </w:tcPr>
          <w:p w14:paraId="7D4F3C56" w14:textId="49F9DE2A"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Cs/>
                <w:sz w:val="20"/>
                <w:szCs w:val="20"/>
                <w:lang w:val="el-GR"/>
              </w:rPr>
              <w:t>2.2</w:t>
            </w:r>
          </w:p>
        </w:tc>
        <w:tc>
          <w:tcPr>
            <w:tcW w:w="818" w:type="dxa"/>
            <w:gridSpan w:val="2"/>
            <w:vAlign w:val="center"/>
          </w:tcPr>
          <w:p w14:paraId="63CAB2AA" w14:textId="11CCBF1D"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2</w:t>
            </w:r>
          </w:p>
        </w:tc>
        <w:tc>
          <w:tcPr>
            <w:tcW w:w="3987" w:type="dxa"/>
            <w:vAlign w:val="center"/>
          </w:tcPr>
          <w:p w14:paraId="0F45884B" w14:textId="77777777"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Μια από τις απλούστερες διαδικασίες για την οργάνωση και τη συνοπτική παρουσίαση των δεδομένων είναι η κατασκευή πινάκων κατανομής συχνοτήτων. Η κατανομή συχνοτήτων θεωρείται ως το πρώτο βήμα σε κάθε ανάλυση δεδομένων. Ανάλογα χρησιμοποιούνται η κατανομή σχετικών </w:t>
            </w:r>
            <w:r w:rsidRPr="00572A4C">
              <w:rPr>
                <w:rFonts w:asciiTheme="minorHAnsi" w:hAnsiTheme="minorHAnsi" w:cstheme="minorHAnsi"/>
                <w:sz w:val="20"/>
                <w:szCs w:val="20"/>
                <w:lang w:val="el-GR"/>
              </w:rPr>
              <w:lastRenderedPageBreak/>
              <w:t>συχνοτήτων, η κατανομή αθροιστικών συχνοτήτων και η κατανομή αθροιστικών σχετικών συχνοτήτων.</w:t>
            </w:r>
          </w:p>
          <w:p w14:paraId="798A6D19" w14:textId="77777777"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Οι μαθητές αναμένεται να κατανοήσουν:</w:t>
            </w:r>
          </w:p>
          <w:p w14:paraId="4E885FB4" w14:textId="77777777"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1. τις έννοιες των απολύτων και σχετικών συχνοτήτων και αθροιστικών συχνοτήτων,</w:t>
            </w:r>
          </w:p>
          <w:p w14:paraId="60CC4D89" w14:textId="77777777"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2. ότι </w:t>
            </w:r>
            <w:r w:rsidRPr="00572A4C">
              <w:rPr>
                <w:rFonts w:asciiTheme="minorHAnsi" w:hAnsiTheme="minorHAnsi" w:cstheme="minorHAnsi"/>
                <w:b/>
                <w:bCs/>
                <w:sz w:val="20"/>
                <w:szCs w:val="20"/>
                <w:lang w:val="el-GR"/>
              </w:rPr>
              <w:t>η σχετική συχνότητα f</w:t>
            </w:r>
            <w:r w:rsidRPr="00572A4C">
              <w:rPr>
                <w:rFonts w:asciiTheme="minorHAnsi" w:hAnsiTheme="minorHAnsi" w:cstheme="minorHAnsi"/>
                <w:b/>
                <w:bCs/>
                <w:sz w:val="20"/>
                <w:szCs w:val="20"/>
                <w:vertAlign w:val="subscript"/>
                <w:lang w:val="el-GR"/>
              </w:rPr>
              <w:t>i</w:t>
            </w:r>
            <w:r w:rsidRPr="00572A4C">
              <w:rPr>
                <w:rFonts w:asciiTheme="minorHAnsi" w:hAnsiTheme="minorHAnsi" w:cstheme="minorHAnsi"/>
                <w:sz w:val="20"/>
                <w:szCs w:val="20"/>
                <w:lang w:val="el-GR"/>
              </w:rPr>
              <w:t>, προσφέρεται για τη σύγκριση πληθυσμών, όταν εξετάζονται ως προς την ίδια μεταβλητή.</w:t>
            </w:r>
          </w:p>
          <w:p w14:paraId="723514AC" w14:textId="6ADC3180"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3. ότι </w:t>
            </w:r>
            <w:r w:rsidRPr="00572A4C">
              <w:rPr>
                <w:rFonts w:asciiTheme="minorHAnsi" w:hAnsiTheme="minorHAnsi" w:cstheme="minorHAnsi"/>
                <w:b/>
                <w:bCs/>
                <w:sz w:val="20"/>
                <w:szCs w:val="20"/>
                <w:lang w:val="el-GR"/>
              </w:rPr>
              <w:t>η αθροιστική συχνότητα N</w:t>
            </w:r>
            <w:r w:rsidRPr="00572A4C">
              <w:rPr>
                <w:rFonts w:asciiTheme="minorHAnsi" w:hAnsiTheme="minorHAnsi" w:cstheme="minorHAnsi"/>
                <w:b/>
                <w:bCs/>
                <w:sz w:val="20"/>
                <w:szCs w:val="20"/>
                <w:vertAlign w:val="subscript"/>
                <w:lang w:val="el-GR"/>
              </w:rPr>
              <w:t>i</w:t>
            </w:r>
            <w:r w:rsidRPr="00572A4C">
              <w:rPr>
                <w:rFonts w:asciiTheme="minorHAnsi" w:hAnsiTheme="minorHAnsi" w:cstheme="minorHAnsi"/>
                <w:sz w:val="20"/>
                <w:szCs w:val="20"/>
                <w:lang w:val="el-GR"/>
              </w:rPr>
              <w:t xml:space="preserve"> και </w:t>
            </w:r>
            <w:r w:rsidRPr="00572A4C">
              <w:rPr>
                <w:rFonts w:asciiTheme="minorHAnsi" w:hAnsiTheme="minorHAnsi" w:cstheme="minorHAnsi"/>
                <w:b/>
                <w:bCs/>
                <w:sz w:val="20"/>
                <w:szCs w:val="20"/>
                <w:lang w:val="el-GR"/>
              </w:rPr>
              <w:t>η αθροιστική σχετική συχνότητα F</w:t>
            </w:r>
            <w:r w:rsidRPr="00572A4C">
              <w:rPr>
                <w:rFonts w:asciiTheme="minorHAnsi" w:hAnsiTheme="minorHAnsi" w:cstheme="minorHAnsi"/>
                <w:b/>
                <w:bCs/>
                <w:sz w:val="20"/>
                <w:szCs w:val="20"/>
                <w:vertAlign w:val="subscript"/>
                <w:lang w:val="el-GR"/>
              </w:rPr>
              <w:t>i</w:t>
            </w:r>
            <w:r w:rsidRPr="00572A4C">
              <w:rPr>
                <w:rFonts w:asciiTheme="minorHAnsi" w:hAnsiTheme="minorHAnsi" w:cstheme="minorHAnsi"/>
                <w:b/>
                <w:bCs/>
                <w:sz w:val="20"/>
                <w:szCs w:val="20"/>
                <w:lang w:val="el-GR"/>
              </w:rPr>
              <w:t>,</w:t>
            </w:r>
            <w:r w:rsidRPr="00572A4C">
              <w:rPr>
                <w:rFonts w:asciiTheme="minorHAnsi" w:hAnsiTheme="minorHAnsi" w:cstheme="minorHAnsi"/>
                <w:sz w:val="20"/>
                <w:szCs w:val="20"/>
                <w:lang w:val="el-GR"/>
              </w:rPr>
              <w:t xml:space="preserve"> οι οποίες έχουν νόημα μόνο για ποσοτικές μεταβλητές</w:t>
            </w:r>
            <w:r w:rsidR="00E60BE2">
              <w:rPr>
                <w:rFonts w:asciiTheme="minorHAnsi" w:hAnsiTheme="minorHAnsi" w:cstheme="minorHAnsi"/>
                <w:sz w:val="20"/>
                <w:szCs w:val="20"/>
                <w:lang w:val="el-GR"/>
              </w:rPr>
              <w:t>.</w:t>
            </w:r>
          </w:p>
        </w:tc>
      </w:tr>
      <w:tr w:rsidR="005D150F" w:rsidRPr="008E026E" w14:paraId="3864BDE8" w14:textId="77777777" w:rsidTr="00AE334B">
        <w:trPr>
          <w:trHeight w:val="2121"/>
        </w:trPr>
        <w:tc>
          <w:tcPr>
            <w:tcW w:w="1437" w:type="dxa"/>
            <w:vAlign w:val="center"/>
          </w:tcPr>
          <w:p w14:paraId="1394D829" w14:textId="350A1DBA" w:rsidR="005D150F" w:rsidRPr="00572A4C" w:rsidRDefault="00AE0DFC" w:rsidP="005D150F">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lastRenderedPageBreak/>
              <w:t>2</w:t>
            </w:r>
            <w:r w:rsidR="00665E16">
              <w:rPr>
                <w:rFonts w:asciiTheme="minorHAnsi" w:hAnsiTheme="minorHAnsi" w:cstheme="minorHAnsi"/>
                <w:sz w:val="20"/>
                <w:szCs w:val="20"/>
                <w:lang w:val="el-GR"/>
              </w:rPr>
              <w:t>4-28</w:t>
            </w:r>
            <w:r w:rsidR="000B31E1" w:rsidRPr="00572A4C">
              <w:rPr>
                <w:rFonts w:asciiTheme="minorHAnsi" w:hAnsiTheme="minorHAnsi" w:cstheme="minorHAnsi"/>
                <w:sz w:val="20"/>
                <w:szCs w:val="20"/>
                <w:lang w:val="el-GR"/>
              </w:rPr>
              <w:t>/02</w:t>
            </w:r>
          </w:p>
        </w:tc>
        <w:tc>
          <w:tcPr>
            <w:tcW w:w="1839" w:type="dxa"/>
            <w:vAlign w:val="center"/>
          </w:tcPr>
          <w:p w14:paraId="503546DB"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45FE629F"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ΔΙΑΓΡΑΜΜΑΤΑ</w:t>
            </w:r>
          </w:p>
          <w:p w14:paraId="26EC0E9C"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ΓΡΑΦΙΚΗ ΠΑΡΑΣΤΑΣΗ</w:t>
            </w:r>
          </w:p>
          <w:p w14:paraId="48F94259"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p>
        </w:tc>
        <w:tc>
          <w:tcPr>
            <w:tcW w:w="959" w:type="dxa"/>
            <w:vAlign w:val="center"/>
          </w:tcPr>
          <w:p w14:paraId="1D733BB5"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Cs/>
                <w:sz w:val="20"/>
                <w:szCs w:val="20"/>
                <w:lang w:val="el-GR"/>
              </w:rPr>
              <w:t>2.2:</w:t>
            </w:r>
          </w:p>
        </w:tc>
        <w:tc>
          <w:tcPr>
            <w:tcW w:w="818" w:type="dxa"/>
            <w:gridSpan w:val="2"/>
            <w:vAlign w:val="center"/>
          </w:tcPr>
          <w:p w14:paraId="68C64D64" w14:textId="77777777" w:rsidR="005D150F" w:rsidRPr="00572A4C" w:rsidRDefault="005D150F" w:rsidP="005D150F">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rPr>
              <w:t>2</w:t>
            </w:r>
          </w:p>
        </w:tc>
        <w:tc>
          <w:tcPr>
            <w:tcW w:w="3987" w:type="dxa"/>
            <w:vAlign w:val="center"/>
          </w:tcPr>
          <w:p w14:paraId="46423A17" w14:textId="77777777"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Οι μαθητές αναμένεται να μπορούν να παραστήσουν γραφικά τα δεδομένα που έχουν συλλέξει, χρησιμοποιώντας κάθε φορά το κατάλληλο διάγραμμα. Ακόμη πρέπει να είναι σε θέση να «διαβάζουν» τα διάφορα διαγράμματα τα οποία παρουσιάζουν με άμεσο και οργανωμένο τρόπο τα στατιστικά δεδομένα και επιτρέπουν ορισμένες φορές να φανούν αμέσως οι σχέσεις που ενδεχομένως υπάρχουν. Συγχρόνως, πρέπει μέσα από κατάλληλα παραδείγματα να καλλιεργήσουμε στους μαθητές την κριτική ανάγνωση γραφημάτων και παρουσιάσεων, εφόσον συχνά υπάρχει κίνδυνος παραπλάνησης από την ανάγνωση ενός στατιστικού διαγράμματος.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5"/>
              <w:gridCol w:w="1896"/>
            </w:tblGrid>
            <w:tr w:rsidR="005D150F" w:rsidRPr="00572A4C" w14:paraId="5209BD99" w14:textId="77777777" w:rsidTr="00960231">
              <w:tc>
                <w:tcPr>
                  <w:tcW w:w="1884" w:type="dxa"/>
                </w:tcPr>
                <w:p w14:paraId="75BB5A72" w14:textId="77777777"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Για παράδειγμα, στο διπλανό σχήμα τα δυο διαγράμματα (α) και (β) </w:t>
                  </w:r>
                </w:p>
              </w:tc>
              <w:tc>
                <w:tcPr>
                  <w:tcW w:w="1885" w:type="dxa"/>
                </w:tcPr>
                <w:p w14:paraId="2F89BC4E" w14:textId="77777777"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noProof/>
                      <w:sz w:val="20"/>
                      <w:szCs w:val="20"/>
                      <w:lang w:val="el-GR"/>
                    </w:rPr>
                    <w:drawing>
                      <wp:inline distT="0" distB="0" distL="0" distR="0" wp14:anchorId="0901CFFA" wp14:editId="25945368">
                        <wp:extent cx="1057275" cy="597535"/>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7275" cy="597535"/>
                                </a:xfrm>
                                <a:prstGeom prst="rect">
                                  <a:avLst/>
                                </a:prstGeom>
                                <a:noFill/>
                                <a:ln>
                                  <a:noFill/>
                                </a:ln>
                              </pic:spPr>
                            </pic:pic>
                          </a:graphicData>
                        </a:graphic>
                      </wp:inline>
                    </w:drawing>
                  </w:r>
                </w:p>
              </w:tc>
            </w:tr>
          </w:tbl>
          <w:p w14:paraId="5ABB7870" w14:textId="77777777"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αναφέρονται στο ποσοστό των εργαζομένων γυναικών στο σύνολο του γυναικείου πληθυσμού μιας χώρας άνω των 16 ετών. Δίνουν όμως εντελώς διαφορετική εικόνα για το πως μεταβάλλεται το ποσοστό αυτό. Το διάγραμμα (β) προκύπτει από το (α), αν απλώς μεγεθύνουμε την κλίμακα στον άξονα των y, σμικρύνουμε την κλίμακα στον άξονα των x και θεωρήσουμε ως αρχή μετρήσεων στον άξονα των y την ένδειξη 30. </w:t>
            </w:r>
          </w:p>
          <w:p w14:paraId="1A93EFD7" w14:textId="65084311"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Το κριτικό διάβασμα των διαγραμμάτων σχετίζεται με την ικανότητα του σύγχρονου πολίτη να αντλεί συμπεράσματα και να λαμβάνει αποφάσεις.</w:t>
            </w:r>
          </w:p>
        </w:tc>
      </w:tr>
      <w:tr w:rsidR="00665E16" w:rsidRPr="008E026E" w14:paraId="2B350FFD" w14:textId="77777777" w:rsidTr="006D7FF1">
        <w:trPr>
          <w:trHeight w:val="487"/>
        </w:trPr>
        <w:tc>
          <w:tcPr>
            <w:tcW w:w="11216" w:type="dxa"/>
            <w:gridSpan w:val="7"/>
            <w:vAlign w:val="center"/>
          </w:tcPr>
          <w:p w14:paraId="720454C5" w14:textId="5EDAAE26" w:rsidR="00665E16" w:rsidRPr="00572A4C" w:rsidRDefault="00665E16" w:rsidP="00665E16">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color w:val="FF0000"/>
                <w:lang w:val="el-GR"/>
              </w:rPr>
              <w:t>03</w:t>
            </w:r>
            <w:r w:rsidRPr="001272B2">
              <w:rPr>
                <w:rFonts w:asciiTheme="minorHAnsi" w:hAnsiTheme="minorHAnsi" w:cstheme="minorHAnsi"/>
                <w:b/>
                <w:color w:val="FF0000"/>
                <w:lang w:val="el-GR"/>
              </w:rPr>
              <w:t>-03-2</w:t>
            </w:r>
            <w:r w:rsidRPr="00500844">
              <w:rPr>
                <w:rFonts w:asciiTheme="minorHAnsi" w:hAnsiTheme="minorHAnsi" w:cstheme="minorHAnsi"/>
                <w:b/>
                <w:color w:val="FF0000"/>
                <w:lang w:val="el-GR"/>
              </w:rPr>
              <w:t>4</w:t>
            </w:r>
            <w:r w:rsidRPr="001272B2">
              <w:rPr>
                <w:rFonts w:asciiTheme="minorHAnsi" w:hAnsiTheme="minorHAnsi" w:cstheme="minorHAnsi"/>
                <w:b/>
                <w:color w:val="FF0000"/>
                <w:lang w:val="el-GR"/>
              </w:rPr>
              <w:t xml:space="preserve">  Καθαρά Δευτέρα</w:t>
            </w:r>
          </w:p>
        </w:tc>
      </w:tr>
      <w:tr w:rsidR="005D150F" w:rsidRPr="008E026E" w14:paraId="12E78B06" w14:textId="77777777" w:rsidTr="00AE334B">
        <w:trPr>
          <w:trHeight w:val="487"/>
        </w:trPr>
        <w:tc>
          <w:tcPr>
            <w:tcW w:w="1437" w:type="dxa"/>
            <w:vAlign w:val="center"/>
          </w:tcPr>
          <w:p w14:paraId="0BD64CF8" w14:textId="7050813D" w:rsidR="005D150F" w:rsidRPr="00572A4C" w:rsidRDefault="00AE0DFC" w:rsidP="005D150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04-</w:t>
            </w:r>
            <w:r w:rsidR="000B31E1" w:rsidRPr="00572A4C">
              <w:rPr>
                <w:rFonts w:asciiTheme="minorHAnsi" w:hAnsiTheme="minorHAnsi" w:cstheme="minorHAnsi"/>
                <w:sz w:val="20"/>
                <w:szCs w:val="20"/>
                <w:lang w:val="el-GR"/>
              </w:rPr>
              <w:t>0</w:t>
            </w:r>
            <w:r w:rsidR="00665E16">
              <w:rPr>
                <w:rFonts w:asciiTheme="minorHAnsi" w:hAnsiTheme="minorHAnsi" w:cstheme="minorHAnsi"/>
                <w:sz w:val="20"/>
                <w:szCs w:val="20"/>
                <w:lang w:val="el-GR"/>
              </w:rPr>
              <w:t>7</w:t>
            </w:r>
            <w:r w:rsidR="000B31E1" w:rsidRPr="00572A4C">
              <w:rPr>
                <w:rFonts w:asciiTheme="minorHAnsi" w:hAnsiTheme="minorHAnsi" w:cstheme="minorHAnsi"/>
                <w:sz w:val="20"/>
                <w:szCs w:val="20"/>
                <w:lang w:val="el-GR"/>
              </w:rPr>
              <w:t>/03</w:t>
            </w:r>
          </w:p>
        </w:tc>
        <w:tc>
          <w:tcPr>
            <w:tcW w:w="1839" w:type="dxa"/>
            <w:vAlign w:val="center"/>
          </w:tcPr>
          <w:p w14:paraId="375377D9" w14:textId="77777777" w:rsidR="005D150F" w:rsidRPr="00572A4C" w:rsidRDefault="005D150F" w:rsidP="005D150F">
            <w:pPr>
              <w:autoSpaceDE w:val="0"/>
              <w:autoSpaceDN w:val="0"/>
              <w:adjustRightInd w:val="0"/>
              <w:jc w:val="center"/>
              <w:rPr>
                <w:rFonts w:asciiTheme="minorHAnsi" w:hAnsiTheme="minorHAnsi" w:cstheme="minorHAnsi"/>
                <w:b/>
                <w:bCs/>
                <w:sz w:val="20"/>
                <w:szCs w:val="20"/>
                <w:lang w:val="el-GR"/>
              </w:rPr>
            </w:pPr>
          </w:p>
        </w:tc>
        <w:tc>
          <w:tcPr>
            <w:tcW w:w="2176" w:type="dxa"/>
            <w:vAlign w:val="center"/>
          </w:tcPr>
          <w:p w14:paraId="18298AB0" w14:textId="77777777" w:rsidR="005D150F" w:rsidRPr="00572A4C" w:rsidRDefault="005D150F" w:rsidP="005D150F">
            <w:pPr>
              <w:autoSpaceDE w:val="0"/>
              <w:autoSpaceDN w:val="0"/>
              <w:adjustRightInd w:val="0"/>
              <w:jc w:val="center"/>
              <w:rPr>
                <w:rFonts w:asciiTheme="minorHAnsi" w:hAnsiTheme="minorHAnsi" w:cstheme="minorHAnsi"/>
                <w:bCs/>
                <w:sz w:val="20"/>
                <w:szCs w:val="20"/>
                <w:lang w:val="el-GR"/>
              </w:rPr>
            </w:pPr>
            <w:r w:rsidRPr="00572A4C">
              <w:rPr>
                <w:rFonts w:asciiTheme="minorHAnsi" w:hAnsiTheme="minorHAnsi" w:cstheme="minorHAnsi"/>
                <w:bCs/>
                <w:sz w:val="20"/>
                <w:szCs w:val="20"/>
                <w:lang w:val="el-GR"/>
              </w:rPr>
              <w:t>ΟΜΑΔΟΠΟΙΗΜΕΝΕΣ ΠΑΡΑΤΗΡΗΣΕΙΣ</w:t>
            </w:r>
          </w:p>
          <w:p w14:paraId="0CBA4706"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p>
        </w:tc>
        <w:tc>
          <w:tcPr>
            <w:tcW w:w="959" w:type="dxa"/>
            <w:vAlign w:val="center"/>
          </w:tcPr>
          <w:p w14:paraId="614376C9"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Cs/>
                <w:sz w:val="20"/>
                <w:szCs w:val="20"/>
                <w:lang w:val="el-GR"/>
              </w:rPr>
              <w:t>2.2</w:t>
            </w:r>
          </w:p>
        </w:tc>
        <w:tc>
          <w:tcPr>
            <w:tcW w:w="818" w:type="dxa"/>
            <w:gridSpan w:val="2"/>
            <w:vAlign w:val="center"/>
          </w:tcPr>
          <w:p w14:paraId="57335A50" w14:textId="77777777" w:rsidR="000B31E1" w:rsidRDefault="000B31E1" w:rsidP="005D150F">
            <w:pPr>
              <w:autoSpaceDE w:val="0"/>
              <w:autoSpaceDN w:val="0"/>
              <w:adjustRightInd w:val="0"/>
              <w:jc w:val="center"/>
              <w:rPr>
                <w:rFonts w:asciiTheme="minorHAnsi" w:hAnsiTheme="minorHAnsi" w:cstheme="minorHAnsi"/>
                <w:bCs/>
                <w:sz w:val="20"/>
                <w:szCs w:val="20"/>
                <w:lang w:val="el-GR"/>
              </w:rPr>
            </w:pPr>
          </w:p>
          <w:p w14:paraId="7430F367" w14:textId="3D7F497F" w:rsidR="005D150F" w:rsidRPr="00572A4C" w:rsidRDefault="005D150F" w:rsidP="005D150F">
            <w:pPr>
              <w:autoSpaceDE w:val="0"/>
              <w:autoSpaceDN w:val="0"/>
              <w:adjustRightInd w:val="0"/>
              <w:jc w:val="center"/>
              <w:rPr>
                <w:rFonts w:asciiTheme="minorHAnsi" w:hAnsiTheme="minorHAnsi" w:cstheme="minorHAnsi"/>
                <w:bCs/>
                <w:sz w:val="20"/>
                <w:szCs w:val="20"/>
                <w:lang w:val="el-GR"/>
              </w:rPr>
            </w:pPr>
            <w:r w:rsidRPr="00572A4C">
              <w:rPr>
                <w:rFonts w:asciiTheme="minorHAnsi" w:hAnsiTheme="minorHAnsi" w:cstheme="minorHAnsi"/>
                <w:bCs/>
                <w:sz w:val="20"/>
                <w:szCs w:val="20"/>
                <w:lang w:val="el-GR"/>
              </w:rPr>
              <w:t>2</w:t>
            </w:r>
          </w:p>
          <w:p w14:paraId="14F6B653"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p>
        </w:tc>
        <w:tc>
          <w:tcPr>
            <w:tcW w:w="3987" w:type="dxa"/>
            <w:vAlign w:val="center"/>
          </w:tcPr>
          <w:p w14:paraId="57BD4406" w14:textId="76AB457D" w:rsidR="005D150F" w:rsidRPr="00572A4C" w:rsidRDefault="005D150F" w:rsidP="005D150F">
            <w:pPr>
              <w:autoSpaceDE w:val="0"/>
              <w:autoSpaceDN w:val="0"/>
              <w:adjustRightInd w:val="0"/>
              <w:jc w:val="both"/>
              <w:rPr>
                <w:rFonts w:asciiTheme="minorHAnsi" w:hAnsiTheme="minorHAnsi" w:cstheme="minorHAnsi"/>
                <w:bCs/>
                <w:sz w:val="20"/>
                <w:szCs w:val="20"/>
                <w:lang w:val="el-GR"/>
              </w:rPr>
            </w:pPr>
            <w:r w:rsidRPr="00572A4C">
              <w:rPr>
                <w:rFonts w:asciiTheme="minorHAnsi" w:hAnsiTheme="minorHAnsi" w:cstheme="minorHAnsi"/>
                <w:sz w:val="20"/>
                <w:szCs w:val="20"/>
                <w:lang w:val="el-GR"/>
              </w:rPr>
              <w:t xml:space="preserve">Όταν το μέγεθος του δείγματος είναι μεγάλο, επιβάλλεται να γίνεται ομαδοποίηση. Στην ομαδοποίηση το πλήθος των κλάσεων ορίζεται αυθαίρετα από τον ερευνητή σύμφωνα με την πείρα του. Ωστόσο, για την διευκόλυνση των μαθητών/τριών, μπορούν να δοθούν έργα στα οποία να καθορίζεται από </w:t>
            </w:r>
            <w:r w:rsidRPr="00572A4C">
              <w:rPr>
                <w:rFonts w:asciiTheme="minorHAnsi" w:hAnsiTheme="minorHAnsi" w:cstheme="minorHAnsi"/>
                <w:sz w:val="20"/>
                <w:szCs w:val="20"/>
                <w:lang w:val="el-GR"/>
              </w:rPr>
              <w:lastRenderedPageBreak/>
              <w:t xml:space="preserve">την εκφώνηση το πλήθος των κλάσεων. Με την ομαδοποίηση έχουμε απώλεια πληροφοριών, η οποία είναι τόσο μεγαλύτερη όσο μικρότερος είναι ο αριθμός των κλάσεων. Όμως, με την ομαδοποίηση διευκολύνεται η επεξεργασία των δεδομένων και η παρουσίασή τους είναι εποπτικότερη. </w:t>
            </w:r>
          </w:p>
        </w:tc>
      </w:tr>
      <w:tr w:rsidR="005D150F" w:rsidRPr="008E026E" w14:paraId="44531CED" w14:textId="77777777" w:rsidTr="00AE334B">
        <w:trPr>
          <w:trHeight w:val="487"/>
        </w:trPr>
        <w:tc>
          <w:tcPr>
            <w:tcW w:w="1437" w:type="dxa"/>
            <w:vAlign w:val="center"/>
          </w:tcPr>
          <w:p w14:paraId="1D4E9C38" w14:textId="2D472035" w:rsidR="000B31E1" w:rsidRPr="00572A4C" w:rsidRDefault="00AE0DFC" w:rsidP="000B31E1">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lastRenderedPageBreak/>
              <w:t>1</w:t>
            </w:r>
            <w:r w:rsidR="00665E16">
              <w:rPr>
                <w:rFonts w:asciiTheme="minorHAnsi" w:hAnsiTheme="minorHAnsi" w:cstheme="minorHAnsi"/>
                <w:sz w:val="20"/>
                <w:szCs w:val="20"/>
                <w:lang w:val="el-GR"/>
              </w:rPr>
              <w:t>0</w:t>
            </w:r>
            <w:r w:rsidR="000B31E1" w:rsidRPr="00572A4C">
              <w:rPr>
                <w:rFonts w:asciiTheme="minorHAnsi" w:hAnsiTheme="minorHAnsi" w:cstheme="minorHAnsi"/>
                <w:sz w:val="20"/>
                <w:szCs w:val="20"/>
              </w:rPr>
              <w:t>-</w:t>
            </w:r>
            <w:r w:rsidR="000B31E1" w:rsidRPr="00572A4C">
              <w:rPr>
                <w:rFonts w:asciiTheme="minorHAnsi" w:hAnsiTheme="minorHAnsi" w:cstheme="minorHAnsi"/>
                <w:sz w:val="20"/>
                <w:szCs w:val="20"/>
                <w:lang w:val="el-GR"/>
              </w:rPr>
              <w:t>1</w:t>
            </w:r>
            <w:r w:rsidR="00665E16">
              <w:rPr>
                <w:rFonts w:asciiTheme="minorHAnsi" w:hAnsiTheme="minorHAnsi" w:cstheme="minorHAnsi"/>
                <w:sz w:val="20"/>
                <w:szCs w:val="20"/>
                <w:lang w:val="el-GR"/>
              </w:rPr>
              <w:t>4</w:t>
            </w:r>
            <w:r w:rsidR="000B31E1" w:rsidRPr="00572A4C">
              <w:rPr>
                <w:rFonts w:asciiTheme="minorHAnsi" w:hAnsiTheme="minorHAnsi" w:cstheme="minorHAnsi"/>
                <w:sz w:val="20"/>
                <w:szCs w:val="20"/>
              </w:rPr>
              <w:t>/03</w:t>
            </w:r>
          </w:p>
          <w:p w14:paraId="57F995F2" w14:textId="0024B48B" w:rsidR="005D150F" w:rsidRPr="00572A4C" w:rsidRDefault="005D150F" w:rsidP="005D150F">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674A0396" w14:textId="5687A9A4" w:rsidR="005D150F" w:rsidRPr="00572A4C" w:rsidRDefault="005D150F" w:rsidP="005D150F">
            <w:pPr>
              <w:autoSpaceDE w:val="0"/>
              <w:autoSpaceDN w:val="0"/>
              <w:adjustRightInd w:val="0"/>
              <w:jc w:val="center"/>
              <w:rPr>
                <w:rFonts w:asciiTheme="minorHAnsi" w:hAnsiTheme="minorHAnsi" w:cstheme="minorHAnsi"/>
                <w:b/>
                <w:bCs/>
                <w:color w:val="FF0000"/>
                <w:sz w:val="20"/>
                <w:szCs w:val="20"/>
                <w:lang w:val="el-GR"/>
              </w:rPr>
            </w:pPr>
            <w:r w:rsidRPr="00572A4C">
              <w:rPr>
                <w:rFonts w:asciiTheme="minorHAnsi" w:hAnsiTheme="minorHAnsi" w:cstheme="minorHAnsi"/>
                <w:b/>
                <w:bCs/>
                <w:color w:val="002060"/>
                <w:sz w:val="20"/>
                <w:szCs w:val="20"/>
                <w:lang w:val="el-GR"/>
              </w:rPr>
              <w:t xml:space="preserve">(Παρ. 2.3 Μέτρα Θέσης και Διασποράς, </w:t>
            </w:r>
          </w:p>
          <w:p w14:paraId="35A68335" w14:textId="77777777" w:rsidR="005D150F" w:rsidRPr="00572A4C" w:rsidRDefault="005D150F" w:rsidP="005D150F">
            <w:pPr>
              <w:autoSpaceDE w:val="0"/>
              <w:autoSpaceDN w:val="0"/>
              <w:adjustRightInd w:val="0"/>
              <w:jc w:val="center"/>
              <w:rPr>
                <w:rFonts w:asciiTheme="minorHAnsi" w:hAnsiTheme="minorHAnsi" w:cstheme="minorHAnsi"/>
                <w:b/>
                <w:bCs/>
                <w:color w:val="FF0000"/>
                <w:sz w:val="20"/>
                <w:szCs w:val="20"/>
                <w:lang w:val="el-GR"/>
              </w:rPr>
            </w:pPr>
            <w:r w:rsidRPr="00572A4C">
              <w:rPr>
                <w:rFonts w:asciiTheme="minorHAnsi" w:hAnsiTheme="minorHAnsi" w:cstheme="minorHAnsi"/>
                <w:b/>
                <w:bCs/>
                <w:color w:val="FF0000"/>
                <w:sz w:val="20"/>
                <w:szCs w:val="20"/>
                <w:lang w:val="el-GR"/>
              </w:rPr>
              <w:t>χωρίς τις υποπαραγράφους: "Εκατοστημόρια", “Επικρατούσα τιμή” και "Ενδοτεταρτημοριακό εύρος")</w:t>
            </w:r>
          </w:p>
          <w:p w14:paraId="1CFA5024" w14:textId="507983D1"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D150F">
              <w:rPr>
                <w:rFonts w:asciiTheme="minorHAnsi" w:hAnsiTheme="minorHAnsi" w:cstheme="minorHAnsi"/>
                <w:b/>
                <w:bCs/>
                <w:sz w:val="20"/>
                <w:szCs w:val="20"/>
                <w:lang w:val="el-GR"/>
              </w:rPr>
              <w:t>13</w:t>
            </w:r>
          </w:p>
        </w:tc>
        <w:tc>
          <w:tcPr>
            <w:tcW w:w="2176" w:type="dxa"/>
            <w:vAlign w:val="center"/>
          </w:tcPr>
          <w:p w14:paraId="49E125C8"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ΜΕΤΡΑ ΘΕΣΗΣ –ΔΙΑΣΠΟΡΑΣ</w:t>
            </w:r>
          </w:p>
          <w:p w14:paraId="5D73460B"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ν ΠΑΡΑΤΗΡΗΣΕΩΝ</w:t>
            </w:r>
          </w:p>
        </w:tc>
        <w:tc>
          <w:tcPr>
            <w:tcW w:w="959" w:type="dxa"/>
            <w:vAlign w:val="center"/>
          </w:tcPr>
          <w:p w14:paraId="2A52EC6A"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Cs/>
                <w:sz w:val="20"/>
                <w:szCs w:val="20"/>
                <w:lang w:val="el-GR"/>
              </w:rPr>
              <w:t>2.3:</w:t>
            </w:r>
          </w:p>
        </w:tc>
        <w:tc>
          <w:tcPr>
            <w:tcW w:w="818" w:type="dxa"/>
            <w:gridSpan w:val="2"/>
            <w:vAlign w:val="center"/>
          </w:tcPr>
          <w:p w14:paraId="4A445EDF"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2</w:t>
            </w:r>
          </w:p>
        </w:tc>
        <w:tc>
          <w:tcPr>
            <w:tcW w:w="3987" w:type="dxa"/>
            <w:vAlign w:val="center"/>
          </w:tcPr>
          <w:p w14:paraId="3876D2D1" w14:textId="5062DD24" w:rsidR="005D150F" w:rsidRPr="00572A4C" w:rsidRDefault="00E60BE2" w:rsidP="005D150F">
            <w:pPr>
              <w:autoSpaceDE w:val="0"/>
              <w:autoSpaceDN w:val="0"/>
              <w:adjustRightInd w:val="0"/>
              <w:jc w:val="both"/>
              <w:rPr>
                <w:rFonts w:asciiTheme="minorHAnsi" w:hAnsiTheme="minorHAnsi" w:cstheme="minorHAnsi"/>
                <w:sz w:val="20"/>
                <w:szCs w:val="20"/>
                <w:lang w:val="el-GR"/>
              </w:rPr>
            </w:pPr>
            <w:r w:rsidRPr="00E60BE2">
              <w:rPr>
                <w:rFonts w:asciiTheme="minorHAnsi" w:hAnsiTheme="minorHAnsi" w:cstheme="minorHAnsi"/>
                <w:sz w:val="20"/>
                <w:szCs w:val="20"/>
                <w:lang w:val="el-GR"/>
              </w:rPr>
              <w:t xml:space="preserve">Με τη διδασκαλία της παραγράφου αυτής επιδιώκεται </w:t>
            </w:r>
            <w:r w:rsidR="005D150F" w:rsidRPr="00572A4C">
              <w:rPr>
                <w:rFonts w:asciiTheme="minorHAnsi" w:hAnsiTheme="minorHAnsi" w:cstheme="minorHAnsi"/>
                <w:sz w:val="20"/>
                <w:szCs w:val="20"/>
                <w:lang w:val="el-GR"/>
              </w:rPr>
              <w:t>οι μαθητές/ήτριες να κατανοούν την χρησιμότητα και να υπολογίζουν:</w:t>
            </w:r>
          </w:p>
          <w:p w14:paraId="41826BCD" w14:textId="3FF5A8F3"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1. τις παραμέτρους θέσης μίας κατανομής συχνοτήτων,</w:t>
            </w:r>
          </w:p>
          <w:p w14:paraId="436E6313" w14:textId="1144F822"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2. τις παραμέτρους διασποράς μιας κατανομής συχνοτήτων,</w:t>
            </w:r>
          </w:p>
          <w:p w14:paraId="7CDBB44E" w14:textId="680A14EA"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3. την κανονική κατανομή,</w:t>
            </w:r>
          </w:p>
          <w:p w14:paraId="1FBAC62C" w14:textId="00265FB8"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4. τον συντελεστή μεταβλητότητας.</w:t>
            </w:r>
          </w:p>
          <w:p w14:paraId="3BF86BFA" w14:textId="77A2CF26" w:rsidR="005D150F" w:rsidRPr="00572A4C" w:rsidRDefault="00030856" w:rsidP="005D150F">
            <w:pPr>
              <w:autoSpaceDE w:val="0"/>
              <w:autoSpaceDN w:val="0"/>
              <w:adjustRightInd w:val="0"/>
              <w:jc w:val="both"/>
              <w:rPr>
                <w:rFonts w:asciiTheme="minorHAnsi" w:hAnsiTheme="minorHAnsi" w:cstheme="minorHAnsi"/>
                <w:bCs/>
                <w:sz w:val="20"/>
                <w:szCs w:val="20"/>
                <w:lang w:val="el-GR"/>
              </w:rPr>
            </w:pPr>
            <w:r w:rsidRPr="00030856">
              <w:rPr>
                <w:rFonts w:asciiTheme="minorHAnsi" w:hAnsiTheme="minorHAnsi" w:cstheme="minorHAnsi"/>
                <w:sz w:val="20"/>
                <w:szCs w:val="20"/>
                <w:lang w:val="el-GR"/>
              </w:rPr>
              <w:t>Στην § 2.3 εξετάζονται τα μέτρα θέσης και διασποράς μιας κατανομής. Ένας μεγάλος αριθμός δεδομένων μπορεί σε πολλές περιπτώσεις να περιγραφεί με ένα μέτρο κεντρικής τάσης και με ένα μέτρο διασποράς. Μέσα από τη διδασκαλία χρειάζεται να αναδειχθούν οι περιορισμοί και δυνατότητες από τη χρήση καθενός από τα μέτρα θέσης και διασποράς. Είναι επίσης σημαντικό να φανεί μέσα από παραδείγματα ότι με την αντικατάσταση των δεδομένων από ένα μέτρο θέσης έχουμε μεν μια σύντομη πληροφόρηση, αλλά συγχρόνως έχουμε και μια σημαντική απώλεια πληροφοριών. Αν, για παράδειγμα, θέλουμε να πληροφορήσουμε κάποιον για τη θερμοκρασία μιας πόλης θα ήταν κατάχρηση να του δώσουμε πλήρη κατάλογο των καθημερινών θερμοκρασιών. Δίνοντας του όμως για συντομία μόνο τη μέση ετήσια θερμοκρασία οπωσδήποτε δεν του δίνουμε πλήρη εικόνα της μεταβολής της θερμοκρασίας στη διάρκεια του έτους. Προτείνεται να συζητηθούν και να ερμηνευτούν με παραδείγματα τα πλεονεκτήματα και τα μειονεκτήματα των μέτρων θέσης που συνοψίζονται στους πίνακες που ακολουθούν στο τέλος.</w:t>
            </w:r>
          </w:p>
        </w:tc>
      </w:tr>
      <w:tr w:rsidR="00AE0DFC" w:rsidRPr="008E026E" w14:paraId="5DBE4E37" w14:textId="77777777" w:rsidTr="00D179C3">
        <w:trPr>
          <w:trHeight w:val="487"/>
        </w:trPr>
        <w:tc>
          <w:tcPr>
            <w:tcW w:w="11216" w:type="dxa"/>
            <w:gridSpan w:val="7"/>
            <w:vAlign w:val="center"/>
          </w:tcPr>
          <w:p w14:paraId="21769852" w14:textId="606B6143" w:rsidR="00AE0DFC" w:rsidRPr="00572A4C" w:rsidRDefault="00665E16" w:rsidP="00665E16">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color w:val="FF0000"/>
                <w:lang w:val="el-GR"/>
              </w:rPr>
              <w:t>Τρίτη</w:t>
            </w:r>
            <w:r w:rsidRPr="00717726">
              <w:rPr>
                <w:rFonts w:asciiTheme="minorHAnsi" w:hAnsiTheme="minorHAnsi" w:cstheme="minorHAnsi"/>
                <w:b/>
                <w:color w:val="FF0000"/>
                <w:lang w:val="el-GR"/>
              </w:rPr>
              <w:t>, 25</w:t>
            </w:r>
            <w:r>
              <w:rPr>
                <w:rFonts w:asciiTheme="minorHAnsi" w:hAnsiTheme="minorHAnsi" w:cstheme="minorHAnsi"/>
                <w:b/>
                <w:color w:val="FF0000"/>
                <w:lang w:val="el-GR"/>
              </w:rPr>
              <w:t>-</w:t>
            </w:r>
            <w:r w:rsidRPr="00717726">
              <w:rPr>
                <w:rFonts w:asciiTheme="minorHAnsi" w:hAnsiTheme="minorHAnsi" w:cstheme="minorHAnsi"/>
                <w:b/>
                <w:color w:val="FF0000"/>
                <w:lang w:val="el-GR"/>
              </w:rPr>
              <w:t>03</w:t>
            </w:r>
            <w:r>
              <w:rPr>
                <w:rFonts w:asciiTheme="minorHAnsi" w:hAnsiTheme="minorHAnsi" w:cstheme="minorHAnsi"/>
                <w:b/>
                <w:color w:val="FF0000"/>
                <w:lang w:val="el-GR"/>
              </w:rPr>
              <w:t>-</w:t>
            </w:r>
            <w:r w:rsidRPr="00717726">
              <w:rPr>
                <w:rFonts w:asciiTheme="minorHAnsi" w:hAnsiTheme="minorHAnsi" w:cstheme="minorHAnsi"/>
                <w:b/>
                <w:color w:val="FF0000"/>
                <w:lang w:val="el-GR"/>
              </w:rPr>
              <w:t>2024, Γιορτή 25</w:t>
            </w:r>
            <w:r w:rsidRPr="00717726">
              <w:rPr>
                <w:rFonts w:asciiTheme="minorHAnsi" w:hAnsiTheme="minorHAnsi" w:cstheme="minorHAnsi"/>
                <w:b/>
                <w:color w:val="FF0000"/>
                <w:vertAlign w:val="superscript"/>
                <w:lang w:val="el-GR"/>
              </w:rPr>
              <w:t>ης</w:t>
            </w:r>
            <w:r w:rsidRPr="00717726">
              <w:rPr>
                <w:rFonts w:asciiTheme="minorHAnsi" w:hAnsiTheme="minorHAnsi" w:cstheme="minorHAnsi"/>
                <w:b/>
                <w:color w:val="FF0000"/>
                <w:lang w:val="el-GR"/>
              </w:rPr>
              <w:t xml:space="preserve"> Μαρτίου</w:t>
            </w:r>
          </w:p>
        </w:tc>
      </w:tr>
      <w:tr w:rsidR="005D150F" w:rsidRPr="00A2782C" w14:paraId="56664357" w14:textId="77777777" w:rsidTr="00AE334B">
        <w:trPr>
          <w:trHeight w:val="487"/>
        </w:trPr>
        <w:tc>
          <w:tcPr>
            <w:tcW w:w="1437" w:type="dxa"/>
            <w:vAlign w:val="center"/>
          </w:tcPr>
          <w:p w14:paraId="7C74E89D" w14:textId="1EE2E1CD" w:rsidR="005D150F" w:rsidRDefault="005D150F" w:rsidP="005D150F">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lang w:val="el-GR"/>
              </w:rPr>
              <w:t>1</w:t>
            </w:r>
            <w:r w:rsidR="00665E16">
              <w:rPr>
                <w:rFonts w:asciiTheme="minorHAnsi" w:hAnsiTheme="minorHAnsi" w:cstheme="minorHAnsi"/>
                <w:sz w:val="20"/>
                <w:szCs w:val="20"/>
                <w:lang w:val="el-GR"/>
              </w:rPr>
              <w:t>7</w:t>
            </w:r>
            <w:r w:rsidR="00AE0DFC">
              <w:rPr>
                <w:rFonts w:asciiTheme="minorHAnsi" w:hAnsiTheme="minorHAnsi" w:cstheme="minorHAnsi"/>
                <w:sz w:val="20"/>
                <w:szCs w:val="20"/>
                <w:lang w:val="el-GR"/>
              </w:rPr>
              <w:t>-2</w:t>
            </w:r>
            <w:r w:rsidR="00665E16">
              <w:rPr>
                <w:rFonts w:asciiTheme="minorHAnsi" w:hAnsiTheme="minorHAnsi" w:cstheme="minorHAnsi"/>
                <w:sz w:val="20"/>
                <w:szCs w:val="20"/>
                <w:lang w:val="el-GR"/>
              </w:rPr>
              <w:t>1</w:t>
            </w:r>
            <w:r w:rsidRPr="00572A4C">
              <w:rPr>
                <w:rFonts w:asciiTheme="minorHAnsi" w:hAnsiTheme="minorHAnsi" w:cstheme="minorHAnsi"/>
                <w:sz w:val="20"/>
                <w:szCs w:val="20"/>
              </w:rPr>
              <w:t>/ 03</w:t>
            </w:r>
          </w:p>
          <w:p w14:paraId="472412BE" w14:textId="4B619DAA" w:rsidR="000B31E1" w:rsidRPr="00572A4C" w:rsidRDefault="00AE0DFC" w:rsidP="000B31E1">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2</w:t>
            </w:r>
            <w:r w:rsidR="00665E16">
              <w:rPr>
                <w:rFonts w:asciiTheme="minorHAnsi" w:hAnsiTheme="minorHAnsi" w:cstheme="minorHAnsi"/>
                <w:sz w:val="20"/>
                <w:szCs w:val="20"/>
                <w:lang w:val="el-GR"/>
              </w:rPr>
              <w:t>6</w:t>
            </w:r>
            <w:r w:rsidR="000B31E1" w:rsidRPr="00572A4C">
              <w:rPr>
                <w:rFonts w:asciiTheme="minorHAnsi" w:hAnsiTheme="minorHAnsi" w:cstheme="minorHAnsi"/>
                <w:sz w:val="20"/>
                <w:szCs w:val="20"/>
              </w:rPr>
              <w:t>-2</w:t>
            </w:r>
            <w:r w:rsidR="00665E16">
              <w:rPr>
                <w:rFonts w:asciiTheme="minorHAnsi" w:hAnsiTheme="minorHAnsi" w:cstheme="minorHAnsi"/>
                <w:sz w:val="20"/>
                <w:szCs w:val="20"/>
                <w:lang w:val="el-GR"/>
              </w:rPr>
              <w:t>8</w:t>
            </w:r>
            <w:r w:rsidR="000B31E1" w:rsidRPr="00572A4C">
              <w:rPr>
                <w:rFonts w:asciiTheme="minorHAnsi" w:hAnsiTheme="minorHAnsi" w:cstheme="minorHAnsi"/>
                <w:sz w:val="20"/>
                <w:szCs w:val="20"/>
              </w:rPr>
              <w:t>/03</w:t>
            </w:r>
          </w:p>
          <w:p w14:paraId="3A2C0E0E" w14:textId="77777777" w:rsidR="000B31E1" w:rsidRPr="00572A4C" w:rsidRDefault="000B31E1" w:rsidP="005D150F">
            <w:pPr>
              <w:autoSpaceDE w:val="0"/>
              <w:autoSpaceDN w:val="0"/>
              <w:adjustRightInd w:val="0"/>
              <w:jc w:val="center"/>
              <w:rPr>
                <w:rFonts w:asciiTheme="minorHAnsi" w:hAnsiTheme="minorHAnsi" w:cstheme="minorHAnsi"/>
                <w:sz w:val="20"/>
                <w:szCs w:val="20"/>
              </w:rPr>
            </w:pPr>
          </w:p>
          <w:p w14:paraId="43899866" w14:textId="320E1244" w:rsidR="005D150F" w:rsidRPr="00572A4C" w:rsidRDefault="005D150F" w:rsidP="005D150F">
            <w:pPr>
              <w:autoSpaceDE w:val="0"/>
              <w:autoSpaceDN w:val="0"/>
              <w:adjustRightInd w:val="0"/>
              <w:jc w:val="center"/>
              <w:rPr>
                <w:rFonts w:asciiTheme="minorHAnsi" w:hAnsiTheme="minorHAnsi" w:cstheme="minorHAnsi"/>
                <w:sz w:val="20"/>
                <w:szCs w:val="20"/>
              </w:rPr>
            </w:pPr>
          </w:p>
        </w:tc>
        <w:tc>
          <w:tcPr>
            <w:tcW w:w="1839" w:type="dxa"/>
            <w:vAlign w:val="center"/>
          </w:tcPr>
          <w:p w14:paraId="10A854E7"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24CDDF36"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ΜΕΤΡΑ ΘΕΣΗΣ –ΔΙΑΣΠΟΡΑΣ</w:t>
            </w:r>
          </w:p>
          <w:p w14:paraId="08F8E46D"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ΚΑΤΑΝΟΜΗΣ </w:t>
            </w:r>
          </w:p>
        </w:tc>
        <w:tc>
          <w:tcPr>
            <w:tcW w:w="959" w:type="dxa"/>
            <w:vAlign w:val="center"/>
          </w:tcPr>
          <w:p w14:paraId="4F5FD9DA"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Cs/>
                <w:sz w:val="20"/>
                <w:szCs w:val="20"/>
                <w:lang w:val="el-GR"/>
              </w:rPr>
              <w:t>2.3:</w:t>
            </w:r>
          </w:p>
        </w:tc>
        <w:tc>
          <w:tcPr>
            <w:tcW w:w="818" w:type="dxa"/>
            <w:gridSpan w:val="2"/>
            <w:vAlign w:val="center"/>
          </w:tcPr>
          <w:p w14:paraId="2B355923" w14:textId="34AB9E20"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4</w:t>
            </w:r>
          </w:p>
        </w:tc>
        <w:tc>
          <w:tcPr>
            <w:tcW w:w="3987" w:type="dxa"/>
            <w:vAlign w:val="center"/>
          </w:tcPr>
          <w:p w14:paraId="549AEC40" w14:textId="44C2846F" w:rsidR="005D150F" w:rsidRPr="00572A4C" w:rsidRDefault="005D150F" w:rsidP="005D150F">
            <w:pPr>
              <w:autoSpaceDE w:val="0"/>
              <w:autoSpaceDN w:val="0"/>
              <w:adjustRightInd w:val="0"/>
              <w:jc w:val="both"/>
              <w:rPr>
                <w:rFonts w:asciiTheme="minorHAnsi" w:hAnsiTheme="minorHAnsi" w:cstheme="minorHAnsi"/>
                <w:sz w:val="20"/>
                <w:szCs w:val="20"/>
                <w:lang w:val="el-GR"/>
              </w:rPr>
            </w:pPr>
          </w:p>
        </w:tc>
      </w:tr>
      <w:tr w:rsidR="005D150F" w:rsidRPr="008E026E" w14:paraId="1F0AE989" w14:textId="77777777" w:rsidTr="00AE334B">
        <w:trPr>
          <w:trHeight w:val="731"/>
        </w:trPr>
        <w:tc>
          <w:tcPr>
            <w:tcW w:w="1437" w:type="dxa"/>
            <w:vAlign w:val="center"/>
          </w:tcPr>
          <w:p w14:paraId="60B30077" w14:textId="7553941B" w:rsidR="005D150F" w:rsidRPr="00572A4C" w:rsidRDefault="00665E16" w:rsidP="005D150F">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3</w:t>
            </w:r>
            <w:r w:rsidR="005D150F" w:rsidRPr="00572A4C">
              <w:rPr>
                <w:rFonts w:asciiTheme="minorHAnsi" w:hAnsiTheme="minorHAnsi" w:cstheme="minorHAnsi"/>
                <w:sz w:val="20"/>
                <w:szCs w:val="20"/>
              </w:rPr>
              <w:t>1</w:t>
            </w:r>
            <w:r>
              <w:rPr>
                <w:rFonts w:asciiTheme="minorHAnsi" w:hAnsiTheme="minorHAnsi" w:cstheme="minorHAnsi"/>
                <w:sz w:val="20"/>
                <w:szCs w:val="20"/>
                <w:lang w:val="el-GR"/>
              </w:rPr>
              <w:t>/03</w:t>
            </w:r>
            <w:r w:rsidR="00AE0DFC">
              <w:rPr>
                <w:rFonts w:asciiTheme="minorHAnsi" w:hAnsiTheme="minorHAnsi" w:cstheme="minorHAnsi"/>
                <w:sz w:val="20"/>
                <w:szCs w:val="20"/>
                <w:lang w:val="el-GR"/>
              </w:rPr>
              <w:t>-0</w:t>
            </w:r>
            <w:r>
              <w:rPr>
                <w:rFonts w:asciiTheme="minorHAnsi" w:hAnsiTheme="minorHAnsi" w:cstheme="minorHAnsi"/>
                <w:sz w:val="20"/>
                <w:szCs w:val="20"/>
                <w:lang w:val="el-GR"/>
              </w:rPr>
              <w:t>4</w:t>
            </w:r>
            <w:r w:rsidR="005D150F" w:rsidRPr="00572A4C">
              <w:rPr>
                <w:rFonts w:asciiTheme="minorHAnsi" w:hAnsiTheme="minorHAnsi" w:cstheme="minorHAnsi"/>
                <w:sz w:val="20"/>
                <w:szCs w:val="20"/>
              </w:rPr>
              <w:t>/ 04</w:t>
            </w:r>
          </w:p>
          <w:p w14:paraId="674E0011" w14:textId="696342A8" w:rsidR="005D150F" w:rsidRDefault="005D150F" w:rsidP="005D150F">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rPr>
              <w:t>0</w:t>
            </w:r>
            <w:r w:rsidR="00351EF5">
              <w:rPr>
                <w:rFonts w:asciiTheme="minorHAnsi" w:hAnsiTheme="minorHAnsi" w:cstheme="minorHAnsi"/>
                <w:sz w:val="20"/>
                <w:szCs w:val="20"/>
                <w:lang w:val="el-GR"/>
              </w:rPr>
              <w:t>7</w:t>
            </w:r>
            <w:r w:rsidRPr="00572A4C">
              <w:rPr>
                <w:rFonts w:asciiTheme="minorHAnsi" w:hAnsiTheme="minorHAnsi" w:cstheme="minorHAnsi"/>
                <w:sz w:val="20"/>
                <w:szCs w:val="20"/>
              </w:rPr>
              <w:t>-</w:t>
            </w:r>
            <w:r w:rsidR="00AE0DFC">
              <w:rPr>
                <w:rFonts w:asciiTheme="minorHAnsi" w:hAnsiTheme="minorHAnsi" w:cstheme="minorHAnsi"/>
                <w:sz w:val="20"/>
                <w:szCs w:val="20"/>
                <w:lang w:val="el-GR"/>
              </w:rPr>
              <w:t>1</w:t>
            </w:r>
            <w:r w:rsidR="00351EF5">
              <w:rPr>
                <w:rFonts w:asciiTheme="minorHAnsi" w:hAnsiTheme="minorHAnsi" w:cstheme="minorHAnsi"/>
                <w:sz w:val="20"/>
                <w:szCs w:val="20"/>
                <w:lang w:val="el-GR"/>
              </w:rPr>
              <w:t>1</w:t>
            </w:r>
            <w:r w:rsidRPr="00572A4C">
              <w:rPr>
                <w:rFonts w:asciiTheme="minorHAnsi" w:hAnsiTheme="minorHAnsi" w:cstheme="minorHAnsi"/>
                <w:sz w:val="20"/>
                <w:szCs w:val="20"/>
              </w:rPr>
              <w:t>/04</w:t>
            </w:r>
          </w:p>
          <w:p w14:paraId="0106D8D8" w14:textId="6DF59073" w:rsidR="000B31E1" w:rsidRPr="00572A4C" w:rsidRDefault="00351EF5" w:rsidP="005D150F">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28</w:t>
            </w:r>
            <w:r w:rsidR="000B31E1" w:rsidRPr="00572A4C">
              <w:rPr>
                <w:rFonts w:asciiTheme="minorHAnsi" w:hAnsiTheme="minorHAnsi" w:cstheme="minorHAnsi"/>
                <w:sz w:val="20"/>
                <w:szCs w:val="20"/>
              </w:rPr>
              <w:t>/0</w:t>
            </w:r>
            <w:r w:rsidR="000B31E1" w:rsidRPr="00572A4C">
              <w:rPr>
                <w:rFonts w:asciiTheme="minorHAnsi" w:hAnsiTheme="minorHAnsi" w:cstheme="minorHAnsi"/>
                <w:sz w:val="20"/>
                <w:szCs w:val="20"/>
                <w:lang w:val="el-GR"/>
              </w:rPr>
              <w:t>4</w:t>
            </w:r>
            <w:r>
              <w:rPr>
                <w:rFonts w:asciiTheme="minorHAnsi" w:hAnsiTheme="minorHAnsi" w:cstheme="minorHAnsi"/>
                <w:sz w:val="20"/>
                <w:szCs w:val="20"/>
                <w:lang w:val="el-GR"/>
              </w:rPr>
              <w:t>-02/05</w:t>
            </w:r>
          </w:p>
          <w:p w14:paraId="531EFFF3" w14:textId="77777777" w:rsidR="005D150F" w:rsidRPr="00572A4C" w:rsidRDefault="005D150F" w:rsidP="005D150F">
            <w:pPr>
              <w:autoSpaceDE w:val="0"/>
              <w:autoSpaceDN w:val="0"/>
              <w:adjustRightInd w:val="0"/>
              <w:jc w:val="center"/>
              <w:rPr>
                <w:rFonts w:asciiTheme="minorHAnsi" w:hAnsiTheme="minorHAnsi" w:cstheme="minorHAnsi"/>
                <w:sz w:val="20"/>
                <w:szCs w:val="20"/>
              </w:rPr>
            </w:pPr>
          </w:p>
          <w:p w14:paraId="2C32569E" w14:textId="51FA1A75" w:rsidR="005D150F" w:rsidRPr="00572A4C" w:rsidRDefault="005D150F" w:rsidP="005D150F">
            <w:pPr>
              <w:autoSpaceDE w:val="0"/>
              <w:autoSpaceDN w:val="0"/>
              <w:adjustRightInd w:val="0"/>
              <w:jc w:val="center"/>
              <w:rPr>
                <w:rFonts w:asciiTheme="minorHAnsi" w:hAnsiTheme="minorHAnsi" w:cstheme="minorHAnsi"/>
                <w:sz w:val="20"/>
                <w:szCs w:val="20"/>
              </w:rPr>
            </w:pPr>
          </w:p>
        </w:tc>
        <w:tc>
          <w:tcPr>
            <w:tcW w:w="1839" w:type="dxa"/>
            <w:vAlign w:val="center"/>
          </w:tcPr>
          <w:p w14:paraId="2231C876"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6AE42145"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ΜΕΤΡΑ ΘΕΣΗΣ –ΔΙΑΣΠΟΡΑΣ</w:t>
            </w:r>
          </w:p>
          <w:p w14:paraId="4CDD3C11"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ΟΜΑΔΟΠΟΙΗΜΕΝΩΝ</w:t>
            </w:r>
          </w:p>
          <w:p w14:paraId="5E563682"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ΠΑΡΑΤΗΡΗΣΕΩΝ</w:t>
            </w:r>
          </w:p>
        </w:tc>
        <w:tc>
          <w:tcPr>
            <w:tcW w:w="959" w:type="dxa"/>
            <w:vAlign w:val="center"/>
          </w:tcPr>
          <w:p w14:paraId="2C760D5E"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Cs/>
                <w:sz w:val="20"/>
                <w:szCs w:val="20"/>
                <w:lang w:val="el-GR"/>
              </w:rPr>
              <w:t>2.3</w:t>
            </w:r>
          </w:p>
        </w:tc>
        <w:tc>
          <w:tcPr>
            <w:tcW w:w="818" w:type="dxa"/>
            <w:gridSpan w:val="2"/>
            <w:vAlign w:val="center"/>
          </w:tcPr>
          <w:p w14:paraId="47EB9774" w14:textId="30E33624"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6</w:t>
            </w:r>
          </w:p>
        </w:tc>
        <w:tc>
          <w:tcPr>
            <w:tcW w:w="3987" w:type="dxa"/>
            <w:vAlign w:val="center"/>
          </w:tcPr>
          <w:p w14:paraId="069A85D0" w14:textId="44D0CB19" w:rsidR="005D150F"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 Με την </w:t>
            </w:r>
            <w:r w:rsidRPr="00572A4C">
              <w:rPr>
                <w:rFonts w:asciiTheme="minorHAnsi" w:hAnsiTheme="minorHAnsi" w:cstheme="minorHAnsi"/>
                <w:b/>
                <w:bCs/>
                <w:sz w:val="20"/>
                <w:szCs w:val="20"/>
                <w:lang w:val="el-GR"/>
              </w:rPr>
              <w:t>κανονική κατανομή</w:t>
            </w:r>
            <w:r w:rsidRPr="00572A4C">
              <w:rPr>
                <w:rFonts w:asciiTheme="minorHAnsi" w:hAnsiTheme="minorHAnsi" w:cstheme="minorHAnsi"/>
                <w:sz w:val="20"/>
                <w:szCs w:val="20"/>
                <w:lang w:val="el-GR"/>
              </w:rPr>
              <w:t xml:space="preserve"> μοντελοποιούνται διαδικασίες και φαινόμενα, αρκετά από τα οποία σχετίζονται με την καθημερινότητα του πολίτη. Είναι σημαντικό να τονιστεί ότι με αυτό το μοντέλο μπορούμε να περιγράψουμε πώς κατανέμονται σε έναν ιδεατό, άπειρο </w:t>
            </w:r>
            <w:r w:rsidRPr="00572A4C">
              <w:rPr>
                <w:rFonts w:asciiTheme="minorHAnsi" w:hAnsiTheme="minorHAnsi" w:cstheme="minorHAnsi"/>
                <w:sz w:val="20"/>
                <w:szCs w:val="20"/>
                <w:lang w:val="el-GR"/>
              </w:rPr>
              <w:lastRenderedPageBreak/>
              <w:t>πληθυσμό οι τιμές ορισμένων μεταβλητών. Στην πράξη, μπορούμε να χρησιμοποιούμε την κανονική κατανομή για να αντλούμε συμπεράσματα με κάποιο βαθμό βεβαιότητας για μεγάλα δείγματα (για παράδειγμα, ότι η πιθανότητα του ενδεχομένου «η τιμή της μεταβλητής είναι στο διάστημα (</w:t>
            </w:r>
            <w:r w:rsidRPr="00572A4C">
              <w:rPr>
                <w:rFonts w:ascii="Cambria Math" w:hAnsi="Cambria Math" w:cs="Cambria Math"/>
                <w:sz w:val="20"/>
                <w:szCs w:val="20"/>
                <w:lang w:val="el-GR"/>
              </w:rPr>
              <w:t>𝑥</w:t>
            </w:r>
            <w:r w:rsidRPr="00572A4C">
              <w:rPr>
                <w:rFonts w:asciiTheme="minorHAnsi" w:hAnsiTheme="minorHAnsi" w:cstheme="minorHAnsi"/>
                <w:sz w:val="20"/>
                <w:szCs w:val="20"/>
                <w:lang w:val="el-GR"/>
              </w:rPr>
              <w:t xml:space="preserve"> ― s, </w:t>
            </w:r>
            <w:r w:rsidRPr="00572A4C">
              <w:rPr>
                <w:rFonts w:ascii="Cambria Math" w:hAnsi="Cambria Math" w:cs="Cambria Math"/>
                <w:sz w:val="20"/>
                <w:szCs w:val="20"/>
                <w:lang w:val="el-GR"/>
              </w:rPr>
              <w:t>𝑥</w:t>
            </w:r>
            <w:r w:rsidRPr="00572A4C">
              <w:rPr>
                <w:rFonts w:asciiTheme="minorHAnsi" w:hAnsiTheme="minorHAnsi" w:cstheme="minorHAnsi"/>
                <w:sz w:val="20"/>
                <w:szCs w:val="20"/>
                <w:lang w:val="el-GR"/>
              </w:rPr>
              <w:t xml:space="preserve"> + s)» ισούται κατά προσέγγιση με 0,68 ή 68%).</w:t>
            </w:r>
          </w:p>
          <w:p w14:paraId="150FED2F" w14:textId="3BABA258" w:rsidR="00030856" w:rsidRPr="00572A4C" w:rsidRDefault="00030856" w:rsidP="005D150F">
            <w:pPr>
              <w:autoSpaceDE w:val="0"/>
              <w:autoSpaceDN w:val="0"/>
              <w:adjustRightInd w:val="0"/>
              <w:jc w:val="both"/>
              <w:rPr>
                <w:rFonts w:asciiTheme="minorHAnsi" w:hAnsiTheme="minorHAnsi" w:cstheme="minorHAnsi"/>
                <w:sz w:val="20"/>
                <w:szCs w:val="20"/>
                <w:lang w:val="el-GR"/>
              </w:rPr>
            </w:pPr>
            <w:r w:rsidRPr="00030856">
              <w:rPr>
                <w:rFonts w:asciiTheme="minorHAnsi" w:hAnsiTheme="minorHAnsi" w:cstheme="minorHAnsi"/>
                <w:sz w:val="20"/>
                <w:szCs w:val="20"/>
                <w:lang w:val="el-GR"/>
              </w:rPr>
              <w:t xml:space="preserve">Μερικές φορές σε στατιστικούς υπολογισμούς είναι αναγκαίο όχι μόνο να υπολογίσουμε απλώς τις τυπικές αποκλίσεις, αλλά να συγκρίνουμε μεταξύ τους τα μεγέθη των τυπικών αποκλίσεων σε διαφορετικές στατιστικές συλλογές. Σε αυτές τις περιπτώσεις η μεταβλητότητα των δεδομένων μπορεί να συγκριθεί, αφού πρώτα εκφράσουμε τις σχετικές ποσότητες σε μια κοινή βάση. Γι’ αυτό υπάρχει ανάγκη ορισμού μέτρων σχετικής μεταβλητότητας, τα οποία να συνδυάζουν μέτρα θέσης με μέτρα διασποράς. Το πιο γνωστό μέτρο σχετικής μεταβλητότητας είναι ο συντελεστής μεταβολής ή συντελεστής μεταβλητότητας, ο οποίος ορίζεται από τον τύπο </w:t>
            </w:r>
            <w:r w:rsidRPr="00572A4C">
              <w:rPr>
                <w:rFonts w:asciiTheme="minorHAnsi" w:hAnsiTheme="minorHAnsi" w:cstheme="minorHAnsi"/>
                <w:i/>
                <w:iCs/>
                <w:sz w:val="20"/>
                <w:szCs w:val="20"/>
              </w:rPr>
              <w:t>CV</w:t>
            </w:r>
            <w:r w:rsidRPr="00572A4C">
              <w:rPr>
                <w:rFonts w:asciiTheme="minorHAnsi" w:hAnsiTheme="minorHAnsi" w:cstheme="minorHAnsi"/>
                <w:i/>
                <w:iCs/>
                <w:sz w:val="20"/>
                <w:szCs w:val="20"/>
                <w:lang w:val="el-GR"/>
              </w:rPr>
              <w:t xml:space="preserve"> </w:t>
            </w:r>
            <w:r w:rsidRPr="00572A4C">
              <w:rPr>
                <w:rFonts w:asciiTheme="minorHAnsi" w:hAnsiTheme="minorHAnsi" w:cstheme="minorHAnsi"/>
                <w:sz w:val="20"/>
                <w:szCs w:val="20"/>
                <w:lang w:val="el-GR"/>
              </w:rPr>
              <w:t>=</w:t>
            </w:r>
            <w:r w:rsidRPr="00572A4C">
              <w:rPr>
                <w:rFonts w:asciiTheme="minorHAnsi" w:hAnsiTheme="minorHAnsi" w:cstheme="minorHAnsi"/>
                <w:i/>
                <w:iCs/>
                <w:sz w:val="20"/>
                <w:szCs w:val="20"/>
                <w:lang w:val="el-GR"/>
              </w:rPr>
              <w:t xml:space="preserve"> </w:t>
            </w:r>
            <m:oMath>
              <m:f>
                <m:fPr>
                  <m:ctrlPr>
                    <w:rPr>
                      <w:rFonts w:ascii="Cambria Math" w:hAnsi="Cambria Math" w:cstheme="minorHAnsi"/>
                      <w:i/>
                      <w:iCs/>
                      <w:sz w:val="20"/>
                      <w:szCs w:val="20"/>
                      <w:lang w:val="el-GR"/>
                    </w:rPr>
                  </m:ctrlPr>
                </m:fPr>
                <m:num>
                  <m:r>
                    <w:rPr>
                      <w:rFonts w:ascii="Cambria Math" w:hAnsi="Cambria Math" w:cstheme="minorHAnsi"/>
                      <w:sz w:val="20"/>
                      <w:szCs w:val="20"/>
                      <w:lang w:val="el-GR"/>
                    </w:rPr>
                    <m:t>s</m:t>
                  </m:r>
                </m:num>
                <m:den>
                  <m:acc>
                    <m:accPr>
                      <m:chr m:val="̅"/>
                      <m:ctrlPr>
                        <w:rPr>
                          <w:rFonts w:ascii="Cambria Math" w:hAnsi="Cambria Math" w:cstheme="minorHAnsi"/>
                          <w:i/>
                          <w:iCs/>
                          <w:sz w:val="20"/>
                          <w:szCs w:val="20"/>
                          <w:lang w:val="el-GR"/>
                        </w:rPr>
                      </m:ctrlPr>
                    </m:accPr>
                    <m:e>
                      <m:r>
                        <w:rPr>
                          <w:rFonts w:ascii="Cambria Math" w:hAnsi="Cambria Math" w:cstheme="minorHAnsi"/>
                          <w:sz w:val="20"/>
                          <w:szCs w:val="20"/>
                          <w:lang w:val="el-GR"/>
                        </w:rPr>
                        <m:t>x</m:t>
                      </m:r>
                    </m:e>
                  </m:acc>
                </m:den>
              </m:f>
              <m:r>
                <w:rPr>
                  <w:rFonts w:ascii="Cambria Math" w:hAnsi="Cambria Math" w:cstheme="minorHAnsi"/>
                  <w:sz w:val="20"/>
                  <w:szCs w:val="20"/>
                  <w:lang w:val="el-GR"/>
                </w:rPr>
                <m:t xml:space="preserve">  </m:t>
              </m:r>
            </m:oMath>
            <w:r w:rsidRPr="00030856">
              <w:rPr>
                <w:rFonts w:asciiTheme="minorHAnsi" w:hAnsiTheme="minorHAnsi" w:cstheme="minorHAnsi"/>
                <w:sz w:val="20"/>
                <w:szCs w:val="20"/>
                <w:lang w:val="el-GR"/>
              </w:rPr>
              <w:t>και συνήθως εκφράζεται ως ποσοστό.</w:t>
            </w:r>
          </w:p>
        </w:tc>
      </w:tr>
      <w:tr w:rsidR="005D150F" w:rsidRPr="008E026E" w14:paraId="3205A87D" w14:textId="77777777" w:rsidTr="00305F4B">
        <w:trPr>
          <w:trHeight w:val="954"/>
        </w:trPr>
        <w:tc>
          <w:tcPr>
            <w:tcW w:w="11216" w:type="dxa"/>
            <w:gridSpan w:val="7"/>
            <w:vAlign w:val="center"/>
          </w:tcPr>
          <w:p w14:paraId="53442E2C" w14:textId="376AD09A"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lastRenderedPageBreak/>
              <w:t>Προτείνεται να συζητηθούν και να ερμηνευτούν με παραδείγματα τα πλεονεκτήματα και τα μειονεκτήματα των μέτρων διασποράς που συνοψίζονται στους πίνακες που ακολουθούν:</w:t>
            </w:r>
          </w:p>
          <w:p w14:paraId="600452D8" w14:textId="77777777" w:rsidR="005D150F" w:rsidRPr="00572A4C" w:rsidRDefault="005D150F" w:rsidP="005D150F">
            <w:pPr>
              <w:autoSpaceDE w:val="0"/>
              <w:autoSpaceDN w:val="0"/>
              <w:adjustRightInd w:val="0"/>
              <w:jc w:val="center"/>
              <w:rPr>
                <w:rFonts w:asciiTheme="minorHAnsi" w:hAnsiTheme="minorHAnsi" w:cstheme="minorHAnsi"/>
                <w:b/>
                <w:bCs/>
                <w:i/>
                <w:iCs/>
                <w:sz w:val="20"/>
                <w:szCs w:val="20"/>
                <w:lang w:val="el-GR"/>
              </w:rPr>
            </w:pPr>
          </w:p>
          <w:p w14:paraId="00ADEEDC" w14:textId="79AC3F46" w:rsidR="005D150F" w:rsidRPr="00572A4C" w:rsidRDefault="005D150F" w:rsidP="005D150F">
            <w:pPr>
              <w:autoSpaceDE w:val="0"/>
              <w:autoSpaceDN w:val="0"/>
              <w:adjustRightInd w:val="0"/>
              <w:jc w:val="center"/>
              <w:rPr>
                <w:rFonts w:asciiTheme="minorHAnsi" w:hAnsiTheme="minorHAnsi" w:cstheme="minorHAnsi"/>
                <w:b/>
                <w:bCs/>
                <w:i/>
                <w:iCs/>
                <w:sz w:val="20"/>
                <w:szCs w:val="20"/>
                <w:lang w:val="el-GR"/>
              </w:rPr>
            </w:pPr>
            <w:r w:rsidRPr="00572A4C">
              <w:rPr>
                <w:rFonts w:asciiTheme="minorHAnsi" w:hAnsiTheme="minorHAnsi" w:cstheme="minorHAnsi"/>
                <w:b/>
                <w:bCs/>
                <w:i/>
                <w:iCs/>
                <w:sz w:val="20"/>
                <w:szCs w:val="20"/>
                <w:lang w:val="el-GR"/>
              </w:rPr>
              <w:t>Σύγκριση μέσης τιμής, διαμέσου</w:t>
            </w:r>
          </w:p>
          <w:tbl>
            <w:tblPr>
              <w:tblStyle w:val="a3"/>
              <w:tblW w:w="8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97"/>
              <w:gridCol w:w="4261"/>
            </w:tblGrid>
            <w:tr w:rsidR="005D150F" w:rsidRPr="00572A4C" w14:paraId="7BD1F7DE" w14:textId="77777777" w:rsidTr="00F66D6A">
              <w:tc>
                <w:tcPr>
                  <w:tcW w:w="4497" w:type="dxa"/>
                </w:tcPr>
                <w:p w14:paraId="2BB12957" w14:textId="77777777" w:rsidR="005D150F" w:rsidRPr="00572A4C" w:rsidRDefault="005D150F" w:rsidP="005D150F">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Πλεονεκτήματα</w:t>
                  </w:r>
                </w:p>
              </w:tc>
              <w:tc>
                <w:tcPr>
                  <w:tcW w:w="4261" w:type="dxa"/>
                </w:tcPr>
                <w:p w14:paraId="468BCA05" w14:textId="77777777" w:rsidR="005D150F" w:rsidRPr="00572A4C" w:rsidRDefault="005D150F" w:rsidP="005D150F">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Μειονεκτήματα</w:t>
                  </w:r>
                </w:p>
              </w:tc>
            </w:tr>
            <w:tr w:rsidR="005D150F" w:rsidRPr="00572A4C" w14:paraId="5DF3B863" w14:textId="77777777" w:rsidTr="00F66D6A">
              <w:tc>
                <w:tcPr>
                  <w:tcW w:w="8758" w:type="dxa"/>
                  <w:gridSpan w:val="2"/>
                </w:tcPr>
                <w:p w14:paraId="411F0446" w14:textId="77777777" w:rsidR="005D150F" w:rsidRPr="00572A4C" w:rsidRDefault="005D150F" w:rsidP="005D150F">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Μέση τιμή</w:t>
                  </w:r>
                </w:p>
              </w:tc>
            </w:tr>
            <w:tr w:rsidR="005D150F" w:rsidRPr="008E026E" w14:paraId="0D9075CB" w14:textId="77777777" w:rsidTr="00F66D6A">
              <w:tc>
                <w:tcPr>
                  <w:tcW w:w="4497" w:type="dxa"/>
                </w:tcPr>
                <w:p w14:paraId="69F58853" w14:textId="77777777" w:rsidR="005D150F" w:rsidRPr="00572A4C" w:rsidRDefault="005D150F" w:rsidP="005D150F">
                  <w:pPr>
                    <w:pStyle w:val="a8"/>
                    <w:numPr>
                      <w:ilvl w:val="0"/>
                      <w:numId w:val="1"/>
                    </w:numPr>
                    <w:autoSpaceDE w:val="0"/>
                    <w:autoSpaceDN w:val="0"/>
                    <w:adjustRightInd w:val="0"/>
                    <w:spacing w:after="0" w:line="240" w:lineRule="auto"/>
                    <w:rPr>
                      <w:rFonts w:cstheme="minorHAnsi"/>
                      <w:sz w:val="20"/>
                      <w:szCs w:val="20"/>
                    </w:rPr>
                  </w:pPr>
                  <w:r w:rsidRPr="00572A4C">
                    <w:rPr>
                      <w:rFonts w:cstheme="minorHAnsi"/>
                      <w:sz w:val="20"/>
                      <w:szCs w:val="20"/>
                    </w:rPr>
                    <w:t>Για τον υπολογισμό της χρησιμοποιούνται όλες οι τιμές.</w:t>
                  </w:r>
                </w:p>
                <w:p w14:paraId="0B7BDA9B" w14:textId="77777777" w:rsidR="005D150F" w:rsidRPr="00572A4C" w:rsidRDefault="005D150F" w:rsidP="005D150F">
                  <w:pPr>
                    <w:pStyle w:val="a8"/>
                    <w:numPr>
                      <w:ilvl w:val="0"/>
                      <w:numId w:val="1"/>
                    </w:numPr>
                    <w:autoSpaceDE w:val="0"/>
                    <w:autoSpaceDN w:val="0"/>
                    <w:adjustRightInd w:val="0"/>
                    <w:spacing w:after="0" w:line="240" w:lineRule="auto"/>
                    <w:rPr>
                      <w:rFonts w:cstheme="minorHAnsi"/>
                      <w:sz w:val="20"/>
                      <w:szCs w:val="20"/>
                    </w:rPr>
                  </w:pPr>
                  <w:r w:rsidRPr="00572A4C">
                    <w:rPr>
                      <w:rFonts w:cstheme="minorHAnsi"/>
                      <w:sz w:val="20"/>
                      <w:szCs w:val="20"/>
                    </w:rPr>
                    <w:t>Είναι μοναδική για κάθε σύνολο δεδομένων.</w:t>
                  </w:r>
                </w:p>
                <w:p w14:paraId="297E28DA" w14:textId="77777777" w:rsidR="005D150F" w:rsidRPr="00572A4C" w:rsidRDefault="005D150F" w:rsidP="005D150F">
                  <w:pPr>
                    <w:pStyle w:val="a8"/>
                    <w:numPr>
                      <w:ilvl w:val="0"/>
                      <w:numId w:val="1"/>
                    </w:numPr>
                    <w:autoSpaceDE w:val="0"/>
                    <w:autoSpaceDN w:val="0"/>
                    <w:adjustRightInd w:val="0"/>
                    <w:spacing w:after="0" w:line="240" w:lineRule="auto"/>
                    <w:rPr>
                      <w:rFonts w:cstheme="minorHAnsi"/>
                      <w:sz w:val="20"/>
                      <w:szCs w:val="20"/>
                    </w:rPr>
                  </w:pPr>
                  <w:r w:rsidRPr="00572A4C">
                    <w:rPr>
                      <w:rFonts w:cstheme="minorHAnsi"/>
                      <w:sz w:val="20"/>
                      <w:szCs w:val="20"/>
                    </w:rPr>
                    <w:t>Είναι εύκολα κατανοητή.</w:t>
                  </w:r>
                </w:p>
                <w:p w14:paraId="67F2040A" w14:textId="77777777" w:rsidR="005D150F" w:rsidRPr="00572A4C" w:rsidRDefault="005D150F" w:rsidP="005D150F">
                  <w:pPr>
                    <w:pStyle w:val="a8"/>
                    <w:numPr>
                      <w:ilvl w:val="0"/>
                      <w:numId w:val="1"/>
                    </w:numPr>
                    <w:autoSpaceDE w:val="0"/>
                    <w:autoSpaceDN w:val="0"/>
                    <w:adjustRightInd w:val="0"/>
                    <w:spacing w:after="0" w:line="240" w:lineRule="auto"/>
                    <w:rPr>
                      <w:rFonts w:cstheme="minorHAnsi"/>
                      <w:sz w:val="20"/>
                      <w:szCs w:val="20"/>
                    </w:rPr>
                  </w:pPr>
                  <w:r w:rsidRPr="00572A4C">
                    <w:rPr>
                      <w:rFonts w:cstheme="minorHAnsi"/>
                      <w:sz w:val="20"/>
                      <w:szCs w:val="20"/>
                    </w:rPr>
                    <w:t>Ο υπολογισμός της είναι σχετικά εύκολος.</w:t>
                  </w:r>
                </w:p>
                <w:p w14:paraId="4A91F376" w14:textId="77777777" w:rsidR="005D150F" w:rsidRPr="00572A4C" w:rsidRDefault="005D150F" w:rsidP="005D150F">
                  <w:pPr>
                    <w:pStyle w:val="a8"/>
                    <w:numPr>
                      <w:ilvl w:val="0"/>
                      <w:numId w:val="1"/>
                    </w:numPr>
                    <w:autoSpaceDE w:val="0"/>
                    <w:autoSpaceDN w:val="0"/>
                    <w:adjustRightInd w:val="0"/>
                    <w:spacing w:after="0" w:line="240" w:lineRule="auto"/>
                    <w:rPr>
                      <w:rFonts w:cstheme="minorHAnsi"/>
                      <w:sz w:val="20"/>
                      <w:szCs w:val="20"/>
                    </w:rPr>
                  </w:pPr>
                  <w:r w:rsidRPr="00572A4C">
                    <w:rPr>
                      <w:rFonts w:cstheme="minorHAnsi"/>
                      <w:sz w:val="20"/>
                      <w:szCs w:val="20"/>
                    </w:rPr>
                    <w:t>Έχει μεγάλη εφαρμογή για περαιτέρω στατιστική ανάλυση.</w:t>
                  </w:r>
                </w:p>
                <w:p w14:paraId="5C35CB0F" w14:textId="77777777" w:rsidR="005D150F" w:rsidRPr="00572A4C" w:rsidRDefault="005D150F" w:rsidP="005D150F">
                  <w:pPr>
                    <w:autoSpaceDE w:val="0"/>
                    <w:autoSpaceDN w:val="0"/>
                    <w:adjustRightInd w:val="0"/>
                    <w:rPr>
                      <w:rFonts w:asciiTheme="minorHAnsi" w:hAnsiTheme="minorHAnsi" w:cstheme="minorHAnsi"/>
                      <w:sz w:val="20"/>
                      <w:szCs w:val="20"/>
                      <w:lang w:val="el-GR"/>
                    </w:rPr>
                  </w:pPr>
                </w:p>
                <w:p w14:paraId="16BBEC72" w14:textId="77777777" w:rsidR="005D150F" w:rsidRPr="00572A4C" w:rsidRDefault="005D150F" w:rsidP="005D150F">
                  <w:pPr>
                    <w:autoSpaceDE w:val="0"/>
                    <w:autoSpaceDN w:val="0"/>
                    <w:adjustRightInd w:val="0"/>
                    <w:rPr>
                      <w:rFonts w:asciiTheme="minorHAnsi" w:hAnsiTheme="minorHAnsi" w:cstheme="minorHAnsi"/>
                      <w:b/>
                      <w:bCs/>
                      <w:sz w:val="20"/>
                      <w:szCs w:val="20"/>
                      <w:lang w:val="el-GR"/>
                    </w:rPr>
                  </w:pPr>
                </w:p>
              </w:tc>
              <w:tc>
                <w:tcPr>
                  <w:tcW w:w="4261" w:type="dxa"/>
                </w:tcPr>
                <w:p w14:paraId="426A9DC4" w14:textId="77777777" w:rsidR="005D150F" w:rsidRPr="00572A4C" w:rsidRDefault="005D150F" w:rsidP="005D150F">
                  <w:pPr>
                    <w:pStyle w:val="a8"/>
                    <w:numPr>
                      <w:ilvl w:val="0"/>
                      <w:numId w:val="2"/>
                    </w:numPr>
                    <w:autoSpaceDE w:val="0"/>
                    <w:autoSpaceDN w:val="0"/>
                    <w:adjustRightInd w:val="0"/>
                    <w:spacing w:after="0" w:line="240" w:lineRule="auto"/>
                    <w:rPr>
                      <w:rFonts w:cstheme="minorHAnsi"/>
                      <w:sz w:val="20"/>
                      <w:szCs w:val="20"/>
                    </w:rPr>
                  </w:pPr>
                  <w:r w:rsidRPr="00572A4C">
                    <w:rPr>
                      <w:rFonts w:cstheme="minorHAnsi"/>
                      <w:sz w:val="20"/>
                      <w:szCs w:val="20"/>
                    </w:rPr>
                    <w:t>Επηρεάζεται πολύ από ακραίες τιμές.</w:t>
                  </w:r>
                </w:p>
                <w:p w14:paraId="0F334591" w14:textId="77777777" w:rsidR="005D150F" w:rsidRPr="00572A4C" w:rsidRDefault="005D150F" w:rsidP="005D150F">
                  <w:pPr>
                    <w:pStyle w:val="a8"/>
                    <w:numPr>
                      <w:ilvl w:val="0"/>
                      <w:numId w:val="2"/>
                    </w:numPr>
                    <w:autoSpaceDE w:val="0"/>
                    <w:autoSpaceDN w:val="0"/>
                    <w:adjustRightInd w:val="0"/>
                    <w:spacing w:after="0" w:line="240" w:lineRule="auto"/>
                    <w:rPr>
                      <w:rFonts w:cstheme="minorHAnsi"/>
                      <w:sz w:val="20"/>
                      <w:szCs w:val="20"/>
                    </w:rPr>
                  </w:pPr>
                  <w:r w:rsidRPr="00572A4C">
                    <w:rPr>
                      <w:rFonts w:cstheme="minorHAnsi"/>
                      <w:sz w:val="20"/>
                      <w:szCs w:val="20"/>
                    </w:rPr>
                    <w:t>Μπορεί να μην αντιστοιχεί σε δυνατή τιμή της μεταβλητής.</w:t>
                  </w:r>
                </w:p>
                <w:p w14:paraId="3D008B97" w14:textId="77777777" w:rsidR="005D150F" w:rsidRPr="00572A4C" w:rsidRDefault="005D150F" w:rsidP="005D150F">
                  <w:pPr>
                    <w:pStyle w:val="a8"/>
                    <w:numPr>
                      <w:ilvl w:val="0"/>
                      <w:numId w:val="2"/>
                    </w:numPr>
                    <w:autoSpaceDE w:val="0"/>
                    <w:autoSpaceDN w:val="0"/>
                    <w:adjustRightInd w:val="0"/>
                    <w:spacing w:after="0" w:line="240" w:lineRule="auto"/>
                    <w:rPr>
                      <w:rFonts w:cstheme="minorHAnsi"/>
                      <w:sz w:val="20"/>
                      <w:szCs w:val="20"/>
                    </w:rPr>
                  </w:pPr>
                  <w:r w:rsidRPr="00572A4C">
                    <w:rPr>
                      <w:rFonts w:cstheme="minorHAnsi"/>
                      <w:sz w:val="20"/>
                      <w:szCs w:val="20"/>
                    </w:rPr>
                    <w:t>Όταν η Χ είναι διακριτή, με ακέραιες τιμές, τότε η μέση τιμή μπορεί να μην είναι ακέραιος.</w:t>
                  </w:r>
                </w:p>
                <w:p w14:paraId="58F7F75F" w14:textId="77777777" w:rsidR="005D150F" w:rsidRPr="00572A4C" w:rsidRDefault="005D150F" w:rsidP="005D150F">
                  <w:pPr>
                    <w:pStyle w:val="a8"/>
                    <w:numPr>
                      <w:ilvl w:val="0"/>
                      <w:numId w:val="2"/>
                    </w:numPr>
                    <w:autoSpaceDE w:val="0"/>
                    <w:autoSpaceDN w:val="0"/>
                    <w:adjustRightInd w:val="0"/>
                    <w:spacing w:after="0" w:line="240" w:lineRule="auto"/>
                    <w:rPr>
                      <w:rFonts w:cstheme="minorHAnsi"/>
                      <w:sz w:val="20"/>
                      <w:szCs w:val="20"/>
                    </w:rPr>
                  </w:pPr>
                  <w:r w:rsidRPr="00572A4C">
                    <w:rPr>
                      <w:rFonts w:cstheme="minorHAnsi"/>
                      <w:sz w:val="20"/>
                      <w:szCs w:val="20"/>
                    </w:rPr>
                    <w:t>Δεν υπολογίζεται για ποιοτικά δεδομένα.</w:t>
                  </w:r>
                </w:p>
                <w:p w14:paraId="3BD9D758" w14:textId="77777777" w:rsidR="005D150F" w:rsidRPr="00572A4C" w:rsidRDefault="005D150F" w:rsidP="005D150F">
                  <w:pPr>
                    <w:pStyle w:val="a8"/>
                    <w:numPr>
                      <w:ilvl w:val="0"/>
                      <w:numId w:val="2"/>
                    </w:numPr>
                    <w:autoSpaceDE w:val="0"/>
                    <w:autoSpaceDN w:val="0"/>
                    <w:adjustRightInd w:val="0"/>
                    <w:spacing w:after="0" w:line="240" w:lineRule="auto"/>
                    <w:rPr>
                      <w:rFonts w:cstheme="minorHAnsi"/>
                      <w:sz w:val="20"/>
                      <w:szCs w:val="20"/>
                    </w:rPr>
                  </w:pPr>
                  <w:r w:rsidRPr="00572A4C">
                    <w:rPr>
                      <w:rFonts w:cstheme="minorHAnsi"/>
                      <w:sz w:val="20"/>
                      <w:szCs w:val="20"/>
                    </w:rPr>
                    <w:t>Είναι δύσκολος ο υπολογισμός της σε ομαδοποιημένα δεδομένα με ανοικτές τις ακραίες κλάσεις.</w:t>
                  </w:r>
                </w:p>
                <w:p w14:paraId="2F273106" w14:textId="77777777" w:rsidR="005D150F" w:rsidRPr="00572A4C" w:rsidRDefault="005D150F" w:rsidP="005D150F">
                  <w:pPr>
                    <w:autoSpaceDE w:val="0"/>
                    <w:autoSpaceDN w:val="0"/>
                    <w:adjustRightInd w:val="0"/>
                    <w:rPr>
                      <w:rFonts w:asciiTheme="minorHAnsi" w:hAnsiTheme="minorHAnsi" w:cstheme="minorHAnsi"/>
                      <w:b/>
                      <w:bCs/>
                      <w:sz w:val="20"/>
                      <w:szCs w:val="20"/>
                      <w:lang w:val="el-GR"/>
                    </w:rPr>
                  </w:pPr>
                </w:p>
              </w:tc>
            </w:tr>
            <w:tr w:rsidR="005D150F" w:rsidRPr="00572A4C" w14:paraId="7AE6BCB1" w14:textId="77777777" w:rsidTr="00F66D6A">
              <w:tc>
                <w:tcPr>
                  <w:tcW w:w="8758" w:type="dxa"/>
                  <w:gridSpan w:val="2"/>
                </w:tcPr>
                <w:p w14:paraId="7A03B293" w14:textId="77777777" w:rsidR="005D150F" w:rsidRPr="00572A4C" w:rsidRDefault="005D150F" w:rsidP="005D150F">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b/>
                      <w:bCs/>
                      <w:sz w:val="20"/>
                      <w:szCs w:val="20"/>
                    </w:rPr>
                    <w:t>Διάμεσος</w:t>
                  </w:r>
                </w:p>
              </w:tc>
            </w:tr>
            <w:tr w:rsidR="005D150F" w:rsidRPr="008E026E" w14:paraId="39AA4649" w14:textId="77777777" w:rsidTr="00F66D6A">
              <w:tc>
                <w:tcPr>
                  <w:tcW w:w="4497" w:type="dxa"/>
                </w:tcPr>
                <w:p w14:paraId="00E1C5EB" w14:textId="77777777" w:rsidR="005D150F" w:rsidRPr="00572A4C" w:rsidRDefault="005D150F" w:rsidP="005D150F">
                  <w:pPr>
                    <w:pStyle w:val="a8"/>
                    <w:numPr>
                      <w:ilvl w:val="0"/>
                      <w:numId w:val="1"/>
                    </w:numPr>
                    <w:autoSpaceDE w:val="0"/>
                    <w:autoSpaceDN w:val="0"/>
                    <w:adjustRightInd w:val="0"/>
                    <w:spacing w:after="0" w:line="240" w:lineRule="auto"/>
                    <w:rPr>
                      <w:rFonts w:cstheme="minorHAnsi"/>
                      <w:sz w:val="20"/>
                      <w:szCs w:val="20"/>
                    </w:rPr>
                  </w:pPr>
                  <w:r w:rsidRPr="00572A4C">
                    <w:rPr>
                      <w:rFonts w:cstheme="minorHAnsi"/>
                      <w:sz w:val="20"/>
                      <w:szCs w:val="20"/>
                    </w:rPr>
                    <w:t>Είναι εύκολα κατανοητή</w:t>
                  </w:r>
                </w:p>
                <w:p w14:paraId="70728656" w14:textId="77777777" w:rsidR="005D150F" w:rsidRPr="00572A4C" w:rsidRDefault="005D150F" w:rsidP="005D150F">
                  <w:pPr>
                    <w:pStyle w:val="a8"/>
                    <w:numPr>
                      <w:ilvl w:val="0"/>
                      <w:numId w:val="1"/>
                    </w:numPr>
                    <w:autoSpaceDE w:val="0"/>
                    <w:autoSpaceDN w:val="0"/>
                    <w:adjustRightInd w:val="0"/>
                    <w:spacing w:after="0" w:line="240" w:lineRule="auto"/>
                    <w:rPr>
                      <w:rFonts w:cstheme="minorHAnsi"/>
                      <w:sz w:val="20"/>
                      <w:szCs w:val="20"/>
                    </w:rPr>
                  </w:pPr>
                  <w:r w:rsidRPr="00572A4C">
                    <w:rPr>
                      <w:rFonts w:cstheme="minorHAnsi"/>
                      <w:sz w:val="20"/>
                      <w:szCs w:val="20"/>
                    </w:rPr>
                    <w:t>Δεν επηρεάζονται από ακραίες τιμές.</w:t>
                  </w:r>
                </w:p>
                <w:p w14:paraId="74987366" w14:textId="77777777" w:rsidR="005D150F" w:rsidRPr="00572A4C" w:rsidRDefault="005D150F" w:rsidP="005D150F">
                  <w:pPr>
                    <w:pStyle w:val="a8"/>
                    <w:numPr>
                      <w:ilvl w:val="0"/>
                      <w:numId w:val="3"/>
                    </w:numPr>
                    <w:autoSpaceDE w:val="0"/>
                    <w:autoSpaceDN w:val="0"/>
                    <w:adjustRightInd w:val="0"/>
                    <w:spacing w:after="0" w:line="240" w:lineRule="auto"/>
                    <w:rPr>
                      <w:rFonts w:cstheme="minorHAnsi"/>
                      <w:sz w:val="20"/>
                      <w:szCs w:val="20"/>
                    </w:rPr>
                  </w:pPr>
                  <w:r w:rsidRPr="00572A4C">
                    <w:rPr>
                      <w:rFonts w:cstheme="minorHAnsi"/>
                      <w:sz w:val="20"/>
                      <w:szCs w:val="20"/>
                    </w:rPr>
                    <w:t>Υπολογίζεται και στην περίπτωση που οι ακραίες κλάσεις είναι ανοικτές.</w:t>
                  </w:r>
                </w:p>
                <w:p w14:paraId="178FF37D" w14:textId="77777777" w:rsidR="005D150F" w:rsidRPr="00572A4C" w:rsidRDefault="005D150F" w:rsidP="005D150F">
                  <w:pPr>
                    <w:pStyle w:val="a8"/>
                    <w:numPr>
                      <w:ilvl w:val="0"/>
                      <w:numId w:val="3"/>
                    </w:numPr>
                    <w:autoSpaceDE w:val="0"/>
                    <w:autoSpaceDN w:val="0"/>
                    <w:adjustRightInd w:val="0"/>
                    <w:spacing w:after="0" w:line="240" w:lineRule="auto"/>
                    <w:rPr>
                      <w:rFonts w:cstheme="minorHAnsi"/>
                      <w:sz w:val="20"/>
                      <w:szCs w:val="20"/>
                    </w:rPr>
                  </w:pPr>
                  <w:r w:rsidRPr="00572A4C">
                    <w:rPr>
                      <w:rFonts w:cstheme="minorHAnsi"/>
                      <w:sz w:val="20"/>
                      <w:szCs w:val="20"/>
                    </w:rPr>
                    <w:t>Ο υπολογισμός της είναι απλός.</w:t>
                  </w:r>
                </w:p>
                <w:p w14:paraId="087CB763" w14:textId="77777777" w:rsidR="005D150F" w:rsidRPr="00572A4C" w:rsidRDefault="005D150F" w:rsidP="005D150F">
                  <w:pPr>
                    <w:pStyle w:val="a8"/>
                    <w:numPr>
                      <w:ilvl w:val="0"/>
                      <w:numId w:val="3"/>
                    </w:numPr>
                    <w:autoSpaceDE w:val="0"/>
                    <w:autoSpaceDN w:val="0"/>
                    <w:adjustRightInd w:val="0"/>
                    <w:spacing w:after="0" w:line="240" w:lineRule="auto"/>
                    <w:rPr>
                      <w:rFonts w:cstheme="minorHAnsi"/>
                      <w:sz w:val="20"/>
                      <w:szCs w:val="20"/>
                    </w:rPr>
                  </w:pPr>
                  <w:r w:rsidRPr="00572A4C">
                    <w:rPr>
                      <w:rFonts w:cstheme="minorHAnsi"/>
                      <w:sz w:val="20"/>
                      <w:szCs w:val="20"/>
                    </w:rPr>
                    <w:t>Είναι μοναδική σε κάθε σύνολο δεδομένων.</w:t>
                  </w:r>
                </w:p>
              </w:tc>
              <w:tc>
                <w:tcPr>
                  <w:tcW w:w="4261" w:type="dxa"/>
                </w:tcPr>
                <w:p w14:paraId="3394148D" w14:textId="77777777" w:rsidR="005D150F" w:rsidRPr="00572A4C" w:rsidRDefault="005D150F" w:rsidP="005D150F">
                  <w:pPr>
                    <w:pStyle w:val="a8"/>
                    <w:numPr>
                      <w:ilvl w:val="0"/>
                      <w:numId w:val="3"/>
                    </w:numPr>
                    <w:autoSpaceDE w:val="0"/>
                    <w:autoSpaceDN w:val="0"/>
                    <w:adjustRightInd w:val="0"/>
                    <w:spacing w:after="0" w:line="240" w:lineRule="auto"/>
                    <w:rPr>
                      <w:rFonts w:cstheme="minorHAnsi"/>
                      <w:sz w:val="20"/>
                      <w:szCs w:val="20"/>
                    </w:rPr>
                  </w:pPr>
                  <w:r w:rsidRPr="00572A4C">
                    <w:rPr>
                      <w:rFonts w:cstheme="minorHAnsi"/>
                      <w:sz w:val="20"/>
                      <w:szCs w:val="20"/>
                    </w:rPr>
                    <w:t>Δεν χρησιμοποιούνται όλες οι τιμές για τον υπολογισμό της.</w:t>
                  </w:r>
                </w:p>
                <w:p w14:paraId="52E538EB" w14:textId="77777777" w:rsidR="005D150F" w:rsidRPr="00572A4C" w:rsidRDefault="005D150F" w:rsidP="005D150F">
                  <w:pPr>
                    <w:pStyle w:val="a8"/>
                    <w:numPr>
                      <w:ilvl w:val="0"/>
                      <w:numId w:val="3"/>
                    </w:numPr>
                    <w:autoSpaceDE w:val="0"/>
                    <w:autoSpaceDN w:val="0"/>
                    <w:adjustRightInd w:val="0"/>
                    <w:spacing w:after="0" w:line="240" w:lineRule="auto"/>
                    <w:rPr>
                      <w:rFonts w:cstheme="minorHAnsi"/>
                      <w:sz w:val="20"/>
                      <w:szCs w:val="20"/>
                    </w:rPr>
                  </w:pPr>
                  <w:r w:rsidRPr="00572A4C">
                    <w:rPr>
                      <w:rFonts w:cstheme="minorHAnsi"/>
                      <w:sz w:val="20"/>
                      <w:szCs w:val="20"/>
                    </w:rPr>
                    <w:t>Είναι δύσκολη η εφαρμογή της για περαιτέρω στατιστική ανάλυση.</w:t>
                  </w:r>
                </w:p>
                <w:p w14:paraId="3EC56517" w14:textId="77777777" w:rsidR="005D150F" w:rsidRPr="00572A4C" w:rsidRDefault="005D150F" w:rsidP="005D150F">
                  <w:pPr>
                    <w:pStyle w:val="a8"/>
                    <w:numPr>
                      <w:ilvl w:val="0"/>
                      <w:numId w:val="3"/>
                    </w:numPr>
                    <w:autoSpaceDE w:val="0"/>
                    <w:autoSpaceDN w:val="0"/>
                    <w:adjustRightInd w:val="0"/>
                    <w:spacing w:after="0" w:line="240" w:lineRule="auto"/>
                    <w:rPr>
                      <w:rFonts w:cstheme="minorHAnsi"/>
                      <w:sz w:val="20"/>
                      <w:szCs w:val="20"/>
                    </w:rPr>
                  </w:pPr>
                  <w:r w:rsidRPr="00572A4C">
                    <w:rPr>
                      <w:rFonts w:cstheme="minorHAnsi"/>
                      <w:sz w:val="20"/>
                      <w:szCs w:val="20"/>
                    </w:rPr>
                    <w:t>Δεν υπολογίζεται για ποιοτικά δεδομένα.</w:t>
                  </w:r>
                </w:p>
                <w:p w14:paraId="35C3F567" w14:textId="77777777" w:rsidR="005D150F" w:rsidRPr="00572A4C" w:rsidRDefault="005D150F" w:rsidP="005D150F">
                  <w:pPr>
                    <w:pStyle w:val="a8"/>
                    <w:numPr>
                      <w:ilvl w:val="0"/>
                      <w:numId w:val="3"/>
                    </w:numPr>
                    <w:autoSpaceDE w:val="0"/>
                    <w:autoSpaceDN w:val="0"/>
                    <w:adjustRightInd w:val="0"/>
                    <w:spacing w:after="0" w:line="240" w:lineRule="auto"/>
                    <w:rPr>
                      <w:rFonts w:cstheme="minorHAnsi"/>
                      <w:sz w:val="20"/>
                      <w:szCs w:val="20"/>
                    </w:rPr>
                  </w:pPr>
                  <w:r w:rsidRPr="00572A4C">
                    <w:rPr>
                      <w:rFonts w:cstheme="minorHAnsi"/>
                      <w:sz w:val="20"/>
                      <w:szCs w:val="20"/>
                    </w:rPr>
                    <w:t>Για τον υπολογισμό της μπορεί να χρειαστεί παρεμβολή</w:t>
                  </w:r>
                </w:p>
              </w:tc>
            </w:tr>
          </w:tbl>
          <w:p w14:paraId="54573E80"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p>
        </w:tc>
      </w:tr>
      <w:tr w:rsidR="005D150F" w:rsidRPr="008E026E" w14:paraId="79DB9273" w14:textId="77777777" w:rsidTr="00305F4B">
        <w:trPr>
          <w:trHeight w:val="954"/>
        </w:trPr>
        <w:tc>
          <w:tcPr>
            <w:tcW w:w="11216" w:type="dxa"/>
            <w:gridSpan w:val="7"/>
            <w:vAlign w:val="center"/>
          </w:tcPr>
          <w:p w14:paraId="1E1DA425" w14:textId="77777777" w:rsidR="005D150F" w:rsidRPr="00572A4C" w:rsidRDefault="005D150F" w:rsidP="005D150F">
            <w:pPr>
              <w:autoSpaceDE w:val="0"/>
              <w:autoSpaceDN w:val="0"/>
              <w:adjustRightInd w:val="0"/>
              <w:jc w:val="center"/>
              <w:rPr>
                <w:rFonts w:asciiTheme="minorHAnsi" w:hAnsiTheme="minorHAnsi" w:cstheme="minorHAnsi"/>
                <w:b/>
                <w:bCs/>
                <w:i/>
                <w:iCs/>
                <w:sz w:val="20"/>
                <w:szCs w:val="20"/>
                <w:lang w:val="en-US"/>
              </w:rPr>
            </w:pPr>
            <w:r w:rsidRPr="00572A4C">
              <w:rPr>
                <w:rFonts w:asciiTheme="minorHAnsi" w:hAnsiTheme="minorHAnsi" w:cstheme="minorHAnsi"/>
                <w:b/>
                <w:bCs/>
                <w:i/>
                <w:iCs/>
                <w:sz w:val="20"/>
                <w:szCs w:val="20"/>
              </w:rPr>
              <w:t>Σύγκριση μέσης τιμής, διαμέσου</w:t>
            </w:r>
          </w:p>
          <w:tbl>
            <w:tblPr>
              <w:tblStyle w:val="a3"/>
              <w:tblW w:w="9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9"/>
              <w:gridCol w:w="4261"/>
            </w:tblGrid>
            <w:tr w:rsidR="005D150F" w:rsidRPr="00572A4C" w14:paraId="5AC82094" w14:textId="77777777" w:rsidTr="0008365E">
              <w:tc>
                <w:tcPr>
                  <w:tcW w:w="4969" w:type="dxa"/>
                </w:tcPr>
                <w:p w14:paraId="722EE605" w14:textId="77777777" w:rsidR="005D150F" w:rsidRPr="00572A4C" w:rsidRDefault="005D150F" w:rsidP="005D150F">
                  <w:pPr>
                    <w:autoSpaceDE w:val="0"/>
                    <w:autoSpaceDN w:val="0"/>
                    <w:adjustRightInd w:val="0"/>
                    <w:jc w:val="center"/>
                    <w:rPr>
                      <w:rFonts w:asciiTheme="minorHAnsi" w:hAnsiTheme="minorHAnsi" w:cstheme="minorHAnsi"/>
                      <w:b/>
                      <w:bCs/>
                      <w:sz w:val="20"/>
                      <w:szCs w:val="20"/>
                    </w:rPr>
                  </w:pPr>
                  <w:r w:rsidRPr="00572A4C">
                    <w:rPr>
                      <w:rFonts w:asciiTheme="minorHAnsi" w:hAnsiTheme="minorHAnsi" w:cstheme="minorHAnsi"/>
                      <w:b/>
                      <w:bCs/>
                      <w:sz w:val="20"/>
                      <w:szCs w:val="20"/>
                    </w:rPr>
                    <w:t>Πλεονεκτήματα</w:t>
                  </w:r>
                </w:p>
              </w:tc>
              <w:tc>
                <w:tcPr>
                  <w:tcW w:w="4261" w:type="dxa"/>
                </w:tcPr>
                <w:p w14:paraId="0C3B5211" w14:textId="77777777" w:rsidR="005D150F" w:rsidRPr="00572A4C" w:rsidRDefault="005D150F" w:rsidP="005D150F">
                  <w:pPr>
                    <w:autoSpaceDE w:val="0"/>
                    <w:autoSpaceDN w:val="0"/>
                    <w:adjustRightInd w:val="0"/>
                    <w:jc w:val="center"/>
                    <w:rPr>
                      <w:rFonts w:asciiTheme="minorHAnsi" w:hAnsiTheme="minorHAnsi" w:cstheme="minorHAnsi"/>
                      <w:b/>
                      <w:bCs/>
                      <w:sz w:val="20"/>
                      <w:szCs w:val="20"/>
                    </w:rPr>
                  </w:pPr>
                  <w:r w:rsidRPr="00572A4C">
                    <w:rPr>
                      <w:rFonts w:asciiTheme="minorHAnsi" w:hAnsiTheme="minorHAnsi" w:cstheme="minorHAnsi"/>
                      <w:b/>
                      <w:bCs/>
                      <w:sz w:val="20"/>
                      <w:szCs w:val="20"/>
                    </w:rPr>
                    <w:t>Μειονεκτήματα</w:t>
                  </w:r>
                </w:p>
              </w:tc>
            </w:tr>
            <w:tr w:rsidR="005D150F" w:rsidRPr="00572A4C" w14:paraId="12C7FE8A" w14:textId="77777777" w:rsidTr="00305F4B">
              <w:tc>
                <w:tcPr>
                  <w:tcW w:w="9230" w:type="dxa"/>
                  <w:gridSpan w:val="2"/>
                </w:tcPr>
                <w:p w14:paraId="4A96B5C4" w14:textId="77777777" w:rsidR="005D150F" w:rsidRPr="00572A4C" w:rsidRDefault="005D150F" w:rsidP="005D150F">
                  <w:pPr>
                    <w:autoSpaceDE w:val="0"/>
                    <w:autoSpaceDN w:val="0"/>
                    <w:adjustRightInd w:val="0"/>
                    <w:jc w:val="center"/>
                    <w:rPr>
                      <w:rFonts w:asciiTheme="minorHAnsi" w:hAnsiTheme="minorHAnsi" w:cstheme="minorHAnsi"/>
                      <w:b/>
                      <w:bCs/>
                      <w:sz w:val="20"/>
                      <w:szCs w:val="20"/>
                    </w:rPr>
                  </w:pPr>
                  <w:r w:rsidRPr="00572A4C">
                    <w:rPr>
                      <w:rFonts w:asciiTheme="minorHAnsi" w:hAnsiTheme="minorHAnsi" w:cstheme="minorHAnsi"/>
                      <w:b/>
                      <w:bCs/>
                      <w:sz w:val="20"/>
                      <w:szCs w:val="20"/>
                    </w:rPr>
                    <w:t>Εύρος</w:t>
                  </w:r>
                </w:p>
              </w:tc>
            </w:tr>
            <w:tr w:rsidR="005D150F" w:rsidRPr="008E026E" w14:paraId="01176C97" w14:textId="77777777" w:rsidTr="00305F4B">
              <w:tc>
                <w:tcPr>
                  <w:tcW w:w="4969" w:type="dxa"/>
                </w:tcPr>
                <w:p w14:paraId="1D7CC1E9" w14:textId="77777777" w:rsidR="005D150F" w:rsidRPr="00572A4C" w:rsidRDefault="005D150F" w:rsidP="005D150F">
                  <w:pPr>
                    <w:pStyle w:val="a8"/>
                    <w:numPr>
                      <w:ilvl w:val="0"/>
                      <w:numId w:val="1"/>
                    </w:numPr>
                    <w:spacing w:after="0" w:line="240" w:lineRule="auto"/>
                    <w:rPr>
                      <w:rFonts w:cstheme="minorHAnsi"/>
                      <w:sz w:val="20"/>
                      <w:szCs w:val="20"/>
                    </w:rPr>
                  </w:pPr>
                  <w:r w:rsidRPr="00572A4C">
                    <w:rPr>
                      <w:rFonts w:cstheme="minorHAnsi"/>
                      <w:sz w:val="20"/>
                      <w:szCs w:val="20"/>
                    </w:rPr>
                    <w:lastRenderedPageBreak/>
                    <w:t>Είναι πολύ απλό στον υπολογισμό.</w:t>
                  </w:r>
                </w:p>
                <w:p w14:paraId="5627CFF3" w14:textId="77777777" w:rsidR="005D150F" w:rsidRPr="00572A4C" w:rsidRDefault="005D150F" w:rsidP="005D150F">
                  <w:pPr>
                    <w:pStyle w:val="a8"/>
                    <w:numPr>
                      <w:ilvl w:val="0"/>
                      <w:numId w:val="1"/>
                    </w:numPr>
                    <w:spacing w:after="0" w:line="240" w:lineRule="auto"/>
                    <w:rPr>
                      <w:rFonts w:cstheme="minorHAnsi"/>
                      <w:sz w:val="20"/>
                      <w:szCs w:val="20"/>
                    </w:rPr>
                  </w:pPr>
                  <w:r w:rsidRPr="00572A4C">
                    <w:rPr>
                      <w:rFonts w:cstheme="minorHAnsi"/>
                      <w:sz w:val="20"/>
                      <w:szCs w:val="20"/>
                    </w:rPr>
                    <w:t>Χρησιμοποιείται αρκετά στον έλεγχο ποιότητας.</w:t>
                  </w:r>
                </w:p>
                <w:p w14:paraId="506181FB" w14:textId="77777777" w:rsidR="005D150F" w:rsidRPr="00572A4C" w:rsidRDefault="005D150F" w:rsidP="005D150F">
                  <w:pPr>
                    <w:pStyle w:val="a8"/>
                    <w:numPr>
                      <w:ilvl w:val="0"/>
                      <w:numId w:val="1"/>
                    </w:numPr>
                    <w:autoSpaceDE w:val="0"/>
                    <w:autoSpaceDN w:val="0"/>
                    <w:adjustRightInd w:val="0"/>
                    <w:spacing w:after="0" w:line="240" w:lineRule="auto"/>
                    <w:rPr>
                      <w:rFonts w:cstheme="minorHAnsi"/>
                      <w:b/>
                      <w:bCs/>
                      <w:sz w:val="20"/>
                      <w:szCs w:val="20"/>
                    </w:rPr>
                  </w:pPr>
                  <w:r w:rsidRPr="00572A4C">
                    <w:rPr>
                      <w:rFonts w:cstheme="minorHAnsi"/>
                      <w:sz w:val="20"/>
                      <w:szCs w:val="20"/>
                    </w:rPr>
                    <w:t>Μπορεί να χρησιμοποιηθεί για την εκτίμηση της τυπικής απόκλισης.</w:t>
                  </w:r>
                </w:p>
              </w:tc>
              <w:tc>
                <w:tcPr>
                  <w:tcW w:w="4261" w:type="dxa"/>
                </w:tcPr>
                <w:p w14:paraId="47C458D1" w14:textId="77777777" w:rsidR="005D150F" w:rsidRPr="00572A4C" w:rsidRDefault="005D150F" w:rsidP="005D150F">
                  <w:pPr>
                    <w:pStyle w:val="a8"/>
                    <w:numPr>
                      <w:ilvl w:val="0"/>
                      <w:numId w:val="2"/>
                    </w:numPr>
                    <w:spacing w:after="0" w:line="240" w:lineRule="auto"/>
                    <w:rPr>
                      <w:rFonts w:cstheme="minorHAnsi"/>
                      <w:sz w:val="20"/>
                      <w:szCs w:val="20"/>
                    </w:rPr>
                  </w:pPr>
                  <w:r w:rsidRPr="00572A4C">
                    <w:rPr>
                      <w:rFonts w:cstheme="minorHAnsi"/>
                      <w:sz w:val="20"/>
                      <w:szCs w:val="20"/>
                    </w:rPr>
                    <w:t>Δεν θεωρείται αξιόπιστο μέτρο διασποράς, επειδή βασίζεται μόνο στις δυο ακραίες παρατηρήσεις.</w:t>
                  </w:r>
                </w:p>
                <w:p w14:paraId="52903393" w14:textId="77777777" w:rsidR="005D150F" w:rsidRPr="00572A4C" w:rsidRDefault="005D150F" w:rsidP="005D150F">
                  <w:pPr>
                    <w:pStyle w:val="a8"/>
                    <w:numPr>
                      <w:ilvl w:val="0"/>
                      <w:numId w:val="2"/>
                    </w:numPr>
                    <w:spacing w:after="0" w:line="240" w:lineRule="auto"/>
                    <w:rPr>
                      <w:rFonts w:cstheme="minorHAnsi"/>
                      <w:b/>
                      <w:bCs/>
                      <w:sz w:val="20"/>
                      <w:szCs w:val="20"/>
                    </w:rPr>
                  </w:pPr>
                  <w:r w:rsidRPr="00572A4C">
                    <w:rPr>
                      <w:rFonts w:cstheme="minorHAnsi"/>
                      <w:sz w:val="20"/>
                      <w:szCs w:val="20"/>
                    </w:rPr>
                    <w:t>Δεν χρησιμοποιείται για περαιτέρω στατιστική ανάλυση.</w:t>
                  </w:r>
                </w:p>
              </w:tc>
            </w:tr>
            <w:tr w:rsidR="005D150F" w:rsidRPr="00572A4C" w14:paraId="71612936" w14:textId="77777777" w:rsidTr="00305F4B">
              <w:tc>
                <w:tcPr>
                  <w:tcW w:w="9230" w:type="dxa"/>
                  <w:gridSpan w:val="2"/>
                </w:tcPr>
                <w:p w14:paraId="7AAD9CB1" w14:textId="77777777" w:rsidR="005D150F" w:rsidRPr="00572A4C" w:rsidRDefault="005D150F" w:rsidP="005D150F">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b/>
                      <w:bCs/>
                      <w:sz w:val="20"/>
                      <w:szCs w:val="20"/>
                    </w:rPr>
                    <w:t>Διασπορά και τυπική απόκλιση</w:t>
                  </w:r>
                </w:p>
              </w:tc>
            </w:tr>
            <w:tr w:rsidR="005D150F" w:rsidRPr="008E026E" w14:paraId="7EDD0D8E" w14:textId="77777777" w:rsidTr="00305F4B">
              <w:tc>
                <w:tcPr>
                  <w:tcW w:w="4969" w:type="dxa"/>
                </w:tcPr>
                <w:p w14:paraId="3776EC30" w14:textId="77777777" w:rsidR="005D150F" w:rsidRPr="00572A4C" w:rsidRDefault="005D150F" w:rsidP="005D150F">
                  <w:pPr>
                    <w:pStyle w:val="a8"/>
                    <w:numPr>
                      <w:ilvl w:val="0"/>
                      <w:numId w:val="1"/>
                    </w:numPr>
                    <w:spacing w:after="0" w:line="240" w:lineRule="auto"/>
                    <w:rPr>
                      <w:rFonts w:cstheme="minorHAnsi"/>
                      <w:sz w:val="20"/>
                      <w:szCs w:val="20"/>
                    </w:rPr>
                  </w:pPr>
                  <w:r w:rsidRPr="00572A4C">
                    <w:rPr>
                      <w:rFonts w:cstheme="minorHAnsi"/>
                      <w:sz w:val="20"/>
                      <w:szCs w:val="20"/>
                    </w:rPr>
                    <w:t>Λαμβάνονται υπόψη για τον υπολογισμό τους όλες οι παρατηρήσεις.</w:t>
                  </w:r>
                </w:p>
                <w:p w14:paraId="684FB2BE" w14:textId="77777777" w:rsidR="005D150F" w:rsidRPr="00572A4C" w:rsidRDefault="005D150F" w:rsidP="005D150F">
                  <w:pPr>
                    <w:pStyle w:val="a8"/>
                    <w:numPr>
                      <w:ilvl w:val="0"/>
                      <w:numId w:val="3"/>
                    </w:numPr>
                    <w:autoSpaceDE w:val="0"/>
                    <w:autoSpaceDN w:val="0"/>
                    <w:adjustRightInd w:val="0"/>
                    <w:spacing w:after="0" w:line="240" w:lineRule="auto"/>
                    <w:rPr>
                      <w:rFonts w:cstheme="minorHAnsi"/>
                      <w:sz w:val="20"/>
                      <w:szCs w:val="20"/>
                    </w:rPr>
                  </w:pPr>
                  <w:r w:rsidRPr="00572A4C">
                    <w:rPr>
                      <w:rFonts w:cstheme="minorHAnsi"/>
                      <w:sz w:val="20"/>
                      <w:szCs w:val="20"/>
                    </w:rPr>
                    <w:t>Έχουν μεγάλη εφαρμογή στη στατιστική συμπερασματολογία.</w:t>
                  </w:r>
                </w:p>
                <w:p w14:paraId="548923E6" w14:textId="77777777" w:rsidR="005D150F" w:rsidRPr="00572A4C" w:rsidRDefault="005D150F" w:rsidP="005D150F">
                  <w:pPr>
                    <w:pStyle w:val="a8"/>
                    <w:numPr>
                      <w:ilvl w:val="0"/>
                      <w:numId w:val="3"/>
                    </w:numPr>
                    <w:spacing w:after="0" w:line="240" w:lineRule="auto"/>
                    <w:rPr>
                      <w:rFonts w:cstheme="minorHAnsi"/>
                      <w:sz w:val="20"/>
                      <w:szCs w:val="20"/>
                    </w:rPr>
                  </w:pPr>
                  <w:r w:rsidRPr="00572A4C">
                    <w:rPr>
                      <w:rFonts w:cstheme="minorHAnsi"/>
                      <w:sz w:val="20"/>
                      <w:szCs w:val="20"/>
                    </w:rPr>
                    <w:t xml:space="preserve">Σε κανονικούς πληθυσμούς το 68%, 95%, 99,7% των παρατηρήσεων βρίσκονται στα διαστήματα </w:t>
                  </w:r>
                  <m:oMath>
                    <m:acc>
                      <m:accPr>
                        <m:chr m:val="̅"/>
                        <m:ctrlPr>
                          <w:rPr>
                            <w:rFonts w:ascii="Cambria Math" w:hAnsi="Cambria Math" w:cstheme="minorHAnsi"/>
                            <w:i/>
                            <w:iCs/>
                            <w:sz w:val="20"/>
                            <w:szCs w:val="20"/>
                          </w:rPr>
                        </m:ctrlPr>
                      </m:accPr>
                      <m:e>
                        <m:r>
                          <w:rPr>
                            <w:rFonts w:ascii="Cambria Math" w:hAnsi="Cambria Math" w:cstheme="minorHAnsi"/>
                            <w:sz w:val="20"/>
                            <w:szCs w:val="20"/>
                          </w:rPr>
                          <m:t>x</m:t>
                        </m:r>
                      </m:e>
                    </m:acc>
                  </m:oMath>
                  <w:r w:rsidRPr="00572A4C">
                    <w:rPr>
                      <w:rFonts w:cstheme="minorHAnsi"/>
                      <w:i/>
                      <w:iCs/>
                      <w:sz w:val="20"/>
                      <w:szCs w:val="20"/>
                    </w:rPr>
                    <w:t xml:space="preserve"> </w:t>
                  </w:r>
                  <w:r w:rsidRPr="00572A4C">
                    <w:rPr>
                      <w:rFonts w:cstheme="minorHAnsi"/>
                      <w:sz w:val="20"/>
                      <w:szCs w:val="20"/>
                    </w:rPr>
                    <w:t></w:t>
                  </w:r>
                  <w:r w:rsidRPr="00572A4C">
                    <w:rPr>
                      <w:rFonts w:cstheme="minorHAnsi"/>
                      <w:i/>
                      <w:iCs/>
                      <w:sz w:val="20"/>
                      <w:szCs w:val="20"/>
                    </w:rPr>
                    <w:t>s</w:t>
                  </w:r>
                  <w:r w:rsidRPr="00572A4C">
                    <w:rPr>
                      <w:rFonts w:cstheme="minorHAnsi"/>
                      <w:sz w:val="20"/>
                      <w:szCs w:val="20"/>
                    </w:rPr>
                    <w:t xml:space="preserve">, </w:t>
                  </w:r>
                  <m:oMath>
                    <m:acc>
                      <m:accPr>
                        <m:chr m:val="̅"/>
                        <m:ctrlPr>
                          <w:rPr>
                            <w:rFonts w:ascii="Cambria Math" w:hAnsi="Cambria Math" w:cstheme="minorHAnsi"/>
                            <w:i/>
                            <w:iCs/>
                            <w:sz w:val="20"/>
                            <w:szCs w:val="20"/>
                          </w:rPr>
                        </m:ctrlPr>
                      </m:accPr>
                      <m:e>
                        <m:r>
                          <w:rPr>
                            <w:rFonts w:ascii="Cambria Math" w:hAnsi="Cambria Math" w:cstheme="minorHAnsi"/>
                            <w:sz w:val="20"/>
                            <w:szCs w:val="20"/>
                          </w:rPr>
                          <m:t>x</m:t>
                        </m:r>
                      </m:e>
                    </m:acc>
                  </m:oMath>
                  <w:r w:rsidRPr="00572A4C">
                    <w:rPr>
                      <w:rFonts w:cstheme="minorHAnsi"/>
                      <w:i/>
                      <w:iCs/>
                      <w:sz w:val="20"/>
                      <w:szCs w:val="20"/>
                    </w:rPr>
                    <w:t xml:space="preserve"> </w:t>
                  </w:r>
                  <w:r w:rsidRPr="00572A4C">
                    <w:rPr>
                      <w:rFonts w:cstheme="minorHAnsi"/>
                      <w:sz w:val="20"/>
                      <w:szCs w:val="20"/>
                    </w:rPr>
                    <w:t>2</w:t>
                  </w:r>
                  <w:r w:rsidRPr="00572A4C">
                    <w:rPr>
                      <w:rFonts w:cstheme="minorHAnsi"/>
                      <w:i/>
                      <w:iCs/>
                      <w:sz w:val="20"/>
                      <w:szCs w:val="20"/>
                    </w:rPr>
                    <w:t xml:space="preserve">s </w:t>
                  </w:r>
                  <w:r w:rsidRPr="00572A4C">
                    <w:rPr>
                      <w:rFonts w:cstheme="minorHAnsi"/>
                      <w:sz w:val="20"/>
                      <w:szCs w:val="20"/>
                    </w:rPr>
                    <w:t xml:space="preserve">και </w:t>
                  </w:r>
                  <m:oMath>
                    <m:acc>
                      <m:accPr>
                        <m:chr m:val="̅"/>
                        <m:ctrlPr>
                          <w:rPr>
                            <w:rFonts w:ascii="Cambria Math" w:hAnsi="Cambria Math" w:cstheme="minorHAnsi"/>
                            <w:i/>
                            <w:iCs/>
                            <w:sz w:val="20"/>
                            <w:szCs w:val="20"/>
                          </w:rPr>
                        </m:ctrlPr>
                      </m:accPr>
                      <m:e>
                        <m:r>
                          <w:rPr>
                            <w:rFonts w:ascii="Cambria Math" w:hAnsi="Cambria Math" w:cstheme="minorHAnsi"/>
                            <w:sz w:val="20"/>
                            <w:szCs w:val="20"/>
                          </w:rPr>
                          <m:t>x</m:t>
                        </m:r>
                      </m:e>
                    </m:acc>
                  </m:oMath>
                  <w:r w:rsidRPr="00572A4C">
                    <w:rPr>
                      <w:rFonts w:cstheme="minorHAnsi"/>
                      <w:i/>
                      <w:iCs/>
                      <w:sz w:val="20"/>
                      <w:szCs w:val="20"/>
                    </w:rPr>
                    <w:t xml:space="preserve"> </w:t>
                  </w:r>
                  <w:r w:rsidRPr="00572A4C">
                    <w:rPr>
                      <w:rFonts w:cstheme="minorHAnsi"/>
                      <w:sz w:val="20"/>
                      <w:szCs w:val="20"/>
                    </w:rPr>
                    <w:t>3</w:t>
                  </w:r>
                  <w:r w:rsidRPr="00572A4C">
                    <w:rPr>
                      <w:rFonts w:cstheme="minorHAnsi"/>
                      <w:i/>
                      <w:iCs/>
                      <w:sz w:val="20"/>
                      <w:szCs w:val="20"/>
                    </w:rPr>
                    <w:t xml:space="preserve">s </w:t>
                  </w:r>
                  <w:r w:rsidRPr="00572A4C">
                    <w:rPr>
                      <w:rFonts w:cstheme="minorHAnsi"/>
                      <w:sz w:val="20"/>
                      <w:szCs w:val="20"/>
                    </w:rPr>
                    <w:t>αντίστοιχα.</w:t>
                  </w:r>
                </w:p>
              </w:tc>
              <w:tc>
                <w:tcPr>
                  <w:tcW w:w="4261" w:type="dxa"/>
                </w:tcPr>
                <w:p w14:paraId="2C331894" w14:textId="77777777" w:rsidR="005D150F" w:rsidRPr="00572A4C" w:rsidRDefault="005D150F" w:rsidP="005D150F">
                  <w:pPr>
                    <w:pStyle w:val="a8"/>
                    <w:numPr>
                      <w:ilvl w:val="0"/>
                      <w:numId w:val="3"/>
                    </w:numPr>
                    <w:spacing w:after="0" w:line="240" w:lineRule="auto"/>
                    <w:jc w:val="both"/>
                    <w:rPr>
                      <w:rFonts w:cstheme="minorHAnsi"/>
                      <w:sz w:val="20"/>
                      <w:szCs w:val="20"/>
                    </w:rPr>
                  </w:pPr>
                  <w:r w:rsidRPr="00572A4C">
                    <w:rPr>
                      <w:rFonts w:cstheme="minorHAnsi"/>
                      <w:sz w:val="20"/>
                      <w:szCs w:val="20"/>
                    </w:rPr>
                    <w:t>Το κυριότερο μειονέκτημα της διασποράς είναι ότι δεν εκφράζεται στις ίδιες μονάδες με το χαρακτηριστικό. Το μειονέκτημα αυτό παύει να υπάρχει με τη χρησιμοποίηση της τυπικής απόκλισης.</w:t>
                  </w:r>
                </w:p>
                <w:p w14:paraId="3F42C06E" w14:textId="77777777" w:rsidR="005D150F" w:rsidRPr="00572A4C" w:rsidRDefault="005D150F" w:rsidP="005D150F">
                  <w:pPr>
                    <w:pStyle w:val="a8"/>
                    <w:numPr>
                      <w:ilvl w:val="0"/>
                      <w:numId w:val="3"/>
                    </w:numPr>
                    <w:spacing w:after="0" w:line="240" w:lineRule="auto"/>
                    <w:rPr>
                      <w:rFonts w:cstheme="minorHAnsi"/>
                      <w:sz w:val="20"/>
                      <w:szCs w:val="20"/>
                    </w:rPr>
                  </w:pPr>
                  <w:r w:rsidRPr="00572A4C">
                    <w:rPr>
                      <w:rFonts w:cstheme="minorHAnsi"/>
                      <w:sz w:val="20"/>
                      <w:szCs w:val="20"/>
                    </w:rPr>
                    <w:t>Απαιτούνται περισσότερες αλγεβρικές πράξεις για τον υπολογισμό τους παρά στα άλλα μέτρα.</w:t>
                  </w:r>
                </w:p>
              </w:tc>
            </w:tr>
            <w:tr w:rsidR="005D150F" w:rsidRPr="00572A4C" w14:paraId="0D3483DD" w14:textId="77777777" w:rsidTr="00305F4B">
              <w:tc>
                <w:tcPr>
                  <w:tcW w:w="9230" w:type="dxa"/>
                  <w:gridSpan w:val="2"/>
                </w:tcPr>
                <w:p w14:paraId="015DF960" w14:textId="77777777" w:rsidR="005D150F" w:rsidRPr="00572A4C" w:rsidRDefault="005D150F" w:rsidP="005D150F">
                  <w:pPr>
                    <w:pStyle w:val="a8"/>
                    <w:jc w:val="center"/>
                    <w:rPr>
                      <w:rFonts w:cstheme="minorHAnsi"/>
                      <w:sz w:val="20"/>
                      <w:szCs w:val="20"/>
                    </w:rPr>
                  </w:pPr>
                  <w:r w:rsidRPr="00572A4C">
                    <w:rPr>
                      <w:rFonts w:cstheme="minorHAnsi"/>
                      <w:b/>
                      <w:bCs/>
                      <w:sz w:val="20"/>
                      <w:szCs w:val="20"/>
                    </w:rPr>
                    <w:t>Συντελεστής μεταβολής</w:t>
                  </w:r>
                </w:p>
              </w:tc>
            </w:tr>
            <w:tr w:rsidR="005D150F" w:rsidRPr="008E026E" w14:paraId="30D303EB" w14:textId="77777777" w:rsidTr="00305F4B">
              <w:tc>
                <w:tcPr>
                  <w:tcW w:w="4969" w:type="dxa"/>
                </w:tcPr>
                <w:p w14:paraId="32B35A4D" w14:textId="77777777" w:rsidR="005D150F" w:rsidRPr="00572A4C" w:rsidRDefault="005D150F" w:rsidP="005D150F">
                  <w:pPr>
                    <w:pStyle w:val="a8"/>
                    <w:numPr>
                      <w:ilvl w:val="0"/>
                      <w:numId w:val="1"/>
                    </w:numPr>
                    <w:spacing w:after="0" w:line="240" w:lineRule="auto"/>
                    <w:rPr>
                      <w:rFonts w:cstheme="minorHAnsi"/>
                      <w:sz w:val="20"/>
                      <w:szCs w:val="20"/>
                    </w:rPr>
                  </w:pPr>
                  <w:r w:rsidRPr="00572A4C">
                    <w:rPr>
                      <w:rFonts w:cstheme="minorHAnsi"/>
                      <w:sz w:val="20"/>
                      <w:szCs w:val="20"/>
                    </w:rPr>
                    <w:t>Είναι καθαρός αριθμός.</w:t>
                  </w:r>
                </w:p>
                <w:p w14:paraId="259C16FA" w14:textId="77777777" w:rsidR="005D150F" w:rsidRPr="00572A4C" w:rsidRDefault="005D150F" w:rsidP="005D150F">
                  <w:pPr>
                    <w:pStyle w:val="a8"/>
                    <w:numPr>
                      <w:ilvl w:val="0"/>
                      <w:numId w:val="1"/>
                    </w:numPr>
                    <w:spacing w:after="0" w:line="240" w:lineRule="auto"/>
                    <w:rPr>
                      <w:rFonts w:cstheme="minorHAnsi"/>
                      <w:sz w:val="20"/>
                      <w:szCs w:val="20"/>
                    </w:rPr>
                  </w:pPr>
                  <w:r w:rsidRPr="00572A4C">
                    <w:rPr>
                      <w:rFonts w:cstheme="minorHAnsi"/>
                      <w:sz w:val="20"/>
                      <w:szCs w:val="20"/>
                    </w:rPr>
                    <w:t xml:space="preserve"> Χρησιμοποιείται ως μέτρο σύγκρισης της μεταβλητότητας, όταν έχουμε ίδιες ή και διαφορετικές μονάδες μέτρησης.</w:t>
                  </w:r>
                </w:p>
                <w:p w14:paraId="702A2C3A" w14:textId="77777777" w:rsidR="005D150F" w:rsidRPr="00572A4C" w:rsidRDefault="005D150F" w:rsidP="005D150F">
                  <w:pPr>
                    <w:pStyle w:val="a8"/>
                    <w:numPr>
                      <w:ilvl w:val="0"/>
                      <w:numId w:val="1"/>
                    </w:numPr>
                    <w:spacing w:after="0" w:line="240" w:lineRule="auto"/>
                    <w:rPr>
                      <w:rFonts w:cstheme="minorHAnsi"/>
                      <w:sz w:val="20"/>
                      <w:szCs w:val="20"/>
                    </w:rPr>
                  </w:pPr>
                  <w:r w:rsidRPr="00572A4C">
                    <w:rPr>
                      <w:rFonts w:cstheme="minorHAnsi"/>
                      <w:sz w:val="20"/>
                      <w:szCs w:val="20"/>
                    </w:rPr>
                    <w:t>Χρησιμοποιείται ως μέτρο ομοιογένειας ενός πληθυσμού.</w:t>
                  </w:r>
                </w:p>
              </w:tc>
              <w:tc>
                <w:tcPr>
                  <w:tcW w:w="4261" w:type="dxa"/>
                </w:tcPr>
                <w:p w14:paraId="1CEFA67E" w14:textId="77777777" w:rsidR="005D150F" w:rsidRPr="00572A4C" w:rsidRDefault="005D150F" w:rsidP="005D150F">
                  <w:pPr>
                    <w:pStyle w:val="a8"/>
                    <w:numPr>
                      <w:ilvl w:val="0"/>
                      <w:numId w:val="3"/>
                    </w:numPr>
                    <w:spacing w:after="0" w:line="240" w:lineRule="auto"/>
                    <w:jc w:val="both"/>
                    <w:rPr>
                      <w:rFonts w:cstheme="minorHAnsi"/>
                      <w:sz w:val="20"/>
                      <w:szCs w:val="20"/>
                    </w:rPr>
                  </w:pPr>
                  <w:r w:rsidRPr="00572A4C">
                    <w:rPr>
                      <w:rFonts w:cstheme="minorHAnsi"/>
                      <w:sz w:val="20"/>
                      <w:szCs w:val="20"/>
                    </w:rPr>
                    <w:t>Δεν ενδείκνυται στην περίπτωση που η μέση τιμή είναι κοντά στο μηδέν.</w:t>
                  </w:r>
                </w:p>
              </w:tc>
            </w:tr>
          </w:tbl>
          <w:p w14:paraId="2A4A278A"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p>
        </w:tc>
      </w:tr>
      <w:tr w:rsidR="00351EF5" w:rsidRPr="008E026E" w14:paraId="7FE0133E" w14:textId="77777777" w:rsidTr="00E51E42">
        <w:trPr>
          <w:trHeight w:val="954"/>
        </w:trPr>
        <w:tc>
          <w:tcPr>
            <w:tcW w:w="11216" w:type="dxa"/>
            <w:gridSpan w:val="7"/>
            <w:vAlign w:val="center"/>
          </w:tcPr>
          <w:p w14:paraId="0768D33A" w14:textId="77777777" w:rsidR="00351EF5" w:rsidRPr="00006908" w:rsidRDefault="00351EF5" w:rsidP="00351EF5">
            <w:pPr>
              <w:autoSpaceDE w:val="0"/>
              <w:autoSpaceDN w:val="0"/>
              <w:adjustRightInd w:val="0"/>
              <w:jc w:val="center"/>
              <w:rPr>
                <w:rFonts w:asciiTheme="minorHAnsi" w:hAnsiTheme="minorHAnsi" w:cstheme="minorHAnsi"/>
                <w:b/>
                <w:bCs/>
                <w:color w:val="FF0000"/>
                <w:sz w:val="20"/>
                <w:szCs w:val="20"/>
                <w:lang w:val="el-GR"/>
              </w:rPr>
            </w:pPr>
            <w:r>
              <w:rPr>
                <w:rFonts w:asciiTheme="minorHAnsi" w:hAnsiTheme="minorHAnsi" w:cstheme="minorHAnsi"/>
                <w:b/>
                <w:bCs/>
                <w:color w:val="FF0000"/>
                <w:sz w:val="20"/>
                <w:szCs w:val="20"/>
                <w:lang w:val="el-GR"/>
              </w:rPr>
              <w:lastRenderedPageBreak/>
              <w:t>11-27</w:t>
            </w:r>
            <w:r w:rsidRPr="00006908">
              <w:rPr>
                <w:rFonts w:asciiTheme="minorHAnsi" w:hAnsiTheme="minorHAnsi" w:cstheme="minorHAnsi"/>
                <w:b/>
                <w:bCs/>
                <w:color w:val="FF0000"/>
                <w:sz w:val="20"/>
                <w:szCs w:val="20"/>
                <w:lang w:val="el-GR"/>
              </w:rPr>
              <w:t>/04</w:t>
            </w:r>
            <w:r>
              <w:rPr>
                <w:rFonts w:asciiTheme="minorHAnsi" w:hAnsiTheme="minorHAnsi" w:cstheme="minorHAnsi"/>
                <w:b/>
                <w:bCs/>
                <w:color w:val="FF0000"/>
                <w:sz w:val="20"/>
                <w:szCs w:val="20"/>
                <w:lang w:val="el-GR"/>
              </w:rPr>
              <w:t>/2025</w:t>
            </w:r>
            <w:r w:rsidRPr="00006908">
              <w:rPr>
                <w:rFonts w:asciiTheme="minorHAnsi" w:hAnsiTheme="minorHAnsi" w:cstheme="minorHAnsi"/>
                <w:b/>
                <w:bCs/>
                <w:color w:val="FF0000"/>
                <w:sz w:val="20"/>
                <w:szCs w:val="20"/>
                <w:lang w:val="el-GR"/>
              </w:rPr>
              <w:t xml:space="preserve"> ΔΙΑΚΟΠΕΣ ΠΑΣΧΑ</w:t>
            </w:r>
          </w:p>
          <w:p w14:paraId="0B6D6C4A" w14:textId="5A621743" w:rsidR="00351EF5" w:rsidRPr="00030856" w:rsidRDefault="00351EF5" w:rsidP="00351EF5">
            <w:pPr>
              <w:autoSpaceDE w:val="0"/>
              <w:autoSpaceDN w:val="0"/>
              <w:adjustRightInd w:val="0"/>
              <w:jc w:val="both"/>
              <w:rPr>
                <w:rFonts w:asciiTheme="minorHAnsi" w:hAnsiTheme="minorHAnsi" w:cstheme="minorHAnsi"/>
                <w:sz w:val="20"/>
                <w:szCs w:val="20"/>
                <w:lang w:val="el-GR"/>
              </w:rPr>
            </w:pPr>
            <w:r>
              <w:rPr>
                <w:rFonts w:asciiTheme="minorHAnsi" w:hAnsiTheme="minorHAnsi" w:cstheme="minorHAnsi"/>
                <w:b/>
                <w:bCs/>
                <w:color w:val="FF0000"/>
                <w:sz w:val="20"/>
                <w:szCs w:val="20"/>
                <w:lang w:val="el-GR"/>
              </w:rPr>
              <w:t xml:space="preserve">                                                                                            </w:t>
            </w:r>
            <w:r w:rsidRPr="00006908">
              <w:rPr>
                <w:rFonts w:asciiTheme="minorHAnsi" w:hAnsiTheme="minorHAnsi" w:cstheme="minorHAnsi"/>
                <w:b/>
                <w:bCs/>
                <w:color w:val="FF0000"/>
                <w:sz w:val="20"/>
                <w:szCs w:val="20"/>
                <w:lang w:val="el-GR"/>
              </w:rPr>
              <w:t>01/05/2024 ΚΑΛΗ ΠΡΩΤΟΜΑΓΙΑ</w:t>
            </w:r>
          </w:p>
        </w:tc>
      </w:tr>
      <w:tr w:rsidR="00351EF5" w:rsidRPr="008E026E" w14:paraId="3E1DA906" w14:textId="77777777" w:rsidTr="00AE334B">
        <w:trPr>
          <w:trHeight w:val="954"/>
        </w:trPr>
        <w:tc>
          <w:tcPr>
            <w:tcW w:w="1437" w:type="dxa"/>
            <w:vMerge w:val="restart"/>
            <w:vAlign w:val="center"/>
          </w:tcPr>
          <w:p w14:paraId="778E4441" w14:textId="5B5E3560" w:rsidR="00351EF5" w:rsidRPr="000B31E1" w:rsidRDefault="00351EF5" w:rsidP="005D150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05/05-τέλος</w:t>
            </w:r>
          </w:p>
        </w:tc>
        <w:tc>
          <w:tcPr>
            <w:tcW w:w="1839" w:type="dxa"/>
            <w:vAlign w:val="center"/>
          </w:tcPr>
          <w:p w14:paraId="27DD62D5" w14:textId="77777777" w:rsidR="00351EF5" w:rsidRPr="00572A4C" w:rsidRDefault="00351EF5" w:rsidP="005D150F">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73254A89" w14:textId="77777777" w:rsidR="00351EF5" w:rsidRPr="00572A4C" w:rsidRDefault="00351EF5" w:rsidP="005D150F">
            <w:pPr>
              <w:autoSpaceDE w:val="0"/>
              <w:autoSpaceDN w:val="0"/>
              <w:adjustRightInd w:val="0"/>
              <w:jc w:val="center"/>
              <w:rPr>
                <w:rFonts w:asciiTheme="minorHAnsi" w:hAnsiTheme="minorHAnsi" w:cstheme="minorHAnsi"/>
                <w:b/>
                <w:color w:val="339966"/>
                <w:sz w:val="20"/>
                <w:szCs w:val="20"/>
                <w:lang w:val="el-GR"/>
              </w:rPr>
            </w:pPr>
            <w:r w:rsidRPr="00572A4C">
              <w:rPr>
                <w:rFonts w:asciiTheme="minorHAnsi" w:hAnsiTheme="minorHAnsi" w:cstheme="minorHAnsi"/>
                <w:b/>
                <w:color w:val="339966"/>
                <w:sz w:val="20"/>
                <w:szCs w:val="20"/>
                <w:lang w:val="el-GR"/>
              </w:rPr>
              <w:t>ΕΠΑΝΑΛΗΨΗ-ΔΙΑΓΩΝΙΣΜΑ ΣΤΗ ΣΤΑΤΙΣΤΙΚΗ</w:t>
            </w:r>
          </w:p>
          <w:p w14:paraId="78A95CB5" w14:textId="77777777" w:rsidR="00351EF5" w:rsidRPr="00572A4C" w:rsidRDefault="00351EF5" w:rsidP="005D150F">
            <w:pPr>
              <w:autoSpaceDE w:val="0"/>
              <w:autoSpaceDN w:val="0"/>
              <w:adjustRightInd w:val="0"/>
              <w:rPr>
                <w:rFonts w:asciiTheme="minorHAnsi" w:hAnsiTheme="minorHAnsi" w:cstheme="minorHAnsi"/>
                <w:sz w:val="20"/>
                <w:szCs w:val="20"/>
                <w:lang w:val="el-GR"/>
              </w:rPr>
            </w:pPr>
          </w:p>
        </w:tc>
        <w:tc>
          <w:tcPr>
            <w:tcW w:w="5764" w:type="dxa"/>
            <w:gridSpan w:val="4"/>
            <w:vAlign w:val="center"/>
          </w:tcPr>
          <w:p w14:paraId="1898B3AA" w14:textId="77777777" w:rsidR="00351EF5" w:rsidRDefault="00351EF5" w:rsidP="005D150F">
            <w:pPr>
              <w:autoSpaceDE w:val="0"/>
              <w:autoSpaceDN w:val="0"/>
              <w:adjustRightInd w:val="0"/>
              <w:jc w:val="both"/>
              <w:rPr>
                <w:rFonts w:asciiTheme="minorHAnsi" w:hAnsiTheme="minorHAnsi" w:cstheme="minorHAnsi"/>
                <w:sz w:val="20"/>
                <w:szCs w:val="20"/>
                <w:lang w:val="el-GR"/>
              </w:rPr>
            </w:pPr>
            <w:r w:rsidRPr="00030856">
              <w:rPr>
                <w:rFonts w:asciiTheme="minorHAnsi" w:hAnsiTheme="minorHAnsi" w:cstheme="minorHAnsi"/>
                <w:sz w:val="20"/>
                <w:szCs w:val="20"/>
                <w:lang w:val="el-GR"/>
              </w:rPr>
              <w:t>Συμπερασματικά, με τη διδασκαλία του 2ου κεφαλαίου επιδιώκεται οι μαθητές/-ήτριες:</w:t>
            </w:r>
          </w:p>
          <w:p w14:paraId="7B9FF96E" w14:textId="77777777" w:rsidR="00351EF5" w:rsidRPr="00030856" w:rsidRDefault="00351EF5" w:rsidP="00030856">
            <w:pPr>
              <w:autoSpaceDE w:val="0"/>
              <w:autoSpaceDN w:val="0"/>
              <w:adjustRightInd w:val="0"/>
              <w:jc w:val="both"/>
              <w:rPr>
                <w:rFonts w:asciiTheme="minorHAnsi" w:hAnsiTheme="minorHAnsi" w:cstheme="minorHAnsi"/>
                <w:sz w:val="20"/>
                <w:szCs w:val="20"/>
                <w:lang w:val="el-GR"/>
              </w:rPr>
            </w:pPr>
            <w:r w:rsidRPr="00030856">
              <w:rPr>
                <w:rFonts w:asciiTheme="minorHAnsi" w:hAnsiTheme="minorHAnsi" w:cstheme="minorHAnsi"/>
                <w:sz w:val="20"/>
                <w:szCs w:val="20"/>
                <w:lang w:val="el-GR"/>
              </w:rPr>
              <w:t>• Να κατανοήσουν τις βασικές έννοιες της Στατιστικής, για να παρουσιάζουν και να ερμηνεύουν δεδομένα.</w:t>
            </w:r>
          </w:p>
          <w:p w14:paraId="4330F163" w14:textId="77777777" w:rsidR="00351EF5" w:rsidRPr="00030856" w:rsidRDefault="00351EF5" w:rsidP="00030856">
            <w:pPr>
              <w:autoSpaceDE w:val="0"/>
              <w:autoSpaceDN w:val="0"/>
              <w:adjustRightInd w:val="0"/>
              <w:jc w:val="both"/>
              <w:rPr>
                <w:rFonts w:asciiTheme="minorHAnsi" w:hAnsiTheme="minorHAnsi" w:cstheme="minorHAnsi"/>
                <w:sz w:val="20"/>
                <w:szCs w:val="20"/>
                <w:lang w:val="el-GR"/>
              </w:rPr>
            </w:pPr>
            <w:r w:rsidRPr="00030856">
              <w:rPr>
                <w:rFonts w:asciiTheme="minorHAnsi" w:hAnsiTheme="minorHAnsi" w:cstheme="minorHAnsi"/>
                <w:sz w:val="20"/>
                <w:szCs w:val="20"/>
                <w:lang w:val="el-GR"/>
              </w:rPr>
              <w:t>• Να μπορούν να διαβάζουν με ορθό τρόπο, αλλά και να κατασκευάζουν οι ίδιοι στατιστικά διαγράμματα.</w:t>
            </w:r>
          </w:p>
          <w:p w14:paraId="0EF049BB" w14:textId="77777777" w:rsidR="00351EF5" w:rsidRDefault="00351EF5" w:rsidP="00030856">
            <w:pPr>
              <w:autoSpaceDE w:val="0"/>
              <w:autoSpaceDN w:val="0"/>
              <w:adjustRightInd w:val="0"/>
              <w:rPr>
                <w:rFonts w:asciiTheme="minorHAnsi" w:hAnsiTheme="minorHAnsi" w:cstheme="minorHAnsi"/>
                <w:sz w:val="20"/>
                <w:szCs w:val="20"/>
                <w:lang w:val="el-GR"/>
              </w:rPr>
            </w:pPr>
            <w:r w:rsidRPr="00030856">
              <w:rPr>
                <w:rFonts w:asciiTheme="minorHAnsi" w:hAnsiTheme="minorHAnsi" w:cstheme="minorHAnsi"/>
                <w:sz w:val="20"/>
                <w:szCs w:val="20"/>
                <w:lang w:val="el-GR"/>
              </w:rPr>
              <w:t>• Να μπορούν να βρίσκουν τα μέτρα θέσης και διασποράς μιας κατανομής, αλλά και να γνωρίζουν την αξία και τα όρια των μέτρων αυτών.</w:t>
            </w:r>
          </w:p>
          <w:p w14:paraId="3F9123F8" w14:textId="47A949B1" w:rsidR="00351EF5" w:rsidRPr="00572A4C" w:rsidRDefault="00351EF5" w:rsidP="00030856">
            <w:pPr>
              <w:autoSpaceDE w:val="0"/>
              <w:autoSpaceDN w:val="0"/>
              <w:adjustRightInd w:val="0"/>
              <w:rPr>
                <w:rFonts w:asciiTheme="minorHAnsi" w:hAnsiTheme="minorHAnsi" w:cstheme="minorHAnsi"/>
                <w:sz w:val="20"/>
                <w:szCs w:val="20"/>
                <w:lang w:val="el-GR"/>
              </w:rPr>
            </w:pPr>
          </w:p>
        </w:tc>
      </w:tr>
      <w:tr w:rsidR="00351EF5" w:rsidRPr="008E026E" w14:paraId="4ECD75E4" w14:textId="77777777" w:rsidTr="00AE334B">
        <w:trPr>
          <w:trHeight w:val="954"/>
        </w:trPr>
        <w:tc>
          <w:tcPr>
            <w:tcW w:w="1437" w:type="dxa"/>
            <w:vMerge/>
            <w:vAlign w:val="center"/>
          </w:tcPr>
          <w:p w14:paraId="1243544F" w14:textId="77777777" w:rsidR="00351EF5" w:rsidRDefault="00351EF5" w:rsidP="005D150F">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3C062421" w14:textId="77777777" w:rsidR="00351EF5" w:rsidRPr="00572A4C" w:rsidRDefault="00351EF5" w:rsidP="005D150F">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4EC5C7F6" w14:textId="77777777" w:rsidR="00351EF5" w:rsidRPr="00572A4C" w:rsidRDefault="00351EF5" w:rsidP="00351EF5">
            <w:pPr>
              <w:pStyle w:val="Web"/>
              <w:shd w:val="clear" w:color="auto" w:fill="FFFFFF"/>
              <w:spacing w:before="0" w:beforeAutospacing="0"/>
              <w:rPr>
                <w:rStyle w:val="a9"/>
                <w:rFonts w:asciiTheme="minorHAnsi" w:hAnsiTheme="minorHAnsi" w:cstheme="minorHAnsi"/>
                <w:color w:val="252525"/>
                <w:sz w:val="20"/>
                <w:szCs w:val="20"/>
              </w:rPr>
            </w:pPr>
            <w:r w:rsidRPr="00572A4C">
              <w:rPr>
                <w:rFonts w:asciiTheme="minorHAnsi" w:hAnsiTheme="minorHAnsi" w:cstheme="minorHAnsi"/>
                <w:b/>
                <w:color w:val="339966"/>
                <w:sz w:val="20"/>
                <w:szCs w:val="20"/>
              </w:rPr>
              <w:t>ΕΠΑΝΑΛΗΨΗ - ΣΕ ΟΛΗ ΤΗΝ ΥΛΗ ΚΑΙ ΠΡΟΕΤΟΙΜΑΣΙΑ ΓΙΑ ΤΙΣ ΠΑΝΕΛΛΗΝΙΕΣ 202</w:t>
            </w:r>
            <w:r>
              <w:rPr>
                <w:rFonts w:asciiTheme="minorHAnsi" w:hAnsiTheme="minorHAnsi" w:cstheme="minorHAnsi"/>
                <w:b/>
                <w:color w:val="339966"/>
                <w:sz w:val="20"/>
                <w:szCs w:val="20"/>
              </w:rPr>
              <w:t>5</w:t>
            </w:r>
          </w:p>
          <w:p w14:paraId="52A4E020" w14:textId="77777777" w:rsidR="00351EF5" w:rsidRPr="00572A4C" w:rsidRDefault="00351EF5" w:rsidP="005D150F">
            <w:pPr>
              <w:autoSpaceDE w:val="0"/>
              <w:autoSpaceDN w:val="0"/>
              <w:adjustRightInd w:val="0"/>
              <w:jc w:val="center"/>
              <w:rPr>
                <w:rFonts w:asciiTheme="minorHAnsi" w:hAnsiTheme="minorHAnsi" w:cstheme="minorHAnsi"/>
                <w:b/>
                <w:color w:val="339966"/>
                <w:sz w:val="20"/>
                <w:szCs w:val="20"/>
                <w:lang w:val="el-GR"/>
              </w:rPr>
            </w:pPr>
          </w:p>
        </w:tc>
        <w:tc>
          <w:tcPr>
            <w:tcW w:w="5764" w:type="dxa"/>
            <w:gridSpan w:val="4"/>
            <w:vAlign w:val="center"/>
          </w:tcPr>
          <w:p w14:paraId="4E00B440" w14:textId="77777777" w:rsidR="00351EF5" w:rsidRPr="00D91339" w:rsidRDefault="00351EF5" w:rsidP="00351EF5">
            <w:pPr>
              <w:pStyle w:val="Web"/>
              <w:shd w:val="clear" w:color="auto" w:fill="FFFFFF"/>
              <w:spacing w:before="0" w:beforeAutospacing="0"/>
              <w:contextualSpacing/>
              <w:rPr>
                <w:rFonts w:asciiTheme="minorHAnsi" w:hAnsiTheme="minorHAnsi" w:cstheme="minorHAnsi"/>
                <w:b/>
                <w:bCs/>
                <w:sz w:val="20"/>
                <w:szCs w:val="20"/>
              </w:rPr>
            </w:pPr>
            <w:r w:rsidRPr="00D91339">
              <w:rPr>
                <w:rFonts w:asciiTheme="minorHAnsi" w:hAnsiTheme="minorHAnsi" w:cstheme="minorHAnsi"/>
                <w:b/>
                <w:bCs/>
                <w:sz w:val="20"/>
                <w:szCs w:val="20"/>
              </w:rPr>
              <w:t>Κεφάλαιο 1 Διαφορικός Λογισμός</w:t>
            </w:r>
          </w:p>
          <w:p w14:paraId="0C0FE7E6" w14:textId="77777777" w:rsidR="00351EF5" w:rsidRPr="00572A4C" w:rsidRDefault="00351EF5" w:rsidP="00351EF5">
            <w:pPr>
              <w:pStyle w:val="Web"/>
              <w:shd w:val="clear" w:color="auto" w:fill="FFFFFF"/>
              <w:spacing w:before="0" w:beforeAutospacing="0"/>
              <w:contextualSpacing/>
              <w:rPr>
                <w:rFonts w:asciiTheme="minorHAnsi" w:hAnsiTheme="minorHAnsi" w:cstheme="minorHAnsi"/>
                <w:sz w:val="20"/>
                <w:szCs w:val="20"/>
              </w:rPr>
            </w:pPr>
            <w:r w:rsidRPr="00572A4C">
              <w:rPr>
                <w:rFonts w:asciiTheme="minorHAnsi" w:hAnsiTheme="minorHAnsi" w:cstheme="minorHAnsi"/>
                <w:sz w:val="20"/>
                <w:szCs w:val="20"/>
              </w:rPr>
              <w:t>Παρ. 1.1 Συναρτήσεις.</w:t>
            </w:r>
          </w:p>
          <w:p w14:paraId="59402491" w14:textId="77777777" w:rsidR="00351EF5" w:rsidRPr="00572A4C" w:rsidRDefault="00351EF5" w:rsidP="00351EF5">
            <w:pPr>
              <w:pStyle w:val="Web"/>
              <w:shd w:val="clear" w:color="auto" w:fill="FFFFFF"/>
              <w:spacing w:before="0" w:beforeAutospacing="0"/>
              <w:contextualSpacing/>
              <w:rPr>
                <w:rFonts w:asciiTheme="minorHAnsi" w:hAnsiTheme="minorHAnsi" w:cstheme="minorHAnsi"/>
                <w:sz w:val="20"/>
                <w:szCs w:val="20"/>
              </w:rPr>
            </w:pPr>
            <w:r w:rsidRPr="00572A4C">
              <w:rPr>
                <w:rFonts w:asciiTheme="minorHAnsi" w:hAnsiTheme="minorHAnsi" w:cstheme="minorHAnsi"/>
                <w:sz w:val="20"/>
                <w:szCs w:val="20"/>
              </w:rPr>
              <w:t>Παρ. 1.2 Η έννοια της παραγώγου.</w:t>
            </w:r>
          </w:p>
          <w:p w14:paraId="0CC7A97E" w14:textId="77777777" w:rsidR="00351EF5" w:rsidRPr="00572A4C" w:rsidRDefault="00351EF5" w:rsidP="00351EF5">
            <w:pPr>
              <w:pStyle w:val="Web"/>
              <w:shd w:val="clear" w:color="auto" w:fill="FFFFFF"/>
              <w:spacing w:before="0" w:beforeAutospacing="0"/>
              <w:contextualSpacing/>
              <w:rPr>
                <w:rFonts w:asciiTheme="minorHAnsi" w:hAnsiTheme="minorHAnsi" w:cstheme="minorHAnsi"/>
                <w:sz w:val="20"/>
                <w:szCs w:val="20"/>
              </w:rPr>
            </w:pPr>
            <w:r w:rsidRPr="00572A4C">
              <w:rPr>
                <w:rFonts w:asciiTheme="minorHAnsi" w:hAnsiTheme="minorHAnsi" w:cstheme="minorHAnsi"/>
                <w:sz w:val="20"/>
                <w:szCs w:val="20"/>
              </w:rPr>
              <w:t>Παρ. 1.3 Παράγωγος συνάρτησης</w:t>
            </w:r>
          </w:p>
          <w:p w14:paraId="62BDFFF1" w14:textId="77777777" w:rsidR="00351EF5" w:rsidRPr="00572A4C" w:rsidRDefault="00351EF5" w:rsidP="00351EF5">
            <w:pPr>
              <w:pStyle w:val="Web"/>
              <w:shd w:val="clear" w:color="auto" w:fill="FFFFFF"/>
              <w:spacing w:before="0" w:beforeAutospacing="0"/>
              <w:contextualSpacing/>
              <w:rPr>
                <w:rFonts w:asciiTheme="minorHAnsi" w:hAnsiTheme="minorHAnsi" w:cstheme="minorHAnsi"/>
                <w:sz w:val="20"/>
                <w:szCs w:val="20"/>
              </w:rPr>
            </w:pPr>
            <w:r w:rsidRPr="00572A4C">
              <w:rPr>
                <w:rFonts w:asciiTheme="minorHAnsi" w:hAnsiTheme="minorHAnsi" w:cstheme="minorHAnsi"/>
                <w:sz w:val="20"/>
                <w:szCs w:val="20"/>
              </w:rPr>
              <w:t>Παρ. 1.4 Εφαρμογές των Παραγώγων, χωρίς το κριτήριο της 2ης παραγώγου.</w:t>
            </w:r>
          </w:p>
          <w:p w14:paraId="2E10B118" w14:textId="77777777" w:rsidR="00351EF5" w:rsidRPr="00D91339" w:rsidRDefault="00351EF5" w:rsidP="00351EF5">
            <w:pPr>
              <w:pStyle w:val="Web"/>
              <w:shd w:val="clear" w:color="auto" w:fill="FFFFFF"/>
              <w:spacing w:before="0" w:beforeAutospacing="0"/>
              <w:contextualSpacing/>
              <w:rPr>
                <w:rFonts w:asciiTheme="minorHAnsi" w:hAnsiTheme="minorHAnsi" w:cstheme="minorHAnsi"/>
                <w:b/>
                <w:bCs/>
                <w:sz w:val="20"/>
                <w:szCs w:val="20"/>
              </w:rPr>
            </w:pPr>
            <w:r w:rsidRPr="00D91339">
              <w:rPr>
                <w:rFonts w:asciiTheme="minorHAnsi" w:hAnsiTheme="minorHAnsi" w:cstheme="minorHAnsi"/>
                <w:b/>
                <w:bCs/>
                <w:sz w:val="20"/>
                <w:szCs w:val="20"/>
              </w:rPr>
              <w:t>Κεφάλαιο 2 Στατιστική</w:t>
            </w:r>
          </w:p>
          <w:p w14:paraId="5166B8D0" w14:textId="77777777" w:rsidR="00351EF5" w:rsidRPr="00572A4C" w:rsidRDefault="00351EF5" w:rsidP="00351EF5">
            <w:pPr>
              <w:pStyle w:val="Web"/>
              <w:shd w:val="clear" w:color="auto" w:fill="FFFFFF"/>
              <w:spacing w:before="0" w:beforeAutospacing="0"/>
              <w:contextualSpacing/>
              <w:rPr>
                <w:rFonts w:asciiTheme="minorHAnsi" w:hAnsiTheme="minorHAnsi" w:cstheme="minorHAnsi"/>
                <w:sz w:val="20"/>
                <w:szCs w:val="20"/>
              </w:rPr>
            </w:pPr>
            <w:r w:rsidRPr="00572A4C">
              <w:rPr>
                <w:rFonts w:asciiTheme="minorHAnsi" w:hAnsiTheme="minorHAnsi" w:cstheme="minorHAnsi"/>
                <w:sz w:val="20"/>
                <w:szCs w:val="20"/>
              </w:rPr>
              <w:t>Παρ. 2.1 Βασικές έννοιες</w:t>
            </w:r>
          </w:p>
          <w:p w14:paraId="6CCCEE42" w14:textId="77777777" w:rsidR="00351EF5" w:rsidRPr="00572A4C" w:rsidRDefault="00351EF5" w:rsidP="00351EF5">
            <w:pPr>
              <w:pStyle w:val="Web"/>
              <w:shd w:val="clear" w:color="auto" w:fill="FFFFFF"/>
              <w:spacing w:before="0" w:beforeAutospacing="0"/>
              <w:contextualSpacing/>
              <w:rPr>
                <w:rFonts w:asciiTheme="minorHAnsi" w:hAnsiTheme="minorHAnsi" w:cstheme="minorHAnsi"/>
                <w:sz w:val="20"/>
                <w:szCs w:val="20"/>
              </w:rPr>
            </w:pPr>
            <w:r w:rsidRPr="00572A4C">
              <w:rPr>
                <w:rFonts w:asciiTheme="minorHAnsi" w:hAnsiTheme="minorHAnsi" w:cstheme="minorHAnsi"/>
                <w:sz w:val="20"/>
                <w:szCs w:val="20"/>
              </w:rPr>
              <w:t>Παρ. 2.2 Παρουσίαση Στατιστικών Δεδομένων, χωρίς την υποπαράγραφο «Κλάσεις άνισου πλάτους».</w:t>
            </w:r>
          </w:p>
          <w:p w14:paraId="0CDD4CFF" w14:textId="77777777" w:rsidR="00351EF5" w:rsidRPr="00572A4C" w:rsidRDefault="00351EF5" w:rsidP="00351EF5">
            <w:pPr>
              <w:pStyle w:val="Web"/>
              <w:shd w:val="clear" w:color="auto" w:fill="FFFFFF"/>
              <w:spacing w:before="0" w:beforeAutospacing="0"/>
              <w:rPr>
                <w:rStyle w:val="a9"/>
                <w:rFonts w:asciiTheme="minorHAnsi" w:hAnsiTheme="minorHAnsi" w:cstheme="minorHAnsi"/>
                <w:color w:val="252525"/>
                <w:sz w:val="20"/>
                <w:szCs w:val="20"/>
              </w:rPr>
            </w:pPr>
            <w:r w:rsidRPr="00572A4C">
              <w:rPr>
                <w:rFonts w:asciiTheme="minorHAnsi" w:hAnsiTheme="minorHAnsi" w:cstheme="minorHAnsi"/>
                <w:sz w:val="20"/>
                <w:szCs w:val="20"/>
              </w:rPr>
              <w:t>Παρ. 2.3 Μέτρα Θέσης και Διασποράς, χωρίς τις υποπαραγράφους: "Εκατοστημόρια", “Επικρατούσα τιμή” και "Ενδοτεταρτημοριακό εύρος".</w:t>
            </w:r>
          </w:p>
          <w:p w14:paraId="20DF7F39" w14:textId="77777777" w:rsidR="00351EF5" w:rsidRPr="00572A4C" w:rsidRDefault="00351EF5" w:rsidP="00351EF5">
            <w:pPr>
              <w:pStyle w:val="Web"/>
              <w:shd w:val="clear" w:color="auto" w:fill="FFFFFF"/>
              <w:spacing w:before="0" w:beforeAutospacing="0"/>
              <w:rPr>
                <w:rFonts w:asciiTheme="minorHAnsi" w:hAnsiTheme="minorHAnsi" w:cstheme="minorHAnsi"/>
                <w:color w:val="252525"/>
                <w:sz w:val="20"/>
                <w:szCs w:val="20"/>
              </w:rPr>
            </w:pPr>
            <w:r w:rsidRPr="00572A4C">
              <w:rPr>
                <w:rStyle w:val="a9"/>
                <w:rFonts w:asciiTheme="minorHAnsi" w:hAnsiTheme="minorHAnsi" w:cstheme="minorHAnsi"/>
                <w:color w:val="252525"/>
                <w:sz w:val="20"/>
                <w:szCs w:val="20"/>
              </w:rPr>
              <w:t>Παρατηρήσεις</w:t>
            </w:r>
          </w:p>
          <w:p w14:paraId="3920641B" w14:textId="77777777" w:rsidR="00351EF5" w:rsidRPr="00572A4C" w:rsidRDefault="00351EF5" w:rsidP="00351EF5">
            <w:pPr>
              <w:numPr>
                <w:ilvl w:val="0"/>
                <w:numId w:val="4"/>
              </w:numPr>
              <w:shd w:val="clear" w:color="auto" w:fill="FFFFFF"/>
              <w:spacing w:before="100" w:beforeAutospacing="1" w:after="100" w:afterAutospacing="1"/>
              <w:rPr>
                <w:rFonts w:asciiTheme="minorHAnsi" w:hAnsiTheme="minorHAnsi" w:cstheme="minorHAnsi"/>
                <w:color w:val="252525"/>
                <w:sz w:val="20"/>
                <w:szCs w:val="20"/>
                <w:lang w:val="el-GR"/>
              </w:rPr>
            </w:pPr>
            <w:r w:rsidRPr="00572A4C">
              <w:rPr>
                <w:rFonts w:asciiTheme="minorHAnsi" w:hAnsiTheme="minorHAnsi" w:cstheme="minorHAnsi"/>
                <w:color w:val="252525"/>
                <w:sz w:val="20"/>
                <w:szCs w:val="20"/>
                <w:lang w:val="el-GR"/>
              </w:rPr>
              <w:t>Τα θεωρήματα, οι προτάσεις, οι αποδείξεις και οι ασκήσεις που φέρουν αστερίσκο δε διδάσκονται και δεν εξετάζονται.</w:t>
            </w:r>
          </w:p>
          <w:p w14:paraId="2AAD34B4" w14:textId="77777777" w:rsidR="00351EF5" w:rsidRPr="00572A4C" w:rsidRDefault="00351EF5" w:rsidP="00351EF5">
            <w:pPr>
              <w:numPr>
                <w:ilvl w:val="0"/>
                <w:numId w:val="4"/>
              </w:numPr>
              <w:shd w:val="clear" w:color="auto" w:fill="FFFFFF"/>
              <w:spacing w:before="100" w:beforeAutospacing="1" w:after="100" w:afterAutospacing="1"/>
              <w:rPr>
                <w:rFonts w:asciiTheme="minorHAnsi" w:hAnsiTheme="minorHAnsi" w:cstheme="minorHAnsi"/>
                <w:color w:val="252525"/>
                <w:sz w:val="20"/>
                <w:szCs w:val="20"/>
                <w:lang w:val="el-GR"/>
              </w:rPr>
            </w:pPr>
            <w:r w:rsidRPr="00572A4C">
              <w:rPr>
                <w:rFonts w:asciiTheme="minorHAnsi" w:hAnsiTheme="minorHAnsi" w:cstheme="minorHAnsi"/>
                <w:color w:val="252525"/>
                <w:sz w:val="20"/>
                <w:szCs w:val="20"/>
                <w:lang w:val="el-GR"/>
              </w:rPr>
              <w:lastRenderedPageBreak/>
              <w:t>Οι εφαρμογές και τα παραδείγματα των βιβλίων δεν εξετάζονται ούτε ως θεωρία ούτε ως ασκήσεις, μπορούν, όμως, να χρησιμοποιηθούν ως προτάσεις για τη λύση ασκήσεων, ή την απόδειξη άλλων προτάσεων.</w:t>
            </w:r>
          </w:p>
          <w:p w14:paraId="51CBAF83" w14:textId="77777777" w:rsidR="00351EF5" w:rsidRPr="00572A4C" w:rsidRDefault="00351EF5" w:rsidP="00351EF5">
            <w:pPr>
              <w:numPr>
                <w:ilvl w:val="0"/>
                <w:numId w:val="4"/>
              </w:numPr>
              <w:shd w:val="clear" w:color="auto" w:fill="FFFFFF"/>
              <w:spacing w:before="100" w:beforeAutospacing="1" w:after="100" w:afterAutospacing="1"/>
              <w:rPr>
                <w:rFonts w:asciiTheme="minorHAnsi" w:hAnsiTheme="minorHAnsi" w:cstheme="minorHAnsi"/>
                <w:color w:val="252525"/>
                <w:sz w:val="20"/>
                <w:szCs w:val="20"/>
                <w:lang w:val="el-GR"/>
              </w:rPr>
            </w:pPr>
            <w:r w:rsidRPr="00572A4C">
              <w:rPr>
                <w:rFonts w:asciiTheme="minorHAnsi" w:hAnsiTheme="minorHAnsi" w:cstheme="minorHAnsi"/>
                <w:color w:val="252525"/>
                <w:sz w:val="20"/>
                <w:szCs w:val="20"/>
                <w:lang w:val="el-GR"/>
              </w:rPr>
              <w:t>Δεν αποτελούν εξεταστέα-διδακτέα ύλη όσα θέματα αναφέρονται στην εκθετική και λογαριθμική συνάρτηση.</w:t>
            </w:r>
          </w:p>
          <w:p w14:paraId="0E19116E" w14:textId="77777777" w:rsidR="00351EF5" w:rsidRPr="00572A4C" w:rsidRDefault="00351EF5" w:rsidP="00351EF5">
            <w:pPr>
              <w:numPr>
                <w:ilvl w:val="0"/>
                <w:numId w:val="4"/>
              </w:numPr>
              <w:shd w:val="clear" w:color="auto" w:fill="FFFFFF"/>
              <w:spacing w:before="100" w:beforeAutospacing="1" w:after="100" w:afterAutospacing="1"/>
              <w:rPr>
                <w:rFonts w:asciiTheme="minorHAnsi" w:hAnsiTheme="minorHAnsi" w:cstheme="minorHAnsi"/>
                <w:color w:val="252525"/>
                <w:sz w:val="20"/>
                <w:szCs w:val="20"/>
                <w:lang w:val="el-GR"/>
              </w:rPr>
            </w:pPr>
            <w:r w:rsidRPr="00572A4C">
              <w:rPr>
                <w:rFonts w:asciiTheme="minorHAnsi" w:hAnsiTheme="minorHAnsi" w:cstheme="minorHAnsi"/>
                <w:color w:val="252525"/>
                <w:sz w:val="20"/>
                <w:szCs w:val="20"/>
                <w:lang w:val="el-GR"/>
              </w:rPr>
              <w:t>Οι τύποι 2 και 4 της ενότητας (γ) Διακύμανση (</w:t>
            </w:r>
            <w:r w:rsidRPr="00572A4C">
              <w:rPr>
                <w:rFonts w:asciiTheme="minorHAnsi" w:hAnsiTheme="minorHAnsi" w:cstheme="minorHAnsi"/>
                <w:color w:val="252525"/>
                <w:sz w:val="20"/>
                <w:szCs w:val="20"/>
              </w:rPr>
              <w:t>S</w:t>
            </w:r>
            <w:r w:rsidRPr="00572A4C">
              <w:rPr>
                <w:rFonts w:asciiTheme="minorHAnsi" w:hAnsiTheme="minorHAnsi" w:cstheme="minorHAnsi"/>
                <w:color w:val="252525"/>
                <w:sz w:val="20"/>
                <w:szCs w:val="20"/>
                <w:lang w:val="el-GR"/>
              </w:rPr>
              <w:t>²) της παραγράφου 2.3 ΜΕΤΡΑ ΘΕΣΗΣ ΚΑΙ ΔΙΑΣΠΟΡΑΣ (σελίδες 93 και 94) του βιβλίου «Μαθηματικά και Στοιχεία Στατιστικής» θα δίνονται στους μαθητές και μαθήτριες τόσο κατά τη διδασκαλία όσο και κατά την εξέταση θεμάτων, των οποίων η αντιμετώπιση απαιτεί τη χρήση τους.</w:t>
            </w:r>
          </w:p>
          <w:p w14:paraId="1A37192C" w14:textId="77777777" w:rsidR="00351EF5" w:rsidRPr="00030856" w:rsidRDefault="00351EF5" w:rsidP="005D150F">
            <w:pPr>
              <w:autoSpaceDE w:val="0"/>
              <w:autoSpaceDN w:val="0"/>
              <w:adjustRightInd w:val="0"/>
              <w:jc w:val="both"/>
              <w:rPr>
                <w:rFonts w:asciiTheme="minorHAnsi" w:hAnsiTheme="minorHAnsi" w:cstheme="minorHAnsi"/>
                <w:sz w:val="20"/>
                <w:szCs w:val="20"/>
                <w:lang w:val="el-GR"/>
              </w:rPr>
            </w:pPr>
          </w:p>
        </w:tc>
      </w:tr>
    </w:tbl>
    <w:p w14:paraId="65A682CE" w14:textId="77777777" w:rsidR="0008365E" w:rsidRPr="00572A4C" w:rsidRDefault="0008365E" w:rsidP="009F77DA">
      <w:pPr>
        <w:jc w:val="center"/>
        <w:rPr>
          <w:rFonts w:asciiTheme="minorHAnsi" w:hAnsiTheme="minorHAnsi" w:cstheme="minorHAnsi"/>
          <w:sz w:val="20"/>
          <w:szCs w:val="20"/>
          <w:lang w:val="el-GR"/>
        </w:rPr>
      </w:pPr>
    </w:p>
    <w:p w14:paraId="3FF4FFB7" w14:textId="77777777" w:rsidR="0008365E" w:rsidRPr="00572A4C" w:rsidRDefault="0008365E" w:rsidP="009F77DA">
      <w:pPr>
        <w:jc w:val="center"/>
        <w:rPr>
          <w:rFonts w:asciiTheme="minorHAnsi" w:hAnsiTheme="minorHAnsi" w:cstheme="minorHAnsi"/>
          <w:sz w:val="20"/>
          <w:szCs w:val="20"/>
          <w:lang w:val="el-GR"/>
        </w:rPr>
      </w:pPr>
    </w:p>
    <w:p w14:paraId="165E115E" w14:textId="51E1DF8C" w:rsidR="00AE0DFC" w:rsidRPr="00AE0DFC" w:rsidRDefault="00AE0DFC" w:rsidP="00AE0DFC">
      <w:pPr>
        <w:jc w:val="center"/>
        <w:rPr>
          <w:rFonts w:asciiTheme="minorHAnsi" w:hAnsiTheme="minorHAnsi" w:cstheme="minorHAnsi"/>
          <w:sz w:val="20"/>
          <w:szCs w:val="20"/>
          <w:lang w:val="el-GR"/>
        </w:rPr>
      </w:pPr>
      <w:r w:rsidRPr="00AE0DFC">
        <w:rPr>
          <w:rFonts w:asciiTheme="minorHAnsi" w:hAnsiTheme="minorHAnsi" w:cstheme="minorHAnsi"/>
          <w:sz w:val="20"/>
          <w:szCs w:val="20"/>
          <w:lang w:val="el-GR"/>
        </w:rPr>
        <w:t>Νέα Σμύρνη, Οκτώβριος 202</w:t>
      </w:r>
      <w:r w:rsidR="00351EF5">
        <w:rPr>
          <w:rFonts w:asciiTheme="minorHAnsi" w:hAnsiTheme="minorHAnsi" w:cstheme="minorHAnsi"/>
          <w:sz w:val="20"/>
          <w:szCs w:val="20"/>
          <w:lang w:val="el-GR"/>
        </w:rPr>
        <w:t>4</w:t>
      </w:r>
    </w:p>
    <w:p w14:paraId="31CD0D67" w14:textId="7D702A81" w:rsidR="00AE0DFC" w:rsidRPr="00AE0DFC" w:rsidRDefault="00AE0DFC" w:rsidP="00AE0DFC">
      <w:pPr>
        <w:jc w:val="center"/>
        <w:rPr>
          <w:rFonts w:asciiTheme="minorHAnsi" w:hAnsiTheme="minorHAnsi" w:cstheme="minorHAnsi"/>
          <w:sz w:val="20"/>
          <w:szCs w:val="20"/>
          <w:lang w:val="el-GR"/>
        </w:rPr>
      </w:pPr>
      <w:r w:rsidRPr="00AE0DFC">
        <w:rPr>
          <w:rFonts w:asciiTheme="minorHAnsi" w:hAnsiTheme="minorHAnsi" w:cstheme="minorHAnsi"/>
          <w:sz w:val="20"/>
          <w:szCs w:val="20"/>
          <w:lang w:val="el-GR"/>
        </w:rPr>
        <w:t>Μαγδαληνή Κοκκαλιάρη</w:t>
      </w:r>
    </w:p>
    <w:p w14:paraId="43005A2A" w14:textId="5EDB78A9" w:rsidR="00C91FEE" w:rsidRPr="00572A4C" w:rsidRDefault="00AE0DFC" w:rsidP="00351EF5">
      <w:pPr>
        <w:jc w:val="center"/>
        <w:rPr>
          <w:rFonts w:asciiTheme="minorHAnsi" w:hAnsiTheme="minorHAnsi" w:cstheme="minorHAnsi"/>
          <w:sz w:val="20"/>
          <w:szCs w:val="20"/>
          <w:lang w:val="el-GR"/>
        </w:rPr>
      </w:pPr>
      <w:r w:rsidRPr="00AE0DFC">
        <w:rPr>
          <w:rFonts w:asciiTheme="minorHAnsi" w:hAnsiTheme="minorHAnsi" w:cstheme="minorHAnsi"/>
          <w:sz w:val="20"/>
          <w:szCs w:val="20"/>
          <w:lang w:val="el-GR"/>
        </w:rPr>
        <w:t xml:space="preserve">ΣΕ ΠΕ03 </w:t>
      </w:r>
      <w:r w:rsidR="00351EF5">
        <w:rPr>
          <w:rFonts w:asciiTheme="minorHAnsi" w:hAnsiTheme="minorHAnsi" w:cstheme="minorHAnsi"/>
          <w:sz w:val="20"/>
          <w:szCs w:val="20"/>
          <w:lang w:val="el-GR"/>
        </w:rPr>
        <w:t xml:space="preserve">ΔΔΕ </w:t>
      </w:r>
      <w:r w:rsidRPr="00AE0DFC">
        <w:rPr>
          <w:rFonts w:asciiTheme="minorHAnsi" w:hAnsiTheme="minorHAnsi" w:cstheme="minorHAnsi"/>
          <w:sz w:val="20"/>
          <w:szCs w:val="20"/>
          <w:lang w:val="el-GR"/>
        </w:rPr>
        <w:t>Δ Αθήνας</w:t>
      </w:r>
    </w:p>
    <w:sectPr w:rsidR="00C91FEE" w:rsidRPr="00572A4C" w:rsidSect="00467B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8C239" w14:textId="77777777" w:rsidR="00EB1714" w:rsidRDefault="00EB1714" w:rsidP="002F00AB">
      <w:r>
        <w:separator/>
      </w:r>
    </w:p>
  </w:endnote>
  <w:endnote w:type="continuationSeparator" w:id="0">
    <w:p w14:paraId="24F3ED08" w14:textId="77777777" w:rsidR="00EB1714" w:rsidRDefault="00EB1714" w:rsidP="002F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F4EF7" w14:textId="77777777" w:rsidR="00EB1714" w:rsidRDefault="00EB1714" w:rsidP="002F00AB">
      <w:r>
        <w:separator/>
      </w:r>
    </w:p>
  </w:footnote>
  <w:footnote w:type="continuationSeparator" w:id="0">
    <w:p w14:paraId="38DE3BAB" w14:textId="77777777" w:rsidR="00EB1714" w:rsidRDefault="00EB1714" w:rsidP="002F0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567D"/>
    <w:multiLevelType w:val="hybridMultilevel"/>
    <w:tmpl w:val="70CEF4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BFB1F24"/>
    <w:multiLevelType w:val="multilevel"/>
    <w:tmpl w:val="CE70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CA0636"/>
    <w:multiLevelType w:val="hybridMultilevel"/>
    <w:tmpl w:val="A2C4E2B8"/>
    <w:lvl w:ilvl="0" w:tplc="9A02EEBE">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75A06FE"/>
    <w:multiLevelType w:val="hybridMultilevel"/>
    <w:tmpl w:val="C9D6C3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DD415A6"/>
    <w:multiLevelType w:val="hybridMultilevel"/>
    <w:tmpl w:val="4DE024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06A1007"/>
    <w:multiLevelType w:val="hybridMultilevel"/>
    <w:tmpl w:val="3CB095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97842026">
    <w:abstractNumId w:val="4"/>
  </w:num>
  <w:num w:numId="2" w16cid:durableId="1411807367">
    <w:abstractNumId w:val="0"/>
  </w:num>
  <w:num w:numId="3" w16cid:durableId="2063824523">
    <w:abstractNumId w:val="5"/>
  </w:num>
  <w:num w:numId="4" w16cid:durableId="1368260674">
    <w:abstractNumId w:val="1"/>
  </w:num>
  <w:num w:numId="5" w16cid:durableId="1568413795">
    <w:abstractNumId w:val="3"/>
  </w:num>
  <w:num w:numId="6" w16cid:durableId="2032801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EE"/>
    <w:rsid w:val="0001214D"/>
    <w:rsid w:val="000226DA"/>
    <w:rsid w:val="00025A3B"/>
    <w:rsid w:val="00030856"/>
    <w:rsid w:val="00051070"/>
    <w:rsid w:val="0008365E"/>
    <w:rsid w:val="00097BFC"/>
    <w:rsid w:val="000B31E1"/>
    <w:rsid w:val="000B6079"/>
    <w:rsid w:val="000B7169"/>
    <w:rsid w:val="000C243C"/>
    <w:rsid w:val="000E26CE"/>
    <w:rsid w:val="000E729A"/>
    <w:rsid w:val="00127B37"/>
    <w:rsid w:val="0013059B"/>
    <w:rsid w:val="00137DB3"/>
    <w:rsid w:val="00137FB1"/>
    <w:rsid w:val="00164565"/>
    <w:rsid w:val="00174038"/>
    <w:rsid w:val="00174C81"/>
    <w:rsid w:val="001A4D7F"/>
    <w:rsid w:val="001E2E55"/>
    <w:rsid w:val="00206C40"/>
    <w:rsid w:val="002921D0"/>
    <w:rsid w:val="002C0A04"/>
    <w:rsid w:val="002C29BF"/>
    <w:rsid w:val="002F00AB"/>
    <w:rsid w:val="00305F4B"/>
    <w:rsid w:val="003262B6"/>
    <w:rsid w:val="00351EF5"/>
    <w:rsid w:val="00365DAD"/>
    <w:rsid w:val="003971A9"/>
    <w:rsid w:val="003A4332"/>
    <w:rsid w:val="003C69CF"/>
    <w:rsid w:val="003E7E1F"/>
    <w:rsid w:val="0040658D"/>
    <w:rsid w:val="00412551"/>
    <w:rsid w:val="00412E85"/>
    <w:rsid w:val="00414F92"/>
    <w:rsid w:val="00431355"/>
    <w:rsid w:val="0043429D"/>
    <w:rsid w:val="00467BD9"/>
    <w:rsid w:val="00474915"/>
    <w:rsid w:val="004840EB"/>
    <w:rsid w:val="004A2DA5"/>
    <w:rsid w:val="004A3224"/>
    <w:rsid w:val="004C6197"/>
    <w:rsid w:val="004F49FA"/>
    <w:rsid w:val="00500844"/>
    <w:rsid w:val="00520ECE"/>
    <w:rsid w:val="00521182"/>
    <w:rsid w:val="0056380C"/>
    <w:rsid w:val="00565653"/>
    <w:rsid w:val="00570BF4"/>
    <w:rsid w:val="00572A4C"/>
    <w:rsid w:val="00575F48"/>
    <w:rsid w:val="0058294A"/>
    <w:rsid w:val="005D150F"/>
    <w:rsid w:val="005F5F9E"/>
    <w:rsid w:val="006042E0"/>
    <w:rsid w:val="0065056F"/>
    <w:rsid w:val="006606BF"/>
    <w:rsid w:val="00661870"/>
    <w:rsid w:val="00665E16"/>
    <w:rsid w:val="006807A6"/>
    <w:rsid w:val="00680BBE"/>
    <w:rsid w:val="00682CA5"/>
    <w:rsid w:val="00697FA3"/>
    <w:rsid w:val="006C3643"/>
    <w:rsid w:val="006C69B0"/>
    <w:rsid w:val="006F6AA5"/>
    <w:rsid w:val="0070452D"/>
    <w:rsid w:val="0072118F"/>
    <w:rsid w:val="00743DBC"/>
    <w:rsid w:val="00751AB9"/>
    <w:rsid w:val="007E7C0C"/>
    <w:rsid w:val="007F7278"/>
    <w:rsid w:val="00853D1C"/>
    <w:rsid w:val="008635C8"/>
    <w:rsid w:val="008B004D"/>
    <w:rsid w:val="008B3475"/>
    <w:rsid w:val="008E026E"/>
    <w:rsid w:val="008E5D7F"/>
    <w:rsid w:val="009033F3"/>
    <w:rsid w:val="00913572"/>
    <w:rsid w:val="00921068"/>
    <w:rsid w:val="009B07E9"/>
    <w:rsid w:val="009F3930"/>
    <w:rsid w:val="009F77A0"/>
    <w:rsid w:val="009F77DA"/>
    <w:rsid w:val="00A05574"/>
    <w:rsid w:val="00A1049D"/>
    <w:rsid w:val="00A2782C"/>
    <w:rsid w:val="00A34D92"/>
    <w:rsid w:val="00A56173"/>
    <w:rsid w:val="00A570B9"/>
    <w:rsid w:val="00A70D8F"/>
    <w:rsid w:val="00AC1E06"/>
    <w:rsid w:val="00AD3ED1"/>
    <w:rsid w:val="00AE0DFC"/>
    <w:rsid w:val="00AE334B"/>
    <w:rsid w:val="00B01C7D"/>
    <w:rsid w:val="00B12DFE"/>
    <w:rsid w:val="00B20CE4"/>
    <w:rsid w:val="00B360B9"/>
    <w:rsid w:val="00B41B5E"/>
    <w:rsid w:val="00B47778"/>
    <w:rsid w:val="00B51E7E"/>
    <w:rsid w:val="00B9282F"/>
    <w:rsid w:val="00BC005A"/>
    <w:rsid w:val="00BC2563"/>
    <w:rsid w:val="00BC5D48"/>
    <w:rsid w:val="00BC5ECE"/>
    <w:rsid w:val="00C30BAB"/>
    <w:rsid w:val="00C506EC"/>
    <w:rsid w:val="00C8632E"/>
    <w:rsid w:val="00C91FEE"/>
    <w:rsid w:val="00CB6FC8"/>
    <w:rsid w:val="00CC32E3"/>
    <w:rsid w:val="00CC5CAC"/>
    <w:rsid w:val="00CE7984"/>
    <w:rsid w:val="00D32472"/>
    <w:rsid w:val="00D34A94"/>
    <w:rsid w:val="00D44140"/>
    <w:rsid w:val="00D456B5"/>
    <w:rsid w:val="00D55724"/>
    <w:rsid w:val="00D6662E"/>
    <w:rsid w:val="00D8237A"/>
    <w:rsid w:val="00D87C35"/>
    <w:rsid w:val="00D91339"/>
    <w:rsid w:val="00DA2CF3"/>
    <w:rsid w:val="00DA547A"/>
    <w:rsid w:val="00DA6744"/>
    <w:rsid w:val="00DD03BE"/>
    <w:rsid w:val="00DD608B"/>
    <w:rsid w:val="00DE49A2"/>
    <w:rsid w:val="00DF2E07"/>
    <w:rsid w:val="00E2229F"/>
    <w:rsid w:val="00E23F44"/>
    <w:rsid w:val="00E36A4D"/>
    <w:rsid w:val="00E55E1F"/>
    <w:rsid w:val="00E60BE2"/>
    <w:rsid w:val="00E7254A"/>
    <w:rsid w:val="00EB1714"/>
    <w:rsid w:val="00EC4E0A"/>
    <w:rsid w:val="00ED3880"/>
    <w:rsid w:val="00EE41A3"/>
    <w:rsid w:val="00EE57FC"/>
    <w:rsid w:val="00EE636B"/>
    <w:rsid w:val="00EF62A1"/>
    <w:rsid w:val="00F0400C"/>
    <w:rsid w:val="00F349C5"/>
    <w:rsid w:val="00F5782D"/>
    <w:rsid w:val="00F656AA"/>
    <w:rsid w:val="00F66D6A"/>
    <w:rsid w:val="00FB0EFF"/>
    <w:rsid w:val="00FE57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DE5CD"/>
  <w15:docId w15:val="{C2CE232C-96E7-409F-8B45-CFE8D9303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7BFC"/>
    <w:rPr>
      <w:sz w:val="24"/>
      <w:szCs w:val="24"/>
      <w:lang w:val="en-GB" w:eastAsia="en-G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rsid w:val="00B12DFE"/>
    <w:rPr>
      <w:rFonts w:ascii="Tahoma" w:hAnsi="Tahoma" w:cs="Tahoma"/>
      <w:sz w:val="16"/>
      <w:szCs w:val="16"/>
    </w:rPr>
  </w:style>
  <w:style w:type="character" w:customStyle="1" w:styleId="Char">
    <w:name w:val="Κείμενο πλαισίου Char"/>
    <w:basedOn w:val="a0"/>
    <w:link w:val="a4"/>
    <w:rsid w:val="00B12DFE"/>
    <w:rPr>
      <w:rFonts w:ascii="Tahoma" w:hAnsi="Tahoma" w:cs="Tahoma"/>
      <w:sz w:val="16"/>
      <w:szCs w:val="16"/>
      <w:lang w:val="en-GB" w:eastAsia="en-GB"/>
    </w:rPr>
  </w:style>
  <w:style w:type="paragraph" w:styleId="a5">
    <w:name w:val="header"/>
    <w:basedOn w:val="a"/>
    <w:link w:val="Char0"/>
    <w:rsid w:val="002F00AB"/>
    <w:pPr>
      <w:tabs>
        <w:tab w:val="center" w:pos="4153"/>
        <w:tab w:val="right" w:pos="8306"/>
      </w:tabs>
    </w:pPr>
  </w:style>
  <w:style w:type="character" w:customStyle="1" w:styleId="Char0">
    <w:name w:val="Κεφαλίδα Char"/>
    <w:basedOn w:val="a0"/>
    <w:link w:val="a5"/>
    <w:rsid w:val="002F00AB"/>
    <w:rPr>
      <w:sz w:val="24"/>
      <w:szCs w:val="24"/>
      <w:lang w:val="en-GB" w:eastAsia="en-GB"/>
    </w:rPr>
  </w:style>
  <w:style w:type="paragraph" w:styleId="a6">
    <w:name w:val="footer"/>
    <w:basedOn w:val="a"/>
    <w:link w:val="Char1"/>
    <w:rsid w:val="002F00AB"/>
    <w:pPr>
      <w:tabs>
        <w:tab w:val="center" w:pos="4153"/>
        <w:tab w:val="right" w:pos="8306"/>
      </w:tabs>
    </w:pPr>
  </w:style>
  <w:style w:type="character" w:customStyle="1" w:styleId="Char1">
    <w:name w:val="Υποσέλιδο Char"/>
    <w:basedOn w:val="a0"/>
    <w:link w:val="a6"/>
    <w:rsid w:val="002F00AB"/>
    <w:rPr>
      <w:sz w:val="24"/>
      <w:szCs w:val="24"/>
      <w:lang w:val="en-GB" w:eastAsia="en-GB"/>
    </w:rPr>
  </w:style>
  <w:style w:type="character" w:styleId="a7">
    <w:name w:val="Placeholder Text"/>
    <w:basedOn w:val="a0"/>
    <w:uiPriority w:val="99"/>
    <w:semiHidden/>
    <w:rsid w:val="00206C40"/>
    <w:rPr>
      <w:color w:val="808080"/>
    </w:rPr>
  </w:style>
  <w:style w:type="paragraph" w:styleId="a8">
    <w:name w:val="List Paragraph"/>
    <w:basedOn w:val="a"/>
    <w:uiPriority w:val="34"/>
    <w:qFormat/>
    <w:rsid w:val="00F66D6A"/>
    <w:pPr>
      <w:spacing w:after="200" w:line="276" w:lineRule="auto"/>
      <w:ind w:left="720"/>
      <w:contextualSpacing/>
    </w:pPr>
    <w:rPr>
      <w:rFonts w:asciiTheme="minorHAnsi" w:eastAsiaTheme="minorHAnsi" w:hAnsiTheme="minorHAnsi" w:cstheme="minorBidi"/>
      <w:sz w:val="22"/>
      <w:szCs w:val="22"/>
      <w:lang w:val="el-GR" w:eastAsia="en-US"/>
    </w:rPr>
  </w:style>
  <w:style w:type="paragraph" w:styleId="Web">
    <w:name w:val="Normal (Web)"/>
    <w:basedOn w:val="a"/>
    <w:uiPriority w:val="99"/>
    <w:unhideWhenUsed/>
    <w:rsid w:val="00C8632E"/>
    <w:pPr>
      <w:spacing w:before="100" w:beforeAutospacing="1" w:after="100" w:afterAutospacing="1"/>
    </w:pPr>
    <w:rPr>
      <w:lang w:val="el-GR" w:eastAsia="el-GR"/>
    </w:rPr>
  </w:style>
  <w:style w:type="character" w:styleId="a9">
    <w:name w:val="Strong"/>
    <w:basedOn w:val="a0"/>
    <w:uiPriority w:val="22"/>
    <w:qFormat/>
    <w:rsid w:val="00C8632E"/>
    <w:rPr>
      <w:b/>
      <w:bCs/>
    </w:rPr>
  </w:style>
  <w:style w:type="character" w:styleId="-">
    <w:name w:val="Hyperlink"/>
    <w:basedOn w:val="a0"/>
    <w:unhideWhenUsed/>
    <w:rsid w:val="00414F92"/>
    <w:rPr>
      <w:color w:val="0000FF" w:themeColor="hyperlink"/>
      <w:u w:val="single"/>
    </w:rPr>
  </w:style>
  <w:style w:type="character" w:styleId="aa">
    <w:name w:val="Unresolved Mention"/>
    <w:basedOn w:val="a0"/>
    <w:uiPriority w:val="99"/>
    <w:semiHidden/>
    <w:unhideWhenUsed/>
    <w:rsid w:val="00414F92"/>
    <w:rPr>
      <w:color w:val="605E5C"/>
      <w:shd w:val="clear" w:color="auto" w:fill="E1DFDD"/>
    </w:rPr>
  </w:style>
  <w:style w:type="character" w:styleId="-0">
    <w:name w:val="FollowedHyperlink"/>
    <w:basedOn w:val="a0"/>
    <w:semiHidden/>
    <w:unhideWhenUsed/>
    <w:rsid w:val="006807A6"/>
    <w:rPr>
      <w:color w:val="800080" w:themeColor="followedHyperlink"/>
      <w:u w:val="single"/>
    </w:rPr>
  </w:style>
  <w:style w:type="paragraph" w:customStyle="1" w:styleId="Default">
    <w:name w:val="Default"/>
    <w:rsid w:val="00D6662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328364">
      <w:bodyDiv w:val="1"/>
      <w:marLeft w:val="0"/>
      <w:marRight w:val="0"/>
      <w:marTop w:val="0"/>
      <w:marBottom w:val="0"/>
      <w:divBdr>
        <w:top w:val="none" w:sz="0" w:space="0" w:color="auto"/>
        <w:left w:val="none" w:sz="0" w:space="0" w:color="auto"/>
        <w:bottom w:val="none" w:sz="0" w:space="0" w:color="auto"/>
        <w:right w:val="none" w:sz="0" w:space="0" w:color="auto"/>
      </w:divBdr>
    </w:div>
    <w:div w:id="710348671">
      <w:bodyDiv w:val="1"/>
      <w:marLeft w:val="0"/>
      <w:marRight w:val="0"/>
      <w:marTop w:val="0"/>
      <w:marBottom w:val="0"/>
      <w:divBdr>
        <w:top w:val="none" w:sz="0" w:space="0" w:color="auto"/>
        <w:left w:val="none" w:sz="0" w:space="0" w:color="auto"/>
        <w:bottom w:val="none" w:sz="0" w:space="0" w:color="auto"/>
        <w:right w:val="none" w:sz="0" w:space="0" w:color="auto"/>
      </w:divBdr>
    </w:div>
    <w:div w:id="1236086214">
      <w:bodyDiv w:val="1"/>
      <w:marLeft w:val="0"/>
      <w:marRight w:val="0"/>
      <w:marTop w:val="0"/>
      <w:marBottom w:val="0"/>
      <w:divBdr>
        <w:top w:val="none" w:sz="0" w:space="0" w:color="auto"/>
        <w:left w:val="none" w:sz="0" w:space="0" w:color="auto"/>
        <w:bottom w:val="none" w:sz="0" w:space="0" w:color="auto"/>
        <w:right w:val="none" w:sz="0" w:space="0" w:color="auto"/>
      </w:divBdr>
    </w:div>
    <w:div w:id="1239752102">
      <w:bodyDiv w:val="1"/>
      <w:marLeft w:val="0"/>
      <w:marRight w:val="0"/>
      <w:marTop w:val="0"/>
      <w:marBottom w:val="0"/>
      <w:divBdr>
        <w:top w:val="none" w:sz="0" w:space="0" w:color="auto"/>
        <w:left w:val="none" w:sz="0" w:space="0" w:color="auto"/>
        <w:bottom w:val="none" w:sz="0" w:space="0" w:color="auto"/>
        <w:right w:val="none" w:sz="0" w:space="0" w:color="auto"/>
      </w:divBdr>
    </w:div>
    <w:div w:id="133302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p.edu.gr/images/IEP/EPISTIMONIKI_YPIRESIA/Epist_Monades/tmima_B/%CE%95%CE%A0%CE%91%CE%9B_2024-2025/2024-09-24_139103_1_2024_09_20_%CE%95%CE%9E%CE%95_108226_%CE%8E%CE%BB%CE%B7_%CE%9F%CE%B4%CE%B7%CE%B3%CE%AF%CE%B5%CF%82_%CE%93%CE%95%CE%9D_%CE%A0%CE%91%CE%99%CE%94%CE%95%CE%99%CE%91%CE%A3_%CE%91_%CE%92_%CE%93_%CE%95%CE%A0%CE%91%CE%9B_%CF%83%CF%87_%CE%AD%CF%84%CE%BF%CF%85%CF%82_2024_25.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ep.edu.gr/images/IEP/EPISTIMONIKI_YPIRESIA/Epist_Monades/tmima_B/%CE%95%CE%A0%CE%91%CE%9B_2024-2025/137787_2_2024_04_26_%CE%95%CE%9E%CE%95_44547_%CE%A5%CE%91_%CE%8E%CE%BB%CE%B7_%CE%A0%CE%B1%CE%BD_%CE%95%CE%BE%CE%B5%CF%84_%CE%9C%CE%B1%CE%B8%CE%B7%CE%BC_%CE%93_%CF%84%CE%AC%CE%BE%CE%B7%CF%82_%CE%95%CE%A0%CE%91%CE%9B_%CE%A0%CE%95%CE%A0%CE%91%CE%9B_2024_25_%CE%A6%CE%95%CE%9A_2632%CE%92_02.05.2024.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hyperlink" Target="http://ebooks.edu.gr" TargetMode="External"/><Relationship Id="rId4" Type="http://schemas.openxmlformats.org/officeDocument/2006/relationships/webSettings" Target="webSettings.xml"/><Relationship Id="rId9" Type="http://schemas.openxmlformats.org/officeDocument/2006/relationships/hyperlink" Target="http://ebooks.edu.gr/ebooks/v/html/8547/4704/Mathimatika-kai-Stoicheia-Statistikis_G-EPAL_html-apli/"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3523</Words>
  <Characters>21997</Characters>
  <Application>Microsoft Office Word</Application>
  <DocSecurity>0</DocSecurity>
  <Lines>183</Lines>
  <Paragraphs>50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_ΠΡΟΓΡΑΜΜΑΤΙΣΜΟΣ Α ΛΥΚΕΙΟΥ 2008-09</vt:lpstr>
      <vt:lpstr>_ΠΡΟΓΡΑΜΜΑΤΙΣΜΟΣ Α ΛΥΚΕΙΟΥ 2008-09</vt:lpstr>
    </vt:vector>
  </TitlesOfParts>
  <Company>&lt;arabianhorse&gt;</Company>
  <LinksUpToDate>false</LinksUpToDate>
  <CharactersWithSpaces>25470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_ΠΡΟΓΡΑΜΜΑΤΙΣΜΟΣ Α ΛΥΚΕΙΟΥ 2008-09</dc:title>
  <dc:subject/>
  <dc:creator>Sony</dc:creator>
  <cp:keywords/>
  <dc:description/>
  <cp:lastModifiedBy>Magdalini Kokkaliari</cp:lastModifiedBy>
  <cp:revision>3</cp:revision>
  <cp:lastPrinted>2025-01-08T05:46:00Z</cp:lastPrinted>
  <dcterms:created xsi:type="dcterms:W3CDTF">2025-01-08T05:44:00Z</dcterms:created>
  <dcterms:modified xsi:type="dcterms:W3CDTF">2025-01-08T05:47:00Z</dcterms:modified>
</cp:coreProperties>
</file>