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9A3C" w14:textId="216705AE" w:rsidR="006807A6" w:rsidRDefault="00467BD9" w:rsidP="00C8632E">
      <w:pPr>
        <w:autoSpaceDE w:val="0"/>
        <w:autoSpaceDN w:val="0"/>
        <w:adjustRightInd w:val="0"/>
        <w:jc w:val="center"/>
        <w:rPr>
          <w:b/>
          <w:color w:val="FF0000"/>
          <w:u w:val="single"/>
          <w:lang w:val="el-GR"/>
        </w:rPr>
      </w:pPr>
      <w:r>
        <w:rPr>
          <w:b/>
          <w:color w:val="FF0000"/>
          <w:u w:val="single"/>
          <w:lang w:val="el-GR"/>
        </w:rPr>
        <w:t xml:space="preserve">ΕΒΔΟΜΑΔΙΑΙΟΣ </w:t>
      </w:r>
      <w:r w:rsidR="00C91FEE" w:rsidRPr="00A570B9">
        <w:rPr>
          <w:b/>
          <w:color w:val="FF0000"/>
          <w:u w:val="single"/>
          <w:lang w:val="el-GR"/>
        </w:rPr>
        <w:t xml:space="preserve">ΠΡΟΓΡΑΜΜΑΤΙΣΜΟΣ </w:t>
      </w:r>
      <w:r w:rsidR="006807A6" w:rsidRPr="006807A6">
        <w:rPr>
          <w:b/>
          <w:color w:val="FF0000"/>
          <w:u w:val="single"/>
          <w:lang w:val="el-GR"/>
        </w:rPr>
        <w:t>«Μαθηματικά (</w:t>
      </w:r>
      <w:r w:rsidR="00632287">
        <w:rPr>
          <w:b/>
          <w:color w:val="FF0000"/>
          <w:u w:val="single"/>
          <w:lang w:val="el-GR"/>
        </w:rPr>
        <w:t>Γεωμετρία</w:t>
      </w:r>
      <w:r w:rsidR="006807A6" w:rsidRPr="006807A6">
        <w:rPr>
          <w:b/>
          <w:color w:val="FF0000"/>
          <w:u w:val="single"/>
          <w:lang w:val="el-GR"/>
        </w:rPr>
        <w:t xml:space="preserve">)» </w:t>
      </w:r>
    </w:p>
    <w:p w14:paraId="793705A3" w14:textId="0EDD07C6" w:rsidR="006807A6" w:rsidRDefault="006807A6" w:rsidP="00C8632E">
      <w:pPr>
        <w:autoSpaceDE w:val="0"/>
        <w:autoSpaceDN w:val="0"/>
        <w:adjustRightInd w:val="0"/>
        <w:jc w:val="center"/>
        <w:rPr>
          <w:b/>
          <w:color w:val="FF0000"/>
          <w:u w:val="single"/>
          <w:lang w:val="el-GR"/>
        </w:rPr>
      </w:pPr>
      <w:r w:rsidRPr="006807A6">
        <w:rPr>
          <w:b/>
          <w:color w:val="FF0000"/>
          <w:u w:val="single"/>
          <w:lang w:val="el-GR"/>
        </w:rPr>
        <w:t xml:space="preserve">της </w:t>
      </w:r>
      <w:r w:rsidR="00D33F93">
        <w:rPr>
          <w:b/>
          <w:color w:val="FF0000"/>
          <w:u w:val="single"/>
          <w:lang w:val="el-GR"/>
        </w:rPr>
        <w:t>Α</w:t>
      </w:r>
      <w:r w:rsidRPr="006807A6">
        <w:rPr>
          <w:b/>
          <w:color w:val="FF0000"/>
          <w:u w:val="single"/>
          <w:lang w:val="el-GR"/>
        </w:rPr>
        <w:t xml:space="preserve">΄ τάξης </w:t>
      </w:r>
      <w:r w:rsidR="0056137A">
        <w:rPr>
          <w:b/>
          <w:color w:val="FF0000"/>
          <w:u w:val="single"/>
          <w:lang w:val="el-GR"/>
        </w:rPr>
        <w:t xml:space="preserve">ημερησίων και εσπερινών </w:t>
      </w:r>
      <w:r w:rsidRPr="006807A6">
        <w:rPr>
          <w:b/>
          <w:color w:val="FF0000"/>
          <w:u w:val="single"/>
          <w:lang w:val="el-GR"/>
        </w:rPr>
        <w:t xml:space="preserve">ΕΠΑ.Λ. </w:t>
      </w:r>
    </w:p>
    <w:p w14:paraId="3736FF6C" w14:textId="16D41B89" w:rsidR="00576175" w:rsidRDefault="006807A6" w:rsidP="00576175">
      <w:pPr>
        <w:autoSpaceDE w:val="0"/>
        <w:autoSpaceDN w:val="0"/>
        <w:adjustRightInd w:val="0"/>
        <w:jc w:val="center"/>
        <w:rPr>
          <w:b/>
          <w:color w:val="FF0000"/>
          <w:u w:val="single"/>
          <w:lang w:val="el-GR"/>
        </w:rPr>
      </w:pPr>
      <w:r w:rsidRPr="006807A6">
        <w:rPr>
          <w:b/>
          <w:color w:val="FF0000"/>
          <w:u w:val="single"/>
          <w:lang w:val="el-GR"/>
        </w:rPr>
        <w:t>για το σχ. έτος 202</w:t>
      </w:r>
      <w:r w:rsidR="00CC62EF">
        <w:rPr>
          <w:b/>
          <w:color w:val="FF0000"/>
          <w:u w:val="single"/>
          <w:lang w:val="el-GR"/>
        </w:rPr>
        <w:t>4</w:t>
      </w:r>
      <w:r w:rsidRPr="006807A6">
        <w:rPr>
          <w:b/>
          <w:color w:val="FF0000"/>
          <w:u w:val="single"/>
          <w:lang w:val="el-GR"/>
        </w:rPr>
        <w:t>-202</w:t>
      </w:r>
      <w:r w:rsidR="00CC62EF">
        <w:rPr>
          <w:b/>
          <w:color w:val="FF0000"/>
          <w:u w:val="single"/>
          <w:lang w:val="el-GR"/>
        </w:rPr>
        <w:t>5</w:t>
      </w:r>
    </w:p>
    <w:p w14:paraId="7F6C13FA" w14:textId="7370DEA5" w:rsidR="007A532C" w:rsidRDefault="00A2782C" w:rsidP="00B67FB0">
      <w:pPr>
        <w:pStyle w:val="Default"/>
        <w:jc w:val="both"/>
        <w:rPr>
          <w:sz w:val="22"/>
          <w:szCs w:val="22"/>
        </w:rPr>
      </w:pPr>
      <w:r w:rsidRPr="00F10EF2">
        <w:rPr>
          <w:sz w:val="20"/>
          <w:szCs w:val="20"/>
        </w:rPr>
        <w:t>Η διδακτέα-εξεταστέα ύλη μαθήματος «</w:t>
      </w:r>
      <w:r w:rsidR="007A532C">
        <w:rPr>
          <w:sz w:val="20"/>
          <w:szCs w:val="20"/>
        </w:rPr>
        <w:t>Γεωμετρία</w:t>
      </w:r>
      <w:r w:rsidRPr="00F10EF2">
        <w:rPr>
          <w:sz w:val="20"/>
          <w:szCs w:val="20"/>
        </w:rPr>
        <w:t xml:space="preserve">» </w:t>
      </w:r>
      <w:r w:rsidR="006F18FF" w:rsidRPr="006F18FF">
        <w:rPr>
          <w:sz w:val="20"/>
          <w:szCs w:val="20"/>
        </w:rPr>
        <w:t xml:space="preserve">Α τάξης </w:t>
      </w:r>
      <w:proofErr w:type="spellStart"/>
      <w:r w:rsidR="006F18FF" w:rsidRPr="006F18FF">
        <w:rPr>
          <w:sz w:val="20"/>
          <w:szCs w:val="20"/>
        </w:rPr>
        <w:t>Ημ</w:t>
      </w:r>
      <w:proofErr w:type="spellEnd"/>
      <w:r w:rsidR="006F18FF" w:rsidRPr="006F18FF">
        <w:rPr>
          <w:sz w:val="20"/>
          <w:szCs w:val="20"/>
        </w:rPr>
        <w:t xml:space="preserve">. και Εσπ. ΕΠΑ.Λ.-Π.ΕΠΑ.Λ. για το σχ. έτος 2023-24 καθορίστηκε με βάση τις Υ.Α. με  </w:t>
      </w:r>
      <w:hyperlink r:id="rId7" w:tgtFrame="_blank" w:history="1">
        <w:r w:rsidR="00B67FB0" w:rsidRPr="00B67FB0">
          <w:rPr>
            <w:rStyle w:val="-"/>
            <w:b/>
            <w:bCs/>
            <w:sz w:val="20"/>
            <w:szCs w:val="20"/>
            <w:lang w:val="en-GB"/>
          </w:rPr>
          <w:t> </w:t>
        </w:r>
        <w:r w:rsidR="00B67FB0" w:rsidRPr="00B67FB0">
          <w:rPr>
            <w:rStyle w:val="-"/>
            <w:b/>
            <w:bCs/>
            <w:sz w:val="20"/>
            <w:szCs w:val="20"/>
          </w:rPr>
          <w:t>Α.Π. Φ4/95668/ΓΔ4/29-08-24</w:t>
        </w:r>
      </w:hyperlink>
      <w:r w:rsidR="006F18FF" w:rsidRPr="006F18FF">
        <w:rPr>
          <w:sz w:val="20"/>
          <w:szCs w:val="20"/>
        </w:rPr>
        <w:t xml:space="preserve"> </w:t>
      </w:r>
      <w:r w:rsidR="00B67FB0">
        <w:rPr>
          <w:sz w:val="20"/>
          <w:szCs w:val="20"/>
        </w:rPr>
        <w:t xml:space="preserve">, </w:t>
      </w:r>
      <w:hyperlink r:id="rId8" w:tgtFrame="_blank" w:history="1">
        <w:r w:rsidR="00B67FB0" w:rsidRPr="00B67FB0">
          <w:rPr>
            <w:rStyle w:val="-"/>
            <w:b/>
            <w:bCs/>
            <w:sz w:val="20"/>
            <w:szCs w:val="20"/>
          </w:rPr>
          <w:t>Α.Π. Φ3/108226/Δ4/20-09-2024</w:t>
        </w:r>
      </w:hyperlink>
      <w:r w:rsidR="00B67FB0" w:rsidRPr="00B67FB0">
        <w:rPr>
          <w:sz w:val="20"/>
          <w:szCs w:val="20"/>
          <w:lang w:val="en-GB"/>
        </w:rPr>
        <w:t> </w:t>
      </w:r>
      <w:r w:rsidR="006F18FF" w:rsidRPr="006F18FF">
        <w:rPr>
          <w:sz w:val="20"/>
          <w:szCs w:val="20"/>
        </w:rPr>
        <w:t xml:space="preserve"> (οδηγίες Ι.Ε.Π.) </w:t>
      </w:r>
      <w:r w:rsidR="00B67FB0">
        <w:rPr>
          <w:sz w:val="20"/>
          <w:szCs w:val="20"/>
        </w:rPr>
        <w:t xml:space="preserve">και για τα ΕΝ.Ε.Ε.ΓΥ.Λ. </w:t>
      </w:r>
      <w:r w:rsidR="00B67FB0" w:rsidRPr="00B67FB0">
        <w:rPr>
          <w:sz w:val="20"/>
          <w:szCs w:val="20"/>
        </w:rPr>
        <w:t>με βάση</w:t>
      </w:r>
      <w:r w:rsidR="00B67FB0" w:rsidRPr="00B67FB0">
        <w:rPr>
          <w:b/>
          <w:bCs/>
          <w:sz w:val="20"/>
          <w:szCs w:val="20"/>
          <w:lang w:val="en-GB"/>
        </w:rPr>
        <w:t> </w:t>
      </w:r>
      <w:r w:rsidR="00B67FB0" w:rsidRPr="00B67FB0">
        <w:rPr>
          <w:b/>
          <w:bCs/>
          <w:sz w:val="20"/>
          <w:szCs w:val="20"/>
        </w:rPr>
        <w:t>τη με</w:t>
      </w:r>
      <w:r w:rsidR="00B67FB0" w:rsidRPr="00B67FB0">
        <w:rPr>
          <w:b/>
          <w:bCs/>
          <w:sz w:val="20"/>
          <w:szCs w:val="20"/>
          <w:lang w:val="en-GB"/>
        </w:rPr>
        <w:t> </w:t>
      </w:r>
      <w:hyperlink r:id="rId9" w:tgtFrame="_blank" w:history="1">
        <w:r w:rsidR="00B67FB0" w:rsidRPr="00B67FB0">
          <w:rPr>
            <w:rStyle w:val="-"/>
            <w:b/>
            <w:bCs/>
            <w:sz w:val="20"/>
            <w:szCs w:val="20"/>
          </w:rPr>
          <w:t>Α.Π. 119494 /Δ3/11/10/2024</w:t>
        </w:r>
      </w:hyperlink>
      <w:r w:rsidR="00B67FB0" w:rsidRPr="00B67FB0">
        <w:rPr>
          <w:b/>
          <w:bCs/>
          <w:sz w:val="20"/>
          <w:szCs w:val="20"/>
          <w:lang w:val="en-GB"/>
        </w:rPr>
        <w:t> </w:t>
      </w:r>
      <w:r w:rsidR="00B67FB0" w:rsidRPr="00B67FB0">
        <w:rPr>
          <w:b/>
          <w:bCs/>
          <w:sz w:val="20"/>
          <w:szCs w:val="20"/>
        </w:rPr>
        <w:t>που κοινοποιεί</w:t>
      </w:r>
      <w:r w:rsidR="00B67FB0" w:rsidRPr="00B67FB0">
        <w:rPr>
          <w:b/>
          <w:bCs/>
          <w:sz w:val="20"/>
          <w:szCs w:val="20"/>
          <w:lang w:val="en-GB"/>
        </w:rPr>
        <w:t> </w:t>
      </w:r>
      <w:hyperlink r:id="rId10" w:tgtFrame="_blank" w:history="1">
        <w:r w:rsidR="00B67FB0" w:rsidRPr="00B67FB0">
          <w:rPr>
            <w:rStyle w:val="-"/>
            <w:b/>
            <w:bCs/>
            <w:sz w:val="20"/>
            <w:szCs w:val="20"/>
          </w:rPr>
          <w:t>την ύλη και τις οδηγίες του ΙΕΠ για τα ΕΝ.Ε.ΓΥ.Λ.</w:t>
        </w:r>
      </w:hyperlink>
      <w:r w:rsidR="00B67FB0" w:rsidRPr="00B67FB0">
        <w:rPr>
          <w:b/>
          <w:bCs/>
          <w:sz w:val="20"/>
          <w:szCs w:val="20"/>
          <w:lang w:val="en-GB"/>
        </w:rPr>
        <w:t> </w:t>
      </w:r>
      <w:r w:rsidR="00B67FB0" w:rsidRPr="00B67FB0">
        <w:rPr>
          <w:b/>
          <w:bCs/>
          <w:sz w:val="20"/>
          <w:szCs w:val="20"/>
        </w:rPr>
        <w:t>(ΦΕΚ Φ3/108226/Δ4/20-09-24) και</w:t>
      </w:r>
      <w:r w:rsidR="00B67FB0" w:rsidRPr="00B67FB0">
        <w:rPr>
          <w:b/>
          <w:bCs/>
          <w:sz w:val="20"/>
          <w:szCs w:val="20"/>
          <w:lang w:val="en-GB"/>
        </w:rPr>
        <w:t>  </w:t>
      </w:r>
      <w:r w:rsidR="00B67FB0" w:rsidRPr="00B67FB0">
        <w:rPr>
          <w:b/>
          <w:bCs/>
          <w:sz w:val="20"/>
          <w:szCs w:val="20"/>
        </w:rPr>
        <w:t>συνοδεύονται από</w:t>
      </w:r>
      <w:r w:rsidR="00B67FB0" w:rsidRPr="00B67FB0">
        <w:rPr>
          <w:b/>
          <w:bCs/>
          <w:sz w:val="20"/>
          <w:szCs w:val="20"/>
          <w:lang w:val="en-GB"/>
        </w:rPr>
        <w:t> </w:t>
      </w:r>
      <w:r w:rsidR="00B67FB0" w:rsidRPr="00B67FB0">
        <w:rPr>
          <w:b/>
          <w:bCs/>
          <w:sz w:val="20"/>
          <w:szCs w:val="20"/>
        </w:rPr>
        <w:t>τις</w:t>
      </w:r>
      <w:r w:rsidR="00B67FB0" w:rsidRPr="00B67FB0">
        <w:rPr>
          <w:b/>
          <w:bCs/>
          <w:sz w:val="20"/>
          <w:szCs w:val="20"/>
          <w:lang w:val="en-GB"/>
        </w:rPr>
        <w:t> </w:t>
      </w:r>
      <w:hyperlink r:id="rId11" w:tgtFrame="_blank" w:history="1">
        <w:r w:rsidR="00B67FB0" w:rsidRPr="00B67FB0">
          <w:rPr>
            <w:rStyle w:val="-"/>
            <w:b/>
            <w:bCs/>
            <w:sz w:val="20"/>
            <w:szCs w:val="20"/>
          </w:rPr>
          <w:t>οδηγίες διαφοροποίησης της διδασκαλίας στα μαθήματα</w:t>
        </w:r>
      </w:hyperlink>
      <w:r w:rsidR="00B67FB0" w:rsidRPr="00B67FB0">
        <w:rPr>
          <w:b/>
          <w:bCs/>
          <w:sz w:val="20"/>
          <w:szCs w:val="20"/>
          <w:lang w:val="en-GB"/>
        </w:rPr>
        <w:t> </w:t>
      </w:r>
      <w:r w:rsidR="00B67FB0" w:rsidRPr="00B67FB0">
        <w:rPr>
          <w:b/>
          <w:bCs/>
          <w:sz w:val="20"/>
          <w:szCs w:val="20"/>
        </w:rPr>
        <w:t>του Λυκείου ΕΝ.Ε.Ε.ΓΥ.-</w:t>
      </w:r>
      <w:proofErr w:type="spellStart"/>
      <w:r w:rsidR="00B67FB0" w:rsidRPr="00B67FB0">
        <w:rPr>
          <w:b/>
          <w:bCs/>
          <w:sz w:val="20"/>
          <w:szCs w:val="20"/>
        </w:rPr>
        <w:t>Λ</w:t>
      </w:r>
      <w:r w:rsidR="006F18FF" w:rsidRPr="006F18FF">
        <w:rPr>
          <w:sz w:val="20"/>
          <w:szCs w:val="20"/>
        </w:rPr>
        <w:t>από</w:t>
      </w:r>
      <w:proofErr w:type="spellEnd"/>
      <w:r w:rsidR="006F18FF" w:rsidRPr="006F18FF">
        <w:rPr>
          <w:sz w:val="20"/>
          <w:szCs w:val="20"/>
        </w:rPr>
        <w:t xml:space="preserve"> το βιβλίο: </w:t>
      </w:r>
      <w:r w:rsidR="00F10EF2" w:rsidRPr="00F10EF2">
        <w:rPr>
          <w:sz w:val="20"/>
          <w:szCs w:val="20"/>
        </w:rPr>
        <w:t xml:space="preserve"> </w:t>
      </w:r>
      <w:hyperlink r:id="rId12" w:history="1">
        <w:r w:rsidR="007A532C" w:rsidRPr="007A532C">
          <w:rPr>
            <w:rStyle w:val="-"/>
            <w:b/>
            <w:bCs/>
            <w:sz w:val="22"/>
            <w:szCs w:val="22"/>
          </w:rPr>
          <w:t xml:space="preserve">«Ευκλείδεια Γεωμετρία Α΄ ΓΕΛ Τεύχος Α΄» </w:t>
        </w:r>
        <w:r w:rsidR="007A532C" w:rsidRPr="007A532C">
          <w:rPr>
            <w:rStyle w:val="-"/>
            <w:sz w:val="22"/>
            <w:szCs w:val="22"/>
          </w:rPr>
          <w:t xml:space="preserve">των Αργυρόπουλου Η., </w:t>
        </w:r>
        <w:proofErr w:type="spellStart"/>
        <w:r w:rsidR="007A532C" w:rsidRPr="007A532C">
          <w:rPr>
            <w:rStyle w:val="-"/>
            <w:sz w:val="22"/>
            <w:szCs w:val="22"/>
          </w:rPr>
          <w:t>Βλάμου</w:t>
        </w:r>
        <w:proofErr w:type="spellEnd"/>
        <w:r w:rsidR="007A532C" w:rsidRPr="007A532C">
          <w:rPr>
            <w:rStyle w:val="-"/>
            <w:sz w:val="22"/>
            <w:szCs w:val="22"/>
          </w:rPr>
          <w:t xml:space="preserve"> Π., Κατσούλη Γ., </w:t>
        </w:r>
        <w:proofErr w:type="spellStart"/>
        <w:r w:rsidR="007A532C" w:rsidRPr="007A532C">
          <w:rPr>
            <w:rStyle w:val="-"/>
            <w:sz w:val="22"/>
            <w:szCs w:val="22"/>
          </w:rPr>
          <w:t>Μαρκάτη</w:t>
        </w:r>
        <w:proofErr w:type="spellEnd"/>
        <w:r w:rsidR="007A532C" w:rsidRPr="007A532C">
          <w:rPr>
            <w:rStyle w:val="-"/>
            <w:sz w:val="22"/>
            <w:szCs w:val="22"/>
          </w:rPr>
          <w:t xml:space="preserve"> Σ., </w:t>
        </w:r>
        <w:proofErr w:type="spellStart"/>
        <w:r w:rsidR="007A532C" w:rsidRPr="007A532C">
          <w:rPr>
            <w:rStyle w:val="-"/>
            <w:sz w:val="22"/>
            <w:szCs w:val="22"/>
          </w:rPr>
          <w:t>Σίδερη</w:t>
        </w:r>
        <w:proofErr w:type="spellEnd"/>
        <w:r w:rsidR="007A532C" w:rsidRPr="007A532C">
          <w:rPr>
            <w:rStyle w:val="-"/>
            <w:sz w:val="22"/>
            <w:szCs w:val="22"/>
          </w:rPr>
          <w:t xml:space="preserve"> Π.</w:t>
        </w:r>
      </w:hyperlink>
      <w:r w:rsidR="007A532C">
        <w:rPr>
          <w:sz w:val="22"/>
          <w:szCs w:val="22"/>
        </w:rPr>
        <w:t xml:space="preserve"> </w:t>
      </w:r>
    </w:p>
    <w:tbl>
      <w:tblPr>
        <w:tblStyle w:val="a3"/>
        <w:tblW w:w="11216" w:type="dxa"/>
        <w:tblInd w:w="-1332" w:type="dxa"/>
        <w:tblLayout w:type="fixed"/>
        <w:tblLook w:val="01E0" w:firstRow="1" w:lastRow="1" w:firstColumn="1" w:lastColumn="1" w:noHBand="0" w:noVBand="0"/>
      </w:tblPr>
      <w:tblGrid>
        <w:gridCol w:w="1437"/>
        <w:gridCol w:w="1839"/>
        <w:gridCol w:w="2176"/>
        <w:gridCol w:w="959"/>
        <w:gridCol w:w="566"/>
        <w:gridCol w:w="252"/>
        <w:gridCol w:w="3987"/>
      </w:tblGrid>
      <w:tr w:rsidR="006606BF" w:rsidRPr="0033660C" w14:paraId="0141C7AF" w14:textId="77777777" w:rsidTr="004676C4">
        <w:trPr>
          <w:trHeight w:val="146"/>
        </w:trPr>
        <w:tc>
          <w:tcPr>
            <w:tcW w:w="1437" w:type="dxa"/>
            <w:vAlign w:val="center"/>
          </w:tcPr>
          <w:p w14:paraId="74B8A869" w14:textId="77777777" w:rsidR="006606BF" w:rsidRPr="00572A4C" w:rsidRDefault="006606BF" w:rsidP="00C91FEE">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lang w:val="el-GR"/>
              </w:rPr>
              <w:t>ΕΒΔΟΜΑΔΙΑΙΟΣ ΠΡΟΓΡΑΜΜΑΤΙΣΜΟΣ</w:t>
            </w:r>
          </w:p>
        </w:tc>
        <w:tc>
          <w:tcPr>
            <w:tcW w:w="1839" w:type="dxa"/>
            <w:vAlign w:val="center"/>
          </w:tcPr>
          <w:p w14:paraId="2AAD4406"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ΕΝΟΤΗΤΑ</w:t>
            </w:r>
          </w:p>
          <w:p w14:paraId="6B21A82C" w14:textId="5B38A879" w:rsidR="00ED3880" w:rsidRPr="00572A4C" w:rsidRDefault="00ED3880"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ΩΡΕΣ Ι.Ε.Π.</w:t>
            </w:r>
          </w:p>
        </w:tc>
        <w:tc>
          <w:tcPr>
            <w:tcW w:w="2176" w:type="dxa"/>
            <w:vAlign w:val="center"/>
          </w:tcPr>
          <w:p w14:paraId="053D8CB6"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ΤΙΤΛΟΣ</w:t>
            </w:r>
          </w:p>
        </w:tc>
        <w:tc>
          <w:tcPr>
            <w:tcW w:w="959" w:type="dxa"/>
            <w:vAlign w:val="center"/>
          </w:tcPr>
          <w:p w14:paraId="254BC4D0"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ΠΑΡ/ΦΟΣ ΒΙΒΛΙΟΥ</w:t>
            </w:r>
          </w:p>
          <w:p w14:paraId="66CA16D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71DBD1B5"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ΩΡΕΣ</w:t>
            </w:r>
          </w:p>
          <w:p w14:paraId="1908FA27"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4239" w:type="dxa"/>
            <w:gridSpan w:val="2"/>
            <w:vAlign w:val="center"/>
          </w:tcPr>
          <w:p w14:paraId="08716524" w14:textId="22341AD7" w:rsidR="0033660C" w:rsidRPr="00572A4C" w:rsidRDefault="0033660C" w:rsidP="0033660C">
            <w:pPr>
              <w:autoSpaceDE w:val="0"/>
              <w:autoSpaceDN w:val="0"/>
              <w:adjustRightInd w:val="0"/>
              <w:jc w:val="both"/>
              <w:rPr>
                <w:rFonts w:asciiTheme="minorHAnsi" w:hAnsiTheme="minorHAnsi" w:cstheme="minorHAnsi"/>
                <w:b/>
                <w:bCs/>
                <w:sz w:val="20"/>
                <w:szCs w:val="20"/>
                <w:lang w:val="el-GR"/>
              </w:rPr>
            </w:pPr>
          </w:p>
        </w:tc>
      </w:tr>
      <w:tr w:rsidR="0033660C" w:rsidRPr="00CC62EF" w14:paraId="465FB924" w14:textId="77777777" w:rsidTr="000B7A26">
        <w:trPr>
          <w:trHeight w:val="146"/>
        </w:trPr>
        <w:tc>
          <w:tcPr>
            <w:tcW w:w="11216" w:type="dxa"/>
            <w:gridSpan w:val="7"/>
            <w:vAlign w:val="center"/>
          </w:tcPr>
          <w:p w14:paraId="2BF49123"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Η διδασκαλία της Γεωμετρίας στην Α΄ ΕΠΑΛ εστιάζει στη σύνδεση του εμπειρικού με τον θεωρητικό τρόπο σκέψης και θέτει στο επίκεντρο τον μαθηματικό συλλογισμό, την αιτιολόγηση και τη μαθηματική απόδειξη.</w:t>
            </w:r>
          </w:p>
          <w:p w14:paraId="6070B6CB"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Οι μαθητές/τριες έχουν έρθει σε επαφή με στοιχεία θεωρητικής γεωμετρικής σκέψης και στο Γυμνάσιο, όπου έχουν αντιμετωπίσει ασκήσεις που απαιτούν θεωρητική απόδειξη.</w:t>
            </w:r>
          </w:p>
          <w:p w14:paraId="5F2163BC"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Στην Α΄ ΕΠΑΛ, πρέπει αυτή η εμπειρία των μαθητών/ριών να αξιοποιηθεί με στόχο την περαιτέρω ανάπτυξη της θεωρητικής τους σκέψης, κάτι που μπορεί να γίνει βαθμιαία και λαμβάνοντας υπόψη τις δυσκολίες του εγχειρήματος. Η διατύπωση ορισμών γεωμετρικών εννοιών είναι κάτι δύσκολο για τους/τις μαθητές/τριες,</w:t>
            </w:r>
            <w:r w:rsidRPr="0033660C">
              <w:rPr>
                <w:lang w:val="el-GR"/>
              </w:rPr>
              <w:t xml:space="preserve"> </w:t>
            </w:r>
            <w:r w:rsidRPr="0033660C">
              <w:rPr>
                <w:rFonts w:asciiTheme="minorHAnsi" w:hAnsiTheme="minorHAnsi" w:cstheme="minorHAnsi"/>
                <w:sz w:val="20"/>
                <w:szCs w:val="20"/>
                <w:lang w:val="el-GR"/>
              </w:rPr>
              <w:t xml:space="preserve">ακόμα και αυτής της τάξης, καθώς απαιτεί τη συνειδητοποίηση των κρίσιμων και ελάχιστων ιδιοτήτων που απαιτούνται για τον καθορισμό μιας έννοιας. Για τον λόγο αυτό προτείνεται η διαμόρφωση ορισμών μέσα από συζήτηση στην τάξη: μπορεί να ζητηθεί από τους/τις μαθητές/τριες μια πρώτη προσπάθεια ορισμού, να ακολουθήσει κριτική εξέταση (από τους/τις μαθητές/τριες) που οδηγεί σε μια βελτιωμένη εκδοχή, η οποία πάλι εξετάζεται </w:t>
            </w:r>
            <w:proofErr w:type="spellStart"/>
            <w:r w:rsidRPr="0033660C">
              <w:rPr>
                <w:rFonts w:asciiTheme="minorHAnsi" w:hAnsiTheme="minorHAnsi" w:cstheme="minorHAnsi"/>
                <w:sz w:val="20"/>
                <w:szCs w:val="20"/>
                <w:lang w:val="el-GR"/>
              </w:rPr>
              <w:t>κ.οκ</w:t>
            </w:r>
            <w:proofErr w:type="spellEnd"/>
            <w:r w:rsidRPr="0033660C">
              <w:rPr>
                <w:rFonts w:asciiTheme="minorHAnsi" w:hAnsiTheme="minorHAnsi" w:cstheme="minorHAnsi"/>
                <w:sz w:val="20"/>
                <w:szCs w:val="20"/>
                <w:lang w:val="el-GR"/>
              </w:rPr>
              <w:t>.</w:t>
            </w:r>
          </w:p>
          <w:p w14:paraId="1EFC02E8"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Επίσης οι μαθητές/τριες χρειάζεται να διερευνούν ιδιότητες και σχέσεις των γεωμετρικών εννοιών και να δημιουργούν εικασίες τις οποίες να προσπαθούν να τεκμηριώσουν. Η αντιμετώπιση της μαθηματικής απόδειξης απλά ως περιγραφή μιας σειράς λογικών βημάτων που παρουσιάζονται από τον/την εκπαιδευτικό, δεν είναι κατάλληλη ώστε να μυηθούν οι μαθητές/τριες στη σημασία και την κατασκευή μιας απόδειξης. Αντίθετα, είναι σημαντικό να εμπλακούν οι μαθητές/τριες σε αποδεικτικές διαδικασίες, να προσπαθούν να εντοπίζουν τη βασική αποδεικτική ιδέα, μέσω πειραματισμού και διερεύνησης, και να χρησιμοποιούν μετασχηματισμούς και αναπαραστάσεις, που υποστηρίζουν την ανάπτυξη γεωμετρικών συλλογισμών. Η κατασκευή από τους/τις μαθητές/τριες αντιπαραδειγμάτων και η συζήτηση για το ρόλο τους είναι μια σημαντική διαδικασία, ώστε να αρχίσουν να αποκτούν μια πρώτη αίσθηση της σημασίας του αντιπαραδείγματος στα Μαθηματικά.</w:t>
            </w:r>
          </w:p>
          <w:p w14:paraId="45084F6E"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Η απαγωγή σε άτοπο είναι επίσης μια μέθοδος που συχνά συναντούν οι μαθητές/τριες στην απόδειξη αρκετών θεωρημάτων. Ο ρόλος του «άτοπου» στην τεκμηρίωση του αρχικού ισχυρισμού αλλά και το κατά πόσο η άρνηση του συμπεράσματος οδηγεί τελικά στην τεκμηρίωσή του, δημιουργούν ιδιαίτερη δυσκολία στους/στις μαθητές/τριες.</w:t>
            </w:r>
          </w:p>
          <w:p w14:paraId="6ADBFDEF"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Σε όλα τα παραπάνω ουσιαστικό ρόλο μπορεί να παίξει η αξιοποίηση λογισμικών δυναμικής Γεωμετρίας. Επιπλέον, η ανάπτυξη στοιχείων της αφηρημένης, θεωρητικής σκέψης είναι απαραίτητο να συνδέεται με την εφαρμογή των συμπερασμάτων (θεωρημάτων, πορισμάτων) σε πιο πρακτικές καταστάσεις και προβλήματα. Αυτό μπορεί να γίνεται τόσο με εισαγωγή υπολογισμών και μετρήσεων (</w:t>
            </w:r>
            <w:proofErr w:type="spellStart"/>
            <w:r w:rsidRPr="0033660C">
              <w:rPr>
                <w:rFonts w:asciiTheme="minorHAnsi" w:hAnsiTheme="minorHAnsi" w:cstheme="minorHAnsi"/>
                <w:sz w:val="20"/>
                <w:szCs w:val="20"/>
                <w:lang w:val="el-GR"/>
              </w:rPr>
              <w:t>π.χ</w:t>
            </w:r>
            <w:proofErr w:type="spellEnd"/>
            <w:r w:rsidRPr="0033660C">
              <w:rPr>
                <w:rFonts w:asciiTheme="minorHAnsi" w:hAnsiTheme="minorHAnsi" w:cstheme="minorHAnsi"/>
                <w:sz w:val="20"/>
                <w:szCs w:val="20"/>
                <w:lang w:val="el-GR"/>
              </w:rPr>
              <w:t xml:space="preserve"> υπολογισμός γωνιών τριγώνου, ερωτήσεις κατανόησης των παραγράφων 4.6, 4.7 και 4.8, αξιοποίηση του μήκους πλευρών για τη σύγκριση τριγώνων), όσο και με διερεύνηση και επίλυση προβλήματος (πχ. άσκηση εμπέδωσης 10 των παραγράφων 3.10, 3.11 και 3.12).</w:t>
            </w:r>
          </w:p>
          <w:p w14:paraId="521A0213" w14:textId="77777777" w:rsid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 xml:space="preserve">Σχετικά με τα προηγούμενα, προτείνεται η τροποποίηση από τους/τις εκπαιδευτικούς ασκήσεων του βιβλίου ώστε αφενός </w:t>
            </w:r>
            <w:r w:rsidRPr="0033660C">
              <w:rPr>
                <w:rFonts w:asciiTheme="minorHAnsi" w:hAnsiTheme="minorHAnsi" w:cstheme="minorHAnsi"/>
                <w:b/>
                <w:bCs/>
                <w:sz w:val="20"/>
                <w:szCs w:val="20"/>
                <w:lang w:val="el-GR"/>
              </w:rPr>
              <w:t>να απλοποιηθεί η γλώσσα</w:t>
            </w:r>
            <w:r w:rsidRPr="0033660C">
              <w:rPr>
                <w:rFonts w:asciiTheme="minorHAnsi" w:hAnsiTheme="minorHAnsi" w:cstheme="minorHAnsi"/>
                <w:sz w:val="20"/>
                <w:szCs w:val="20"/>
                <w:lang w:val="el-GR"/>
              </w:rPr>
              <w:t xml:space="preserve"> και αφετέρου </w:t>
            </w:r>
            <w:r w:rsidRPr="0033660C">
              <w:rPr>
                <w:rFonts w:asciiTheme="minorHAnsi" w:hAnsiTheme="minorHAnsi" w:cstheme="minorHAnsi"/>
                <w:b/>
                <w:bCs/>
                <w:sz w:val="20"/>
                <w:szCs w:val="20"/>
                <w:lang w:val="el-GR"/>
              </w:rPr>
              <w:t>να συνδεθούν καλύτερα με τη διαίσθηση των μαθητών/ριών</w:t>
            </w:r>
            <w:r w:rsidRPr="0033660C">
              <w:rPr>
                <w:rFonts w:asciiTheme="minorHAnsi" w:hAnsiTheme="minorHAnsi" w:cstheme="minorHAnsi"/>
                <w:sz w:val="20"/>
                <w:szCs w:val="20"/>
                <w:lang w:val="el-GR"/>
              </w:rPr>
              <w:t>.</w:t>
            </w:r>
          </w:p>
          <w:p w14:paraId="3CA79834"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Για παράδειγμα, η άσκηση:</w:t>
            </w:r>
          </w:p>
          <w:p w14:paraId="4361B408" w14:textId="523232E4"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 Να αποδείξετε ότι τα άκρα ενός τμήματος ισαπέχουν από κάθε ευθεία που διέρχεται από το μέσο του"</w:t>
            </w:r>
            <w:r>
              <w:rPr>
                <w:rFonts w:asciiTheme="minorHAnsi" w:hAnsiTheme="minorHAnsi" w:cstheme="minorHAnsi"/>
                <w:sz w:val="20"/>
                <w:szCs w:val="20"/>
                <w:lang w:val="el-GR"/>
              </w:rPr>
              <w:t xml:space="preserve"> </w:t>
            </w:r>
            <w:r w:rsidRPr="0033660C">
              <w:rPr>
                <w:rFonts w:asciiTheme="minorHAnsi" w:hAnsiTheme="minorHAnsi" w:cstheme="minorHAnsi"/>
                <w:sz w:val="20"/>
                <w:szCs w:val="20"/>
                <w:lang w:val="el-GR"/>
              </w:rPr>
              <w:t>μπορεί να γίνει:</w:t>
            </w:r>
          </w:p>
          <w:p w14:paraId="16446296"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"Σχεδιάστε ένα ευθύγραμμο τμήμα με άκρα Α και Β. Ας ονομάσουμε Μ το μέσο του ΑΒ. Φέρτε μια τυχαία ευθεία ε από το Μ. Μετρήστε τις αποστάσεις των Α και Β από την ε. Τι παρατηρείτε; Νομίζετε ότι αυτό θα συμβαίνει για οποιαδήποτε ευθεία περνάει από το Μ; Δικαιολογήστε την απάντησή σας".</w:t>
            </w:r>
          </w:p>
          <w:p w14:paraId="5886D980"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Επίσης, η άσκηση:</w:t>
            </w:r>
          </w:p>
          <w:p w14:paraId="5D065DB4" w14:textId="77777777" w:rsid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 xml:space="preserve">"Θεωρούμε ισοσκελές τρίγωνο ΑΒΓ (ΑΒ = ΑΓ) και I το σημείο τομής των διχοτόμων των γωνιών B̂ , Γ̂ . Να αποδείξετε ότι: i) το τρίγωνο ΒΙΓ είναι ισοσκελές, </w:t>
            </w:r>
            <w:proofErr w:type="spellStart"/>
            <w:r w:rsidRPr="0033660C">
              <w:rPr>
                <w:rFonts w:asciiTheme="minorHAnsi" w:hAnsiTheme="minorHAnsi" w:cstheme="minorHAnsi"/>
                <w:sz w:val="20"/>
                <w:szCs w:val="20"/>
                <w:lang w:val="el-GR"/>
              </w:rPr>
              <w:t>ii</w:t>
            </w:r>
            <w:proofErr w:type="spellEnd"/>
            <w:r w:rsidRPr="0033660C">
              <w:rPr>
                <w:rFonts w:asciiTheme="minorHAnsi" w:hAnsiTheme="minorHAnsi" w:cstheme="minorHAnsi"/>
                <w:sz w:val="20"/>
                <w:szCs w:val="20"/>
                <w:lang w:val="el-GR"/>
              </w:rPr>
              <w:t>) η ΑΙ είναι διχοτόμος της Â."</w:t>
            </w:r>
          </w:p>
          <w:p w14:paraId="5E80F34C"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μπορεί να γίνει:</w:t>
            </w:r>
          </w:p>
          <w:p w14:paraId="1402A139" w14:textId="0F83638C"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Σχεδιάστε ένα ισοσκελές τρίγωνο ΑΒΓ με B̂=Γ̂=70</w:t>
            </w:r>
            <w:r>
              <w:rPr>
                <w:rFonts w:asciiTheme="minorHAnsi" w:hAnsiTheme="minorHAnsi" w:cstheme="minorHAnsi"/>
                <w:sz w:val="20"/>
                <w:szCs w:val="20"/>
                <w:lang w:val="el-GR"/>
              </w:rPr>
              <w:t>·</w:t>
            </w:r>
            <w:r w:rsidRPr="0033660C">
              <w:rPr>
                <w:rFonts w:asciiTheme="minorHAnsi" w:hAnsiTheme="minorHAnsi" w:cstheme="minorHAnsi"/>
                <w:sz w:val="20"/>
                <w:szCs w:val="20"/>
                <w:lang w:val="el-GR"/>
              </w:rPr>
              <w:t>. Κατασκευάστε τις διχοτόμους των γωνιών B̂ και Γ̂ και ονομάστε Ι το σημείο που τέμνονται.</w:t>
            </w:r>
          </w:p>
          <w:p w14:paraId="43EFCFCA"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i) εξηγήστε γιατί το τρίγωνο ΒΙΓ είναι ισοσκελές,</w:t>
            </w:r>
          </w:p>
          <w:p w14:paraId="6203482E"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proofErr w:type="spellStart"/>
            <w:r w:rsidRPr="0033660C">
              <w:rPr>
                <w:rFonts w:asciiTheme="minorHAnsi" w:hAnsiTheme="minorHAnsi" w:cstheme="minorHAnsi"/>
                <w:sz w:val="20"/>
                <w:szCs w:val="20"/>
                <w:lang w:val="el-GR"/>
              </w:rPr>
              <w:t>ii</w:t>
            </w:r>
            <w:proofErr w:type="spellEnd"/>
            <w:r w:rsidRPr="0033660C">
              <w:rPr>
                <w:rFonts w:asciiTheme="minorHAnsi" w:hAnsiTheme="minorHAnsi" w:cstheme="minorHAnsi"/>
                <w:sz w:val="20"/>
                <w:szCs w:val="20"/>
                <w:lang w:val="el-GR"/>
              </w:rPr>
              <w:t>) συγκρίνετε τα τρίγωνα ΑΙΒ και ΑΙΓ και εξηγήστε γιατί η ΑΙ είναι διχοτόμος της Â."</w:t>
            </w:r>
          </w:p>
          <w:p w14:paraId="094F6844" w14:textId="32F4F7B6" w:rsidR="0033660C" w:rsidRPr="00572A4C" w:rsidRDefault="0033660C" w:rsidP="0033660C">
            <w:pPr>
              <w:autoSpaceDE w:val="0"/>
              <w:autoSpaceDN w:val="0"/>
              <w:adjustRightInd w:val="0"/>
              <w:jc w:val="both"/>
              <w:rPr>
                <w:rFonts w:asciiTheme="minorHAnsi" w:hAnsiTheme="minorHAnsi" w:cstheme="minorHAnsi"/>
                <w:b/>
                <w:bCs/>
                <w:sz w:val="20"/>
                <w:szCs w:val="20"/>
                <w:lang w:val="el-GR"/>
              </w:rPr>
            </w:pPr>
            <w:r w:rsidRPr="0033660C">
              <w:rPr>
                <w:rFonts w:asciiTheme="minorHAnsi" w:hAnsiTheme="minorHAnsi" w:cstheme="minorHAnsi"/>
                <w:sz w:val="20"/>
                <w:szCs w:val="20"/>
                <w:lang w:val="el-GR"/>
              </w:rPr>
              <w:lastRenderedPageBreak/>
              <w:t>Η κατανομή των διδακτικών ωρών που προτείνεται είναι ενδεικτική. Μέσα σε αυτές τις ώρες περιλαμβάνεται ο χρόνος που θα χρειαστεί για ανακεφαλαιώσεις, γραπτές δοκιμασίες, εργασίες κλπ.</w:t>
            </w:r>
          </w:p>
        </w:tc>
      </w:tr>
      <w:tr w:rsidR="006606BF" w:rsidRPr="00D33F93" w14:paraId="62E3E278" w14:textId="77777777" w:rsidTr="004676C4">
        <w:trPr>
          <w:trHeight w:val="146"/>
        </w:trPr>
        <w:tc>
          <w:tcPr>
            <w:tcW w:w="1437" w:type="dxa"/>
            <w:vAlign w:val="center"/>
          </w:tcPr>
          <w:p w14:paraId="5396417D"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11E25FC3" w14:textId="77777777" w:rsidR="0033660C" w:rsidRDefault="0033660C" w:rsidP="0033660C">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ΚΕΦΑΛΑΙΟ</w:t>
            </w:r>
            <w:r>
              <w:rPr>
                <w:rFonts w:asciiTheme="minorHAnsi" w:hAnsiTheme="minorHAnsi" w:cstheme="minorHAnsi"/>
                <w:b/>
                <w:sz w:val="20"/>
                <w:szCs w:val="20"/>
                <w:lang w:val="el-GR"/>
              </w:rPr>
              <w:t xml:space="preserve"> 2</w:t>
            </w:r>
            <w:r w:rsidRPr="00760486">
              <w:rPr>
                <w:rFonts w:asciiTheme="minorHAnsi" w:hAnsiTheme="minorHAnsi" w:cstheme="minorHAnsi"/>
                <w:b/>
                <w:sz w:val="20"/>
                <w:szCs w:val="20"/>
                <w:vertAlign w:val="superscript"/>
                <w:lang w:val="el-GR"/>
              </w:rPr>
              <w:t>Ο</w:t>
            </w:r>
            <w:r>
              <w:rPr>
                <w:rFonts w:asciiTheme="minorHAnsi" w:hAnsiTheme="minorHAnsi" w:cstheme="minorHAnsi"/>
                <w:b/>
                <w:sz w:val="20"/>
                <w:szCs w:val="20"/>
                <w:lang w:val="el-GR"/>
              </w:rPr>
              <w:t xml:space="preserve"> </w:t>
            </w:r>
          </w:p>
          <w:p w14:paraId="34808379" w14:textId="77777777" w:rsidR="0033660C" w:rsidRDefault="0033660C" w:rsidP="0033660C">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2</w:t>
            </w:r>
          </w:p>
          <w:p w14:paraId="465B4C1A" w14:textId="5F6DC9C4" w:rsidR="00ED3880" w:rsidRPr="00572A4C" w:rsidRDefault="00ED3880" w:rsidP="00AD3ED1">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378351C5" w14:textId="7FB46145" w:rsidR="006606BF" w:rsidRPr="00572A4C" w:rsidRDefault="0033660C" w:rsidP="00AD3ED1">
            <w:pPr>
              <w:autoSpaceDE w:val="0"/>
              <w:autoSpaceDN w:val="0"/>
              <w:adjustRightInd w:val="0"/>
              <w:jc w:val="center"/>
              <w:rPr>
                <w:rFonts w:asciiTheme="minorHAnsi" w:hAnsiTheme="minorHAnsi" w:cstheme="minorHAnsi"/>
                <w:b/>
                <w:sz w:val="20"/>
                <w:szCs w:val="20"/>
                <w:lang w:val="el-GR"/>
              </w:rPr>
            </w:pPr>
            <w:r w:rsidRPr="0033660C">
              <w:rPr>
                <w:rFonts w:asciiTheme="minorHAnsi" w:hAnsiTheme="minorHAnsi" w:cstheme="minorHAnsi"/>
                <w:b/>
                <w:bCs/>
                <w:sz w:val="20"/>
                <w:szCs w:val="20"/>
                <w:lang w:val="el-GR"/>
              </w:rPr>
              <w:t>Τα βασικά Γεωμετρικά σχήματα</w:t>
            </w:r>
          </w:p>
        </w:tc>
        <w:tc>
          <w:tcPr>
            <w:tcW w:w="959" w:type="dxa"/>
            <w:vAlign w:val="center"/>
          </w:tcPr>
          <w:p w14:paraId="43E4C19E"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39E49614" w14:textId="3EE72788" w:rsidR="006606BF" w:rsidRPr="00572A4C" w:rsidRDefault="0033660C" w:rsidP="00AD3ED1">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p w14:paraId="115E4247"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4239" w:type="dxa"/>
            <w:gridSpan w:val="2"/>
            <w:vAlign w:val="center"/>
          </w:tcPr>
          <w:p w14:paraId="68215C6E" w14:textId="6F58101C" w:rsidR="006606BF" w:rsidRPr="005D150F" w:rsidRDefault="006606BF" w:rsidP="00F94AF1">
            <w:pPr>
              <w:autoSpaceDE w:val="0"/>
              <w:autoSpaceDN w:val="0"/>
              <w:adjustRightInd w:val="0"/>
              <w:jc w:val="both"/>
              <w:rPr>
                <w:rFonts w:asciiTheme="minorHAnsi" w:hAnsiTheme="minorHAnsi" w:cstheme="minorHAnsi"/>
                <w:b/>
                <w:bCs/>
                <w:sz w:val="20"/>
                <w:szCs w:val="20"/>
                <w:lang w:val="el-GR"/>
              </w:rPr>
            </w:pPr>
          </w:p>
        </w:tc>
      </w:tr>
      <w:tr w:rsidR="006606BF" w:rsidRPr="00CC62EF" w14:paraId="174CED0E" w14:textId="77777777" w:rsidTr="004676C4">
        <w:trPr>
          <w:trHeight w:val="146"/>
        </w:trPr>
        <w:tc>
          <w:tcPr>
            <w:tcW w:w="1437" w:type="dxa"/>
            <w:vAlign w:val="center"/>
          </w:tcPr>
          <w:p w14:paraId="099B682A" w14:textId="0F43DF5C" w:rsidR="00137FB1" w:rsidRPr="00572A4C" w:rsidRDefault="00B67FB0" w:rsidP="00051070">
            <w:pPr>
              <w:autoSpaceDE w:val="0"/>
              <w:autoSpaceDN w:val="0"/>
              <w:adjustRightInd w:val="0"/>
              <w:jc w:val="center"/>
              <w:rPr>
                <w:rFonts w:asciiTheme="minorHAnsi" w:hAnsiTheme="minorHAnsi" w:cstheme="minorHAnsi"/>
                <w:sz w:val="20"/>
                <w:szCs w:val="20"/>
                <w:lang w:val="el-GR"/>
              </w:rPr>
            </w:pPr>
            <w:r w:rsidRPr="00B155F5">
              <w:rPr>
                <w:rFonts w:asciiTheme="minorHAnsi" w:hAnsiTheme="minorHAnsi" w:cstheme="minorHAnsi"/>
                <w:sz w:val="20"/>
                <w:szCs w:val="20"/>
                <w:lang w:val="el-GR"/>
              </w:rPr>
              <w:t>11-</w:t>
            </w:r>
            <w:r>
              <w:rPr>
                <w:rFonts w:asciiTheme="minorHAnsi" w:hAnsiTheme="minorHAnsi" w:cstheme="minorHAnsi"/>
                <w:sz w:val="20"/>
                <w:szCs w:val="20"/>
                <w:lang w:val="en-US"/>
              </w:rPr>
              <w:t>13</w:t>
            </w:r>
            <w:r w:rsidRPr="00B155F5">
              <w:rPr>
                <w:rFonts w:asciiTheme="minorHAnsi" w:hAnsiTheme="minorHAnsi" w:cstheme="minorHAnsi"/>
                <w:sz w:val="20"/>
                <w:szCs w:val="20"/>
                <w:lang w:val="el-GR"/>
              </w:rPr>
              <w:t>/09</w:t>
            </w:r>
          </w:p>
        </w:tc>
        <w:tc>
          <w:tcPr>
            <w:tcW w:w="1839" w:type="dxa"/>
            <w:vAlign w:val="center"/>
          </w:tcPr>
          <w:p w14:paraId="29F7C503" w14:textId="3FEF3E86" w:rsidR="006606BF" w:rsidRPr="00C70F8C" w:rsidRDefault="00C70F8C" w:rsidP="00C91FEE">
            <w:pPr>
              <w:autoSpaceDE w:val="0"/>
              <w:autoSpaceDN w:val="0"/>
              <w:adjustRightInd w:val="0"/>
              <w:jc w:val="center"/>
              <w:rPr>
                <w:rFonts w:asciiTheme="minorHAnsi" w:hAnsiTheme="minorHAnsi" w:cstheme="minorHAnsi"/>
                <w:b/>
                <w:bCs/>
                <w:sz w:val="20"/>
                <w:szCs w:val="20"/>
                <w:lang w:val="el-GR"/>
              </w:rPr>
            </w:pPr>
            <w:r w:rsidRPr="00C70F8C">
              <w:rPr>
                <w:rFonts w:asciiTheme="minorHAnsi" w:hAnsiTheme="minorHAnsi" w:cstheme="minorHAnsi"/>
                <w:b/>
                <w:bCs/>
                <w:sz w:val="20"/>
                <w:szCs w:val="20"/>
                <w:lang w:val="el-GR"/>
              </w:rPr>
              <w:t>§Ε.1</w:t>
            </w:r>
          </w:p>
        </w:tc>
        <w:tc>
          <w:tcPr>
            <w:tcW w:w="2176" w:type="dxa"/>
            <w:vAlign w:val="center"/>
          </w:tcPr>
          <w:p w14:paraId="52711B4F" w14:textId="77777777" w:rsidR="00CC32E3" w:rsidRPr="00572A4C" w:rsidRDefault="00CC32E3" w:rsidP="00305F4B">
            <w:pPr>
              <w:autoSpaceDE w:val="0"/>
              <w:autoSpaceDN w:val="0"/>
              <w:adjustRightInd w:val="0"/>
              <w:jc w:val="center"/>
              <w:rPr>
                <w:rFonts w:asciiTheme="minorHAnsi" w:hAnsiTheme="minorHAnsi" w:cstheme="minorHAnsi"/>
                <w:b/>
                <w:sz w:val="20"/>
                <w:szCs w:val="20"/>
                <w:lang w:val="el-GR"/>
              </w:rPr>
            </w:pPr>
          </w:p>
          <w:p w14:paraId="214DCEF2" w14:textId="07931C2E" w:rsidR="006606BF" w:rsidRPr="00572A4C" w:rsidRDefault="00136794" w:rsidP="00305F4B">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lang w:val="el-GR"/>
              </w:rPr>
              <w:t>Εισαγωγικό Κεφάλαιο</w:t>
            </w:r>
          </w:p>
          <w:p w14:paraId="4108DF00"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0C5FC89D" w14:textId="335D96E5" w:rsidR="006606BF" w:rsidRPr="00572A4C" w:rsidRDefault="00136794" w:rsidP="00305F4B">
            <w:pPr>
              <w:autoSpaceDE w:val="0"/>
              <w:autoSpaceDN w:val="0"/>
              <w:adjustRightInd w:val="0"/>
              <w:jc w:val="center"/>
              <w:rPr>
                <w:rFonts w:asciiTheme="minorHAnsi" w:hAnsiTheme="minorHAnsi" w:cstheme="minorHAnsi"/>
                <w:sz w:val="20"/>
                <w:szCs w:val="20"/>
                <w:lang w:val="el-GR"/>
              </w:rPr>
            </w:pPr>
            <w:r w:rsidRPr="00F94AF1">
              <w:rPr>
                <w:rFonts w:asciiTheme="minorHAnsi" w:hAnsiTheme="minorHAnsi" w:cstheme="minorHAnsi"/>
                <w:sz w:val="20"/>
                <w:szCs w:val="20"/>
                <w:lang w:val="el-GR"/>
              </w:rPr>
              <w:t>Ε.1</w:t>
            </w:r>
          </w:p>
        </w:tc>
        <w:tc>
          <w:tcPr>
            <w:tcW w:w="566" w:type="dxa"/>
            <w:vAlign w:val="center"/>
          </w:tcPr>
          <w:p w14:paraId="519FD8B2" w14:textId="073C4732" w:rsidR="006606BF" w:rsidRPr="00572A4C" w:rsidRDefault="0033660C"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Align w:val="center"/>
          </w:tcPr>
          <w:p w14:paraId="257BD8D7" w14:textId="77777777" w:rsidR="0033660C" w:rsidRPr="0033660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Εισαγωγή</w:t>
            </w:r>
          </w:p>
          <w:p w14:paraId="7C48FE33" w14:textId="1B3A7245" w:rsidR="006606BF" w:rsidRPr="00572A4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Στόχος της εισαγωγής είναι η διάκριση και η επισήμανση των διαφορετικών χαρακτηριστικών της Πρακτικής Γεωμετρίας, που οι μαθητές/τριες διδάχθηκαν σε προηγούμενες τάξεις, και της Θεωρητικής Γεωμετρίας που θα διδαχθούν στο Λύκειο. Ζητήματα που θα μπορούσαν να συζητηθούν για την ανάδειξη των πλεονεκτημάτων της Θεωρητικής Γεωμετρίας έναντι της Πρακτικής, είναι, μεταξύ άλλων, η αδυναμία ακριβούς μέτρησης και η ανάγκη μέτρησης αποστάσεων μεταξύ απρόσιτων σημείων.</w:t>
            </w:r>
          </w:p>
        </w:tc>
      </w:tr>
      <w:tr w:rsidR="006606BF" w:rsidRPr="00CC62EF" w14:paraId="6A804368" w14:textId="77777777" w:rsidTr="004676C4">
        <w:trPr>
          <w:trHeight w:val="146"/>
        </w:trPr>
        <w:tc>
          <w:tcPr>
            <w:tcW w:w="1437" w:type="dxa"/>
            <w:vAlign w:val="center"/>
          </w:tcPr>
          <w:p w14:paraId="7D2EF5BE" w14:textId="5BE9C34D" w:rsidR="006606BF" w:rsidRPr="00572A4C" w:rsidRDefault="004676C4" w:rsidP="004676C4">
            <w:pPr>
              <w:autoSpaceDE w:val="0"/>
              <w:autoSpaceDN w:val="0"/>
              <w:adjustRightInd w:val="0"/>
              <w:jc w:val="center"/>
              <w:rPr>
                <w:rFonts w:asciiTheme="minorHAnsi" w:hAnsiTheme="minorHAnsi" w:cstheme="minorHAnsi"/>
                <w:sz w:val="20"/>
                <w:szCs w:val="20"/>
                <w:lang w:val="el-GR"/>
              </w:rPr>
            </w:pPr>
            <w:r w:rsidRPr="004676C4">
              <w:rPr>
                <w:rFonts w:asciiTheme="minorHAnsi" w:hAnsiTheme="minorHAnsi" w:cstheme="minorHAnsi"/>
                <w:sz w:val="20"/>
                <w:szCs w:val="20"/>
                <w:lang w:val="el-GR"/>
              </w:rPr>
              <w:t>18-2</w:t>
            </w:r>
            <w:r w:rsidR="00B67FB0">
              <w:rPr>
                <w:rFonts w:asciiTheme="minorHAnsi" w:hAnsiTheme="minorHAnsi" w:cstheme="minorHAnsi"/>
                <w:sz w:val="20"/>
                <w:szCs w:val="20"/>
                <w:lang w:val="en-US"/>
              </w:rPr>
              <w:t>0</w:t>
            </w:r>
            <w:r w:rsidRPr="004676C4">
              <w:rPr>
                <w:rFonts w:asciiTheme="minorHAnsi" w:hAnsiTheme="minorHAnsi" w:cstheme="minorHAnsi"/>
                <w:sz w:val="20"/>
                <w:szCs w:val="20"/>
                <w:lang w:val="el-GR"/>
              </w:rPr>
              <w:t>/09</w:t>
            </w:r>
          </w:p>
        </w:tc>
        <w:tc>
          <w:tcPr>
            <w:tcW w:w="1839" w:type="dxa"/>
            <w:vAlign w:val="center"/>
          </w:tcPr>
          <w:p w14:paraId="0D967B0E" w14:textId="12CE0616" w:rsidR="006606BF" w:rsidRPr="00C70F8C" w:rsidRDefault="00C70F8C" w:rsidP="00C91FEE">
            <w:pPr>
              <w:autoSpaceDE w:val="0"/>
              <w:autoSpaceDN w:val="0"/>
              <w:adjustRightInd w:val="0"/>
              <w:jc w:val="center"/>
              <w:rPr>
                <w:rFonts w:asciiTheme="minorHAnsi" w:hAnsiTheme="minorHAnsi" w:cstheme="minorHAnsi"/>
                <w:sz w:val="20"/>
                <w:szCs w:val="20"/>
                <w:lang w:val="el-GR"/>
              </w:rPr>
            </w:pPr>
            <w:r w:rsidRPr="00C70F8C">
              <w:rPr>
                <w:rFonts w:asciiTheme="minorHAnsi" w:hAnsiTheme="minorHAnsi" w:cstheme="minorHAnsi"/>
                <w:sz w:val="20"/>
                <w:szCs w:val="20"/>
                <w:lang w:val="el-GR"/>
              </w:rPr>
              <w:t>§2.16</w:t>
            </w:r>
          </w:p>
        </w:tc>
        <w:tc>
          <w:tcPr>
            <w:tcW w:w="2176" w:type="dxa"/>
            <w:vAlign w:val="center"/>
          </w:tcPr>
          <w:p w14:paraId="60FB7378" w14:textId="3082689F" w:rsidR="006606BF" w:rsidRPr="008B00B4" w:rsidRDefault="00747DBD" w:rsidP="00305F4B">
            <w:pPr>
              <w:autoSpaceDE w:val="0"/>
              <w:autoSpaceDN w:val="0"/>
              <w:adjustRightInd w:val="0"/>
              <w:jc w:val="center"/>
              <w:rPr>
                <w:rFonts w:asciiTheme="minorHAnsi" w:hAnsiTheme="minorHAnsi" w:cstheme="minorHAnsi"/>
                <w:b/>
                <w:sz w:val="20"/>
                <w:szCs w:val="20"/>
                <w:lang w:val="en-US"/>
              </w:rPr>
            </w:pPr>
            <w:r w:rsidRPr="00747DBD">
              <w:rPr>
                <w:rFonts w:asciiTheme="minorHAnsi" w:hAnsiTheme="minorHAnsi" w:cstheme="minorHAnsi"/>
                <w:b/>
                <w:sz w:val="20"/>
                <w:szCs w:val="20"/>
                <w:lang w:val="el-GR"/>
              </w:rPr>
              <w:t>Απλές σχέσεις γωνιών</w:t>
            </w:r>
          </w:p>
        </w:tc>
        <w:tc>
          <w:tcPr>
            <w:tcW w:w="959" w:type="dxa"/>
            <w:vAlign w:val="center"/>
          </w:tcPr>
          <w:p w14:paraId="3BBE9F86" w14:textId="2872AE94" w:rsidR="00747DBD" w:rsidRPr="0033660C" w:rsidRDefault="00C70F8C" w:rsidP="00747DBD">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sidR="00747DBD" w:rsidRPr="0033660C">
              <w:rPr>
                <w:rFonts w:asciiTheme="minorHAnsi" w:hAnsiTheme="minorHAnsi" w:cstheme="minorHAnsi"/>
                <w:sz w:val="20"/>
                <w:szCs w:val="20"/>
                <w:lang w:val="el-GR"/>
              </w:rPr>
              <w:t>2.16</w:t>
            </w:r>
          </w:p>
          <w:p w14:paraId="2989A2F4" w14:textId="17A1F848" w:rsidR="006606BF" w:rsidRPr="00572A4C" w:rsidRDefault="006606BF" w:rsidP="00305F4B">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203D34BF" w14:textId="17469F59" w:rsidR="006606BF" w:rsidRPr="00572A4C" w:rsidRDefault="0033660C"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Align w:val="center"/>
          </w:tcPr>
          <w:p w14:paraId="671D4F83" w14:textId="5BA3BDF3" w:rsidR="00136794" w:rsidRPr="00572A4C" w:rsidRDefault="0033660C" w:rsidP="0033660C">
            <w:pPr>
              <w:autoSpaceDE w:val="0"/>
              <w:autoSpaceDN w:val="0"/>
              <w:adjustRightInd w:val="0"/>
              <w:jc w:val="both"/>
              <w:rPr>
                <w:rFonts w:asciiTheme="minorHAnsi" w:hAnsiTheme="minorHAnsi" w:cstheme="minorHAnsi"/>
                <w:sz w:val="20"/>
                <w:szCs w:val="20"/>
                <w:lang w:val="el-GR"/>
              </w:rPr>
            </w:pPr>
            <w:r w:rsidRPr="0033660C">
              <w:rPr>
                <w:rFonts w:asciiTheme="minorHAnsi" w:hAnsiTheme="minorHAnsi" w:cstheme="minorHAnsi"/>
                <w:sz w:val="20"/>
                <w:szCs w:val="20"/>
                <w:lang w:val="el-GR"/>
              </w:rPr>
              <w:t>Σε συνέχεια της συζήτησης που περιγράφεται παραπάνω (στην Εισαγωγή), προτείνεται η διαπραγμάτευση στην τάξη των θεωρημάτων της παραγράφου 2.16 αφενός ως εισαγωγή στην αποδεικτική διαδικασία, που περιλαμβάνει τη διερεύνηση, την εικασία και την αναζήτηση λογικών συλλογισμών που υποστηρίζουν ή απορρίπτουν την εικασία και αφετέρου ως συμπεράσματα τα οποία χρησιμοποιούνται πολύ συχνά στη συνέχεια.</w:t>
            </w:r>
          </w:p>
        </w:tc>
      </w:tr>
      <w:tr w:rsidR="00136794" w:rsidRPr="00D33F93" w14:paraId="7DDF7B6E" w14:textId="77777777" w:rsidTr="004676C4">
        <w:trPr>
          <w:trHeight w:val="146"/>
        </w:trPr>
        <w:tc>
          <w:tcPr>
            <w:tcW w:w="1437" w:type="dxa"/>
            <w:vAlign w:val="center"/>
          </w:tcPr>
          <w:p w14:paraId="782FBACA" w14:textId="77777777" w:rsidR="00136794" w:rsidRPr="00572A4C" w:rsidRDefault="00136794" w:rsidP="00C91FEE">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2D0E0BFC" w14:textId="59F93110" w:rsidR="008B00B4" w:rsidRDefault="008B00B4" w:rsidP="008B00B4">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ΚΕΦΑΛΑΙΟ</w:t>
            </w:r>
            <w:r>
              <w:rPr>
                <w:rFonts w:asciiTheme="minorHAnsi" w:hAnsiTheme="minorHAnsi" w:cstheme="minorHAnsi"/>
                <w:b/>
                <w:sz w:val="20"/>
                <w:szCs w:val="20"/>
                <w:lang w:val="el-GR"/>
              </w:rPr>
              <w:t xml:space="preserve"> </w:t>
            </w:r>
            <w:r>
              <w:rPr>
                <w:rFonts w:asciiTheme="minorHAnsi" w:hAnsiTheme="minorHAnsi" w:cstheme="minorHAnsi"/>
                <w:b/>
                <w:sz w:val="20"/>
                <w:szCs w:val="20"/>
                <w:lang w:val="en-US"/>
              </w:rPr>
              <w:t>3</w:t>
            </w:r>
            <w:r w:rsidRPr="00760486">
              <w:rPr>
                <w:rFonts w:asciiTheme="minorHAnsi" w:hAnsiTheme="minorHAnsi" w:cstheme="minorHAnsi"/>
                <w:b/>
                <w:sz w:val="20"/>
                <w:szCs w:val="20"/>
                <w:vertAlign w:val="superscript"/>
                <w:lang w:val="el-GR"/>
              </w:rPr>
              <w:t>Ο</w:t>
            </w:r>
            <w:r>
              <w:rPr>
                <w:rFonts w:asciiTheme="minorHAnsi" w:hAnsiTheme="minorHAnsi" w:cstheme="minorHAnsi"/>
                <w:b/>
                <w:sz w:val="20"/>
                <w:szCs w:val="20"/>
                <w:lang w:val="el-GR"/>
              </w:rPr>
              <w:t xml:space="preserve"> </w:t>
            </w:r>
          </w:p>
          <w:p w14:paraId="0EEE9D37" w14:textId="74A29BEB" w:rsidR="008B00B4" w:rsidRDefault="00934E93" w:rsidP="008B00B4">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15</w:t>
            </w:r>
          </w:p>
          <w:p w14:paraId="5A1DDB55" w14:textId="4F5A0CB5" w:rsidR="00FA2AE3" w:rsidRPr="00572A4C" w:rsidRDefault="00FA2AE3" w:rsidP="0033660C">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67420C6" w14:textId="15998379" w:rsidR="00136794" w:rsidRPr="00572A4C" w:rsidRDefault="008B00B4" w:rsidP="00305F4B">
            <w:pPr>
              <w:autoSpaceDE w:val="0"/>
              <w:autoSpaceDN w:val="0"/>
              <w:adjustRightInd w:val="0"/>
              <w:jc w:val="center"/>
              <w:rPr>
                <w:rFonts w:asciiTheme="minorHAnsi" w:hAnsiTheme="minorHAnsi" w:cstheme="minorHAnsi"/>
                <w:b/>
                <w:bCs/>
                <w:sz w:val="20"/>
                <w:szCs w:val="20"/>
                <w:lang w:val="el-GR"/>
              </w:rPr>
            </w:pPr>
            <w:r>
              <w:rPr>
                <w:b/>
                <w:bCs/>
                <w:sz w:val="22"/>
                <w:szCs w:val="22"/>
              </w:rPr>
              <w:t>Τρίγωνα</w:t>
            </w:r>
          </w:p>
        </w:tc>
        <w:tc>
          <w:tcPr>
            <w:tcW w:w="959" w:type="dxa"/>
            <w:vAlign w:val="center"/>
          </w:tcPr>
          <w:p w14:paraId="701A1E0C" w14:textId="77777777" w:rsidR="00136794" w:rsidRPr="00572A4C" w:rsidRDefault="00136794" w:rsidP="00305F4B">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34FFB58F" w14:textId="0867964D" w:rsidR="00136794" w:rsidRPr="00FA2AE3" w:rsidRDefault="00FA2AE3" w:rsidP="00305F4B">
            <w:pPr>
              <w:autoSpaceDE w:val="0"/>
              <w:autoSpaceDN w:val="0"/>
              <w:adjustRightInd w:val="0"/>
              <w:jc w:val="center"/>
              <w:rPr>
                <w:rFonts w:asciiTheme="minorHAnsi" w:hAnsiTheme="minorHAnsi" w:cstheme="minorHAnsi"/>
                <w:b/>
                <w:bCs/>
                <w:sz w:val="20"/>
                <w:szCs w:val="20"/>
                <w:lang w:val="el-GR"/>
              </w:rPr>
            </w:pPr>
            <w:r w:rsidRPr="00FA2AE3">
              <w:rPr>
                <w:rFonts w:asciiTheme="minorHAnsi" w:hAnsiTheme="minorHAnsi" w:cstheme="minorHAnsi"/>
                <w:b/>
                <w:bCs/>
                <w:sz w:val="20"/>
                <w:szCs w:val="20"/>
                <w:lang w:val="el-GR"/>
              </w:rPr>
              <w:t>27</w:t>
            </w:r>
          </w:p>
        </w:tc>
        <w:tc>
          <w:tcPr>
            <w:tcW w:w="4239" w:type="dxa"/>
            <w:gridSpan w:val="2"/>
            <w:vAlign w:val="center"/>
          </w:tcPr>
          <w:p w14:paraId="50E50AE3" w14:textId="0F5CCD1C" w:rsidR="00136794" w:rsidRPr="00572A4C" w:rsidRDefault="00136794" w:rsidP="00760486">
            <w:pPr>
              <w:autoSpaceDE w:val="0"/>
              <w:autoSpaceDN w:val="0"/>
              <w:adjustRightInd w:val="0"/>
              <w:jc w:val="both"/>
              <w:rPr>
                <w:rFonts w:asciiTheme="minorHAnsi" w:hAnsiTheme="minorHAnsi" w:cstheme="minorHAnsi"/>
                <w:sz w:val="20"/>
                <w:szCs w:val="20"/>
                <w:lang w:val="el-GR"/>
              </w:rPr>
            </w:pPr>
          </w:p>
        </w:tc>
      </w:tr>
      <w:tr w:rsidR="00DC29A3" w:rsidRPr="00CC62EF" w14:paraId="2BAE1EFF" w14:textId="77777777" w:rsidTr="004676C4">
        <w:trPr>
          <w:trHeight w:val="146"/>
        </w:trPr>
        <w:tc>
          <w:tcPr>
            <w:tcW w:w="1437" w:type="dxa"/>
            <w:vAlign w:val="center"/>
          </w:tcPr>
          <w:p w14:paraId="55A6DF6C" w14:textId="5DE84FEE" w:rsidR="00DC29A3" w:rsidRPr="00572A4C" w:rsidRDefault="00B67FB0"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23</w:t>
            </w:r>
            <w:r w:rsidRPr="00572A4C">
              <w:rPr>
                <w:rFonts w:asciiTheme="minorHAnsi" w:hAnsiTheme="minorHAnsi" w:cstheme="minorHAnsi"/>
                <w:sz w:val="20"/>
                <w:szCs w:val="20"/>
                <w:lang w:val="el-GR"/>
              </w:rPr>
              <w:t>-2</w:t>
            </w:r>
            <w:r>
              <w:rPr>
                <w:rFonts w:asciiTheme="minorHAnsi" w:hAnsiTheme="minorHAnsi" w:cstheme="minorHAnsi"/>
                <w:sz w:val="20"/>
                <w:szCs w:val="20"/>
                <w:lang w:val="el-GR"/>
              </w:rPr>
              <w:t>7</w:t>
            </w:r>
            <w:r w:rsidRPr="00572A4C">
              <w:rPr>
                <w:rFonts w:asciiTheme="minorHAnsi" w:hAnsiTheme="minorHAnsi" w:cstheme="minorHAnsi"/>
                <w:sz w:val="20"/>
                <w:szCs w:val="20"/>
                <w:lang w:val="el-GR"/>
              </w:rPr>
              <w:t>/09</w:t>
            </w:r>
          </w:p>
        </w:tc>
        <w:tc>
          <w:tcPr>
            <w:tcW w:w="1839" w:type="dxa"/>
            <w:vAlign w:val="center"/>
          </w:tcPr>
          <w:p w14:paraId="3276E54B" w14:textId="2D77E8F4" w:rsidR="00DC29A3" w:rsidRDefault="00DC29A3" w:rsidP="00C91FEE">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857985">
              <w:rPr>
                <w:rFonts w:asciiTheme="minorHAnsi" w:hAnsiTheme="minorHAnsi" w:cstheme="minorHAnsi"/>
                <w:b/>
                <w:bCs/>
                <w:sz w:val="20"/>
                <w:szCs w:val="20"/>
                <w:lang w:val="el-GR"/>
              </w:rPr>
              <w:t>3.1</w:t>
            </w:r>
          </w:p>
          <w:p w14:paraId="7DD608A0" w14:textId="7AE81EFF" w:rsidR="00DC29A3" w:rsidRPr="00572A4C" w:rsidRDefault="00DC29A3"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76" w:type="dxa"/>
            <w:vAlign w:val="center"/>
          </w:tcPr>
          <w:p w14:paraId="3A5407D2" w14:textId="12F81AC3" w:rsidR="00DC29A3" w:rsidRPr="00572A4C" w:rsidRDefault="00DC29A3" w:rsidP="00305F4B">
            <w:pPr>
              <w:autoSpaceDE w:val="0"/>
              <w:autoSpaceDN w:val="0"/>
              <w:adjustRightInd w:val="0"/>
              <w:jc w:val="center"/>
              <w:rPr>
                <w:rFonts w:asciiTheme="minorHAnsi" w:hAnsiTheme="minorHAnsi" w:cstheme="minorHAnsi"/>
                <w:b/>
                <w:sz w:val="20"/>
                <w:szCs w:val="20"/>
                <w:lang w:val="el-GR"/>
              </w:rPr>
            </w:pPr>
            <w:r w:rsidRPr="00857985">
              <w:rPr>
                <w:rFonts w:asciiTheme="minorHAnsi" w:hAnsiTheme="minorHAnsi" w:cstheme="minorHAnsi"/>
                <w:b/>
                <w:bCs/>
                <w:sz w:val="20"/>
                <w:szCs w:val="20"/>
                <w:lang w:val="el-GR"/>
              </w:rPr>
              <w:t>Είδη και στοιχεία τριγώνων</w:t>
            </w:r>
          </w:p>
        </w:tc>
        <w:tc>
          <w:tcPr>
            <w:tcW w:w="959" w:type="dxa"/>
            <w:vAlign w:val="center"/>
          </w:tcPr>
          <w:p w14:paraId="44BCE6A5" w14:textId="7A753CBA" w:rsidR="00DC29A3" w:rsidRPr="00572A4C" w:rsidRDefault="00DC29A3" w:rsidP="00305F4B">
            <w:pPr>
              <w:autoSpaceDE w:val="0"/>
              <w:autoSpaceDN w:val="0"/>
              <w:adjustRightInd w:val="0"/>
              <w:jc w:val="center"/>
              <w:rPr>
                <w:rFonts w:asciiTheme="minorHAnsi" w:hAnsiTheme="minorHAnsi" w:cstheme="minorHAnsi"/>
                <w:sz w:val="20"/>
                <w:szCs w:val="20"/>
              </w:rPr>
            </w:pPr>
            <w:r w:rsidRPr="008B00B4">
              <w:rPr>
                <w:rFonts w:asciiTheme="minorHAnsi" w:hAnsiTheme="minorHAnsi" w:cstheme="minorHAnsi"/>
                <w:b/>
                <w:bCs/>
                <w:sz w:val="20"/>
                <w:szCs w:val="20"/>
                <w:lang w:val="el-GR"/>
              </w:rPr>
              <w:t>3.1</w:t>
            </w:r>
          </w:p>
        </w:tc>
        <w:tc>
          <w:tcPr>
            <w:tcW w:w="566" w:type="dxa"/>
            <w:vAlign w:val="center"/>
          </w:tcPr>
          <w:p w14:paraId="1DE91C3D" w14:textId="55BB86AA" w:rsidR="00DC29A3" w:rsidRPr="00857985" w:rsidRDefault="00DC29A3" w:rsidP="00305F4B">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39" w:type="dxa"/>
            <w:gridSpan w:val="2"/>
            <w:vMerge w:val="restart"/>
            <w:vAlign w:val="center"/>
          </w:tcPr>
          <w:p w14:paraId="490BFB21" w14:textId="77777777" w:rsidR="00DC29A3" w:rsidRPr="00DC29A3" w:rsidRDefault="00DC29A3"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 xml:space="preserve">Οι μαθητές/τριες έχουν διαπραγματευθεί το μεγαλύτερο μέρος του περιεχομένου των παραγράφων 3.1 έως 3.6 στο Γυμνάσιο. </w:t>
            </w:r>
            <w:r w:rsidRPr="00DC29A3">
              <w:rPr>
                <w:rFonts w:asciiTheme="minorHAnsi" w:hAnsiTheme="minorHAnsi" w:cstheme="minorHAnsi"/>
                <w:b/>
                <w:bCs/>
                <w:sz w:val="20"/>
                <w:szCs w:val="20"/>
                <w:lang w:val="el-GR"/>
              </w:rPr>
              <w:t>Προτείνεται να δοθεί έμφαση</w:t>
            </w:r>
            <w:r w:rsidRPr="00DC29A3">
              <w:rPr>
                <w:rFonts w:asciiTheme="minorHAnsi" w:hAnsiTheme="minorHAnsi" w:cstheme="minorHAnsi"/>
                <w:sz w:val="20"/>
                <w:szCs w:val="20"/>
                <w:lang w:val="el-GR"/>
              </w:rPr>
              <w:t xml:space="preserve"> σε κάποια στοιχεία όπως:</w:t>
            </w:r>
          </w:p>
          <w:p w14:paraId="6BAE0F6E" w14:textId="77777777" w:rsidR="00DC29A3" w:rsidRPr="00DC29A3" w:rsidRDefault="00DC29A3"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α) Η σημασία της ισότητας των ομόλογων πλευρών στη σύγκριση τριγώνων.</w:t>
            </w:r>
          </w:p>
          <w:p w14:paraId="0F92E520" w14:textId="77777777" w:rsidR="00DC29A3" w:rsidRPr="00DC29A3" w:rsidRDefault="00DC29A3"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β) Η διαπραγμάτευση παραδειγμάτων τριγώνων με τρία ή περισσότερα κύρια στοιχεία τους ίσα, τα οποία -τρίγωνα- δεν είναι ίσα. Για παράδειγμα, αν κατασκευάσουμε ένα τρίγωνο με πλευρές 10, 12 και 14,4 εκατοστά και το φωτοτυπήσουμε με μεγέθυνση 120%, το νέο τρίγωνο θα έχει 5 από τα 6 κύρια στοιχεία του ίσα με το αρχικό (τρεις γωνίες και δύο πλευρές), αλλά προφανώς τα τρίγωνα δεν είναι ίσα.</w:t>
            </w:r>
          </w:p>
          <w:p w14:paraId="116CC156" w14:textId="77777777" w:rsidR="00DC29A3" w:rsidRPr="00DC29A3" w:rsidRDefault="00DC29A3"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γ) Ο σχεδιασμός σχημάτων με βάση τις λεκτικές διατυπώσεις των γεωμετρικών προτάσεων (ασκήσεων, θεωρημάτων) και αντίστροφα.</w:t>
            </w:r>
          </w:p>
          <w:p w14:paraId="1441C960" w14:textId="77777777" w:rsidR="00DC29A3" w:rsidRPr="00DC29A3" w:rsidRDefault="00DC29A3"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δ) Η διατύπωση των γεωμετρικών συλλογισμών των μαθητών/τριών από τους/τις ίδιους/</w:t>
            </w:r>
            <w:proofErr w:type="spellStart"/>
            <w:r w:rsidRPr="00DC29A3">
              <w:rPr>
                <w:rFonts w:asciiTheme="minorHAnsi" w:hAnsiTheme="minorHAnsi" w:cstheme="minorHAnsi"/>
                <w:sz w:val="20"/>
                <w:szCs w:val="20"/>
                <w:lang w:val="el-GR"/>
              </w:rPr>
              <w:t>ες</w:t>
            </w:r>
            <w:proofErr w:type="spellEnd"/>
            <w:r w:rsidRPr="00DC29A3">
              <w:rPr>
                <w:rFonts w:asciiTheme="minorHAnsi" w:hAnsiTheme="minorHAnsi" w:cstheme="minorHAnsi"/>
                <w:sz w:val="20"/>
                <w:szCs w:val="20"/>
                <w:lang w:val="el-GR"/>
              </w:rPr>
              <w:t>.</w:t>
            </w:r>
          </w:p>
          <w:p w14:paraId="3AD72624" w14:textId="77777777" w:rsidR="00DC29A3" w:rsidRPr="00DC29A3" w:rsidRDefault="00DC29A3"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ε) Η ισότητα τριγώνων, ως μια στρατηγική απόδειξης ισότητας ευθυγράμμων τμημάτων ή γωνιών (σχόλιο στο τέλος της §3.2).</w:t>
            </w:r>
          </w:p>
          <w:p w14:paraId="6ADF0ABE" w14:textId="77777777" w:rsidR="00DC29A3" w:rsidRPr="00DC29A3" w:rsidRDefault="00DC29A3"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27</w:t>
            </w:r>
          </w:p>
          <w:p w14:paraId="09AC08CC" w14:textId="77777777" w:rsidR="00DC29A3" w:rsidRPr="00DC29A3" w:rsidRDefault="00DC29A3" w:rsidP="00DC29A3">
            <w:pPr>
              <w:autoSpaceDE w:val="0"/>
              <w:autoSpaceDN w:val="0"/>
              <w:adjustRightInd w:val="0"/>
              <w:jc w:val="both"/>
              <w:rPr>
                <w:rFonts w:asciiTheme="minorHAnsi" w:hAnsiTheme="minorHAnsi" w:cstheme="minorHAnsi"/>
                <w:sz w:val="20"/>
                <w:szCs w:val="20"/>
                <w:lang w:val="el-GR"/>
              </w:rPr>
            </w:pPr>
            <w:proofErr w:type="spellStart"/>
            <w:r w:rsidRPr="00DC29A3">
              <w:rPr>
                <w:rFonts w:asciiTheme="minorHAnsi" w:hAnsiTheme="minorHAnsi" w:cstheme="minorHAnsi"/>
                <w:sz w:val="20"/>
                <w:szCs w:val="20"/>
                <w:lang w:val="el-GR"/>
              </w:rPr>
              <w:lastRenderedPageBreak/>
              <w:t>στ</w:t>
            </w:r>
            <w:proofErr w:type="spellEnd"/>
            <w:r w:rsidRPr="00DC29A3">
              <w:rPr>
                <w:rFonts w:asciiTheme="minorHAnsi" w:hAnsiTheme="minorHAnsi" w:cstheme="minorHAnsi"/>
                <w:sz w:val="20"/>
                <w:szCs w:val="20"/>
                <w:lang w:val="el-GR"/>
              </w:rPr>
              <w:t>) Ο εντοπισμός κατάλληλων τριγώνων για σύγκριση σε σύνθετα σχήματα (όπως, για παράδειγμα, στις αποδεικτικές ασκήσεις 2 της σελ. 48 και 4 της σελ. 54).</w:t>
            </w:r>
          </w:p>
          <w:p w14:paraId="01D80FA1" w14:textId="77777777" w:rsidR="00DC29A3" w:rsidRDefault="00DC29A3" w:rsidP="00DC29A3">
            <w:pPr>
              <w:autoSpaceDE w:val="0"/>
              <w:autoSpaceDN w:val="0"/>
              <w:adjustRightInd w:val="0"/>
              <w:jc w:val="both"/>
              <w:rPr>
                <w:rFonts w:asciiTheme="minorHAnsi" w:hAnsiTheme="minorHAnsi" w:cstheme="minorHAnsi"/>
                <w:color w:val="FF0000"/>
                <w:sz w:val="20"/>
                <w:szCs w:val="20"/>
                <w:lang w:val="el-GR"/>
              </w:rPr>
            </w:pPr>
            <w:r w:rsidRPr="00DC29A3">
              <w:rPr>
                <w:rFonts w:asciiTheme="minorHAnsi" w:hAnsiTheme="minorHAnsi" w:cstheme="minorHAnsi"/>
                <w:b/>
                <w:bCs/>
                <w:color w:val="FF0000"/>
                <w:sz w:val="20"/>
                <w:szCs w:val="20"/>
                <w:lang w:val="el-GR"/>
              </w:rPr>
              <w:t>Οι αποδείξεις των θεωρημάτων και των πορισμάτων των παραγράφων 3.2, 3.4, 3.6 δεν αποτελούν εξεταστέα ύλη.</w:t>
            </w:r>
            <w:r w:rsidRPr="00DC29A3">
              <w:rPr>
                <w:rFonts w:asciiTheme="minorHAnsi" w:hAnsiTheme="minorHAnsi" w:cstheme="minorHAnsi"/>
                <w:color w:val="FF0000"/>
                <w:sz w:val="20"/>
                <w:szCs w:val="20"/>
                <w:lang w:val="el-GR"/>
              </w:rPr>
              <w:t xml:space="preserve"> </w:t>
            </w:r>
          </w:p>
          <w:p w14:paraId="27DA31A2" w14:textId="5D4D8444" w:rsidR="00DC29A3" w:rsidRPr="00DC29A3" w:rsidRDefault="00DC29A3" w:rsidP="00DC29A3">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 xml:space="preserve">Ωστόσο, </w:t>
            </w:r>
            <w:r w:rsidRPr="00DC29A3">
              <w:rPr>
                <w:rFonts w:asciiTheme="minorHAnsi" w:hAnsiTheme="minorHAnsi" w:cstheme="minorHAnsi"/>
                <w:b/>
                <w:bCs/>
                <w:sz w:val="20"/>
                <w:szCs w:val="20"/>
                <w:lang w:val="el-GR"/>
              </w:rPr>
              <w:t>οι αποδείξεις των πορισμάτων αυτών των παραγράφων προτείνεται να συζητηθούν στην τάξη ως ασκήσεις εφαρμογής των κριτηρίων ισότητας τριγώνων αντί πιο σύνθετων ασκήσεων, και ως μέσο μιας ολιστικής θεώρησης των ιδιοτήτων των τριγώνων.</w:t>
            </w:r>
            <w:r w:rsidRPr="00DC29A3">
              <w:rPr>
                <w:rFonts w:asciiTheme="minorHAnsi" w:hAnsiTheme="minorHAnsi" w:cstheme="minorHAnsi"/>
                <w:sz w:val="20"/>
                <w:szCs w:val="20"/>
                <w:lang w:val="el-GR"/>
              </w:rPr>
              <w:t xml:space="preserve"> Συγκεκριμένα προτείνεται:</w:t>
            </w:r>
          </w:p>
          <w:p w14:paraId="78AEDE2D" w14:textId="7297F2C4" w:rsidR="00DC29A3" w:rsidRPr="00DC29A3" w:rsidRDefault="00DC29A3" w:rsidP="00DC29A3">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1.</w:t>
            </w:r>
            <w:r w:rsidRPr="00DC29A3">
              <w:rPr>
                <w:rFonts w:asciiTheme="minorHAnsi" w:hAnsiTheme="minorHAnsi" w:cstheme="minorHAnsi"/>
                <w:sz w:val="20"/>
                <w:szCs w:val="20"/>
                <w:lang w:val="el-GR"/>
              </w:rPr>
              <w:t xml:space="preserve"> Να ενοποιηθούν σε μια πρόταση οι προτάσεις που ταυτίζουν τη διχοτόμο, τη διάμεσο και το ύψος από τη κορυφή ισοσκελούς τριγώνου (πόρισμα I της §3.2, πόρισμα I της §3.4, πόρισμα I της §3.6).</w:t>
            </w:r>
          </w:p>
          <w:p w14:paraId="678E6BBE" w14:textId="501C2822" w:rsidR="00DC29A3" w:rsidRPr="00DC29A3" w:rsidRDefault="00DC29A3" w:rsidP="00DC29A3">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2.</w:t>
            </w:r>
            <w:r w:rsidRPr="00DC29A3">
              <w:rPr>
                <w:rFonts w:asciiTheme="minorHAnsi" w:hAnsiTheme="minorHAnsi" w:cstheme="minorHAnsi"/>
                <w:sz w:val="20"/>
                <w:szCs w:val="20"/>
                <w:lang w:val="el-GR"/>
              </w:rPr>
              <w:t xml:space="preserve"> Μαζί με την πρόταση αυτή να γίνει η διαπραγμάτευση της εφαρμογής 2 της §3.12 για την απόδειξη της οποίας αρκούν τα κριτήρια ισότητας τριγώνων.</w:t>
            </w:r>
          </w:p>
          <w:p w14:paraId="0EDB591C" w14:textId="2BDC20E2" w:rsidR="00DC29A3" w:rsidRPr="00DC29A3" w:rsidRDefault="00DC29A3" w:rsidP="00DC29A3">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3. </w:t>
            </w:r>
            <w:r w:rsidRPr="00DC29A3">
              <w:rPr>
                <w:rFonts w:asciiTheme="minorHAnsi" w:hAnsiTheme="minorHAnsi" w:cstheme="minorHAnsi"/>
                <w:sz w:val="20"/>
                <w:szCs w:val="20"/>
                <w:lang w:val="el-GR"/>
              </w:rPr>
              <w:t>Σαν μια ενιαία πρόταση, να ζητηθεί από τους μαθητές/τριες να δείξουν ότι σε ίσα τρίγωνα τα δευτερεύοντα στοιχεία τους (διάμεσος, ύψος, διχοτόμος) που αντιστοιχούν σε ομόλογες πλευρές είναι επίσης ίσα (π.χ. άσκηση 1i Εμπέδωσης της § 3.4, άσκηση 4 Εμπέδωσης της § 3.6). Ενιαία μπορούν να αντιμετωπιστούν, ως αντίστροφες προτάσεις, τα πορίσματα ΙV της §3.2 και ΙΙΙ, ΙV της §3.4 που αναφέρονται στις σχέσεις των χορδών και των αντίστοιχων τόξων.</w:t>
            </w:r>
          </w:p>
          <w:p w14:paraId="0FF64331" w14:textId="77777777" w:rsidR="00DC29A3" w:rsidRPr="00DC29A3" w:rsidRDefault="00DC29A3" w:rsidP="00C70F8C">
            <w:pPr>
              <w:autoSpaceDE w:val="0"/>
              <w:autoSpaceDN w:val="0"/>
              <w:adjustRightInd w:val="0"/>
              <w:jc w:val="both"/>
              <w:rPr>
                <w:rFonts w:asciiTheme="minorHAnsi" w:hAnsiTheme="minorHAnsi" w:cstheme="minorHAnsi"/>
                <w:b/>
                <w:bCs/>
                <w:sz w:val="20"/>
                <w:szCs w:val="20"/>
                <w:lang w:val="el-GR"/>
              </w:rPr>
            </w:pPr>
            <w:r w:rsidRPr="00DC29A3">
              <w:rPr>
                <w:rFonts w:asciiTheme="minorHAnsi" w:hAnsiTheme="minorHAnsi" w:cstheme="minorHAnsi"/>
                <w:b/>
                <w:bCs/>
                <w:sz w:val="20"/>
                <w:szCs w:val="20"/>
                <w:lang w:val="el-GR"/>
              </w:rPr>
              <w:t>Ενδεικτική δραστηριότητα:</w:t>
            </w:r>
          </w:p>
          <w:p w14:paraId="757C753B" w14:textId="77777777" w:rsidR="00DC29A3" w:rsidRPr="00DC29A3" w:rsidRDefault="00DC29A3" w:rsidP="00C70F8C">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 xml:space="preserve">Με το μικροπείραμα «Ύψος, Διάμεσος και διχοτόμος της κορυφής ισοσκελούς τριγώνου» από τα εμπλουτισμένα σχολικά βιβλία, </w:t>
            </w:r>
            <w:r w:rsidRPr="00DC29A3">
              <w:rPr>
                <w:rFonts w:asciiTheme="minorHAnsi" w:hAnsiTheme="minorHAnsi" w:cstheme="minorHAnsi"/>
                <w:noProof/>
                <w:sz w:val="20"/>
                <w:szCs w:val="20"/>
                <w:lang w:val="el-GR"/>
              </w:rPr>
              <w:drawing>
                <wp:inline distT="0" distB="0" distL="0" distR="0" wp14:anchorId="1A9BC809" wp14:editId="6555C228">
                  <wp:extent cx="854710" cy="759271"/>
                  <wp:effectExtent l="0" t="0" r="254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5886" cy="769199"/>
                          </a:xfrm>
                          <a:prstGeom prst="rect">
                            <a:avLst/>
                          </a:prstGeom>
                          <a:noFill/>
                          <a:ln>
                            <a:noFill/>
                          </a:ln>
                        </pic:spPr>
                      </pic:pic>
                    </a:graphicData>
                  </a:graphic>
                </wp:inline>
              </w:drawing>
            </w:r>
            <w:r w:rsidRPr="00DC29A3">
              <w:rPr>
                <w:rFonts w:asciiTheme="minorHAnsi" w:hAnsiTheme="minorHAnsi" w:cstheme="minorHAnsi"/>
                <w:sz w:val="20"/>
                <w:szCs w:val="20"/>
                <w:lang w:val="el-GR"/>
              </w:rPr>
              <w:t>οι μαθητές οδηγούνται μέσα από πειραματισμούς και εικασίες στην εύρεση της σχέσης που συνδέει το ύψος, τη διάμεσο και τη διχοτόμο της κορυφής ενός ισοσκελούς τριγώνου. Παράλληλα μαθαίνουν για το ρόλο της εικασίας και του πειραματισμού στη διαδικασία της εύρεσης σχέσεων μεταξύ γεωμετρικών αντικειμένων.</w:t>
            </w:r>
          </w:p>
          <w:p w14:paraId="12ED10E7" w14:textId="42AA4EBF" w:rsidR="00DC29A3" w:rsidRPr="00DC29A3" w:rsidRDefault="00DC29A3" w:rsidP="00C70F8C">
            <w:pPr>
              <w:autoSpaceDE w:val="0"/>
              <w:autoSpaceDN w:val="0"/>
              <w:adjustRightInd w:val="0"/>
              <w:jc w:val="both"/>
              <w:rPr>
                <w:rFonts w:asciiTheme="minorHAnsi" w:hAnsiTheme="minorHAnsi" w:cstheme="minorHAnsi"/>
                <w:sz w:val="20"/>
                <w:szCs w:val="20"/>
                <w:lang w:val="el-GR"/>
              </w:rPr>
            </w:pPr>
            <w:hyperlink r:id="rId14" w:history="1">
              <w:r w:rsidRPr="00DC29A3">
                <w:rPr>
                  <w:rStyle w:val="-"/>
                  <w:rFonts w:asciiTheme="minorHAnsi" w:hAnsiTheme="minorHAnsi" w:cstheme="minorHAnsi"/>
                  <w:sz w:val="20"/>
                  <w:szCs w:val="20"/>
                  <w:lang w:val="el-GR"/>
                </w:rPr>
                <w:t>http://photodentro.edu.gr/v/item/ds/8521/2277</w:t>
              </w:r>
            </w:hyperlink>
          </w:p>
        </w:tc>
      </w:tr>
      <w:tr w:rsidR="00DC29A3" w:rsidRPr="00D33F93" w14:paraId="50DC75AB" w14:textId="77777777" w:rsidTr="004676C4">
        <w:trPr>
          <w:trHeight w:val="146"/>
        </w:trPr>
        <w:tc>
          <w:tcPr>
            <w:tcW w:w="1437" w:type="dxa"/>
            <w:vAlign w:val="center"/>
          </w:tcPr>
          <w:p w14:paraId="51E7F580" w14:textId="4D9F63BF" w:rsidR="00DC29A3" w:rsidRPr="00572A4C" w:rsidRDefault="00FD6D24" w:rsidP="004676C4">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30/09--04</w:t>
            </w:r>
            <w:r w:rsidRPr="00572A4C">
              <w:rPr>
                <w:rFonts w:asciiTheme="minorHAnsi" w:hAnsiTheme="minorHAnsi" w:cstheme="minorHAnsi"/>
                <w:sz w:val="20"/>
                <w:szCs w:val="20"/>
                <w:lang w:val="el-GR"/>
              </w:rPr>
              <w:t>/</w:t>
            </w:r>
            <w:r>
              <w:rPr>
                <w:rFonts w:asciiTheme="minorHAnsi" w:hAnsiTheme="minorHAnsi" w:cstheme="minorHAnsi"/>
                <w:sz w:val="20"/>
                <w:szCs w:val="20"/>
                <w:lang w:val="el-GR"/>
              </w:rPr>
              <w:t>10</w:t>
            </w:r>
          </w:p>
        </w:tc>
        <w:tc>
          <w:tcPr>
            <w:tcW w:w="1839" w:type="dxa"/>
            <w:vAlign w:val="center"/>
          </w:tcPr>
          <w:p w14:paraId="76EB6994" w14:textId="036B6FC5" w:rsidR="00DC29A3" w:rsidRPr="00857985" w:rsidRDefault="00DC29A3" w:rsidP="00857985">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857985">
              <w:rPr>
                <w:rFonts w:asciiTheme="minorHAnsi" w:hAnsiTheme="minorHAnsi" w:cstheme="minorHAnsi"/>
                <w:b/>
                <w:bCs/>
                <w:sz w:val="20"/>
                <w:szCs w:val="20"/>
                <w:lang w:val="el-GR"/>
              </w:rPr>
              <w:t>3.</w:t>
            </w:r>
            <w:r>
              <w:rPr>
                <w:rFonts w:asciiTheme="minorHAnsi" w:hAnsiTheme="minorHAnsi" w:cstheme="minorHAnsi"/>
                <w:b/>
                <w:bCs/>
                <w:sz w:val="20"/>
                <w:szCs w:val="20"/>
                <w:lang w:val="en-US"/>
              </w:rPr>
              <w:t>2</w:t>
            </w:r>
          </w:p>
          <w:p w14:paraId="4AC219AC" w14:textId="403E3812" w:rsidR="00DC29A3" w:rsidRPr="00572A4C" w:rsidRDefault="00DC29A3" w:rsidP="008579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76" w:type="dxa"/>
            <w:vAlign w:val="center"/>
          </w:tcPr>
          <w:p w14:paraId="5BF24958" w14:textId="204B00B8" w:rsidR="00DC29A3" w:rsidRPr="00572A4C" w:rsidRDefault="00DC29A3" w:rsidP="00FA2AE3">
            <w:pPr>
              <w:autoSpaceDE w:val="0"/>
              <w:autoSpaceDN w:val="0"/>
              <w:adjustRightInd w:val="0"/>
              <w:jc w:val="center"/>
              <w:rPr>
                <w:rFonts w:asciiTheme="minorHAnsi" w:hAnsiTheme="minorHAnsi" w:cstheme="minorHAnsi"/>
                <w:b/>
                <w:sz w:val="20"/>
                <w:szCs w:val="20"/>
                <w:lang w:val="el-GR"/>
              </w:rPr>
            </w:pPr>
            <w:r w:rsidRPr="00857985">
              <w:rPr>
                <w:rFonts w:asciiTheme="minorHAnsi" w:hAnsiTheme="minorHAnsi" w:cstheme="minorHAnsi"/>
                <w:b/>
                <w:bCs/>
                <w:sz w:val="20"/>
                <w:szCs w:val="20"/>
                <w:lang w:val="el-GR"/>
              </w:rPr>
              <w:t xml:space="preserve">1ο Κριτήριο ισότητας τριγώνων </w:t>
            </w:r>
            <w:r w:rsidRPr="00857985">
              <w:rPr>
                <w:rFonts w:asciiTheme="minorHAnsi" w:hAnsiTheme="minorHAnsi" w:cstheme="minorHAnsi"/>
                <w:b/>
                <w:bCs/>
                <w:color w:val="FF0000"/>
                <w:sz w:val="20"/>
                <w:szCs w:val="20"/>
                <w:lang w:val="el-GR"/>
              </w:rPr>
              <w:t>(εκτός των αποδείξεων)</w:t>
            </w:r>
          </w:p>
        </w:tc>
        <w:tc>
          <w:tcPr>
            <w:tcW w:w="959" w:type="dxa"/>
            <w:vAlign w:val="center"/>
          </w:tcPr>
          <w:p w14:paraId="78F4AE80" w14:textId="2CAB4D58" w:rsidR="00DC29A3" w:rsidRPr="00857985" w:rsidRDefault="00DC29A3"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2</w:t>
            </w:r>
          </w:p>
        </w:tc>
        <w:tc>
          <w:tcPr>
            <w:tcW w:w="566" w:type="dxa"/>
            <w:vAlign w:val="center"/>
          </w:tcPr>
          <w:p w14:paraId="5DD7562A" w14:textId="7E94C794" w:rsidR="00DC29A3" w:rsidRPr="00857985" w:rsidRDefault="00DC29A3"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39" w:type="dxa"/>
            <w:gridSpan w:val="2"/>
            <w:vMerge/>
            <w:vAlign w:val="center"/>
          </w:tcPr>
          <w:p w14:paraId="1E3E2349" w14:textId="7DA06F50" w:rsidR="00DC29A3" w:rsidRPr="00572A4C" w:rsidRDefault="00DC29A3" w:rsidP="00C70F8C">
            <w:pPr>
              <w:autoSpaceDE w:val="0"/>
              <w:autoSpaceDN w:val="0"/>
              <w:adjustRightInd w:val="0"/>
              <w:jc w:val="both"/>
              <w:rPr>
                <w:rFonts w:asciiTheme="minorHAnsi" w:hAnsiTheme="minorHAnsi" w:cstheme="minorHAnsi"/>
                <w:b/>
                <w:bCs/>
                <w:sz w:val="20"/>
                <w:szCs w:val="20"/>
                <w:lang w:val="el-GR"/>
              </w:rPr>
            </w:pPr>
          </w:p>
        </w:tc>
      </w:tr>
      <w:tr w:rsidR="00DC29A3" w:rsidRPr="00D33F93" w14:paraId="1A3DB6D3" w14:textId="77777777" w:rsidTr="004676C4">
        <w:trPr>
          <w:trHeight w:val="146"/>
        </w:trPr>
        <w:tc>
          <w:tcPr>
            <w:tcW w:w="1437" w:type="dxa"/>
            <w:vAlign w:val="center"/>
          </w:tcPr>
          <w:p w14:paraId="59895F22" w14:textId="18EA03B7" w:rsidR="004676C4" w:rsidRPr="004676C4" w:rsidRDefault="00FD6D2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07</w:t>
            </w:r>
            <w:r w:rsidRPr="00572A4C">
              <w:rPr>
                <w:rFonts w:asciiTheme="minorHAnsi" w:hAnsiTheme="minorHAnsi" w:cstheme="minorHAnsi"/>
                <w:sz w:val="20"/>
                <w:szCs w:val="20"/>
                <w:lang w:val="el-GR"/>
              </w:rPr>
              <w:t>-</w:t>
            </w:r>
            <w:r>
              <w:rPr>
                <w:rFonts w:asciiTheme="minorHAnsi" w:hAnsiTheme="minorHAnsi" w:cstheme="minorHAnsi"/>
                <w:sz w:val="20"/>
                <w:szCs w:val="20"/>
                <w:lang w:val="el-GR"/>
              </w:rPr>
              <w:t>11</w:t>
            </w:r>
            <w:r w:rsidRPr="00572A4C">
              <w:rPr>
                <w:rFonts w:asciiTheme="minorHAnsi" w:hAnsiTheme="minorHAnsi" w:cstheme="minorHAnsi"/>
                <w:sz w:val="20"/>
                <w:szCs w:val="20"/>
                <w:lang w:val="el-GR"/>
              </w:rPr>
              <w:t>/10</w:t>
            </w:r>
          </w:p>
          <w:p w14:paraId="349B0C45" w14:textId="70C6DA9B" w:rsidR="00DC29A3" w:rsidRPr="00572A4C" w:rsidRDefault="00DC29A3" w:rsidP="004676C4">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E5C6FBA" w14:textId="49E8A563" w:rsidR="00DC29A3" w:rsidRPr="00857985" w:rsidRDefault="00DC29A3" w:rsidP="00857985">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857985">
              <w:rPr>
                <w:rFonts w:asciiTheme="minorHAnsi" w:hAnsiTheme="minorHAnsi" w:cstheme="minorHAnsi"/>
                <w:b/>
                <w:bCs/>
                <w:sz w:val="20"/>
                <w:szCs w:val="20"/>
                <w:lang w:val="el-GR"/>
              </w:rPr>
              <w:t>3.</w:t>
            </w:r>
            <w:r>
              <w:rPr>
                <w:rFonts w:asciiTheme="minorHAnsi" w:hAnsiTheme="minorHAnsi" w:cstheme="minorHAnsi"/>
                <w:b/>
                <w:bCs/>
                <w:sz w:val="20"/>
                <w:szCs w:val="20"/>
                <w:lang w:val="en-US"/>
              </w:rPr>
              <w:t>3</w:t>
            </w:r>
          </w:p>
          <w:p w14:paraId="3B32832A" w14:textId="4B37019F" w:rsidR="00DC29A3" w:rsidRPr="00572A4C" w:rsidRDefault="00DC29A3" w:rsidP="00857985">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76" w:type="dxa"/>
            <w:vAlign w:val="center"/>
          </w:tcPr>
          <w:p w14:paraId="4BE2B13E" w14:textId="2EE1F494" w:rsidR="00DC29A3" w:rsidRPr="00572A4C" w:rsidRDefault="00DC29A3" w:rsidP="00FA2AE3">
            <w:pPr>
              <w:autoSpaceDE w:val="0"/>
              <w:autoSpaceDN w:val="0"/>
              <w:adjustRightInd w:val="0"/>
              <w:jc w:val="center"/>
              <w:rPr>
                <w:rFonts w:asciiTheme="minorHAnsi" w:hAnsiTheme="minorHAnsi" w:cstheme="minorHAnsi"/>
                <w:sz w:val="20"/>
                <w:szCs w:val="20"/>
                <w:lang w:val="el-GR"/>
              </w:rPr>
            </w:pPr>
            <w:r w:rsidRPr="00857985">
              <w:rPr>
                <w:rFonts w:asciiTheme="minorHAnsi" w:hAnsiTheme="minorHAnsi" w:cstheme="minorHAnsi"/>
                <w:b/>
                <w:bCs/>
                <w:sz w:val="20"/>
                <w:szCs w:val="20"/>
                <w:lang w:val="el-GR"/>
              </w:rPr>
              <w:t xml:space="preserve">2ο Κριτήριο ισότητας τριγώνων </w:t>
            </w:r>
            <w:r w:rsidRPr="00857985">
              <w:rPr>
                <w:rFonts w:asciiTheme="minorHAnsi" w:hAnsiTheme="minorHAnsi" w:cstheme="minorHAnsi"/>
                <w:b/>
                <w:bCs/>
                <w:color w:val="FF0000"/>
                <w:sz w:val="20"/>
                <w:szCs w:val="20"/>
                <w:lang w:val="el-GR"/>
              </w:rPr>
              <w:t>(εκτός της απόδειξης του θεωρήματος)</w:t>
            </w:r>
          </w:p>
        </w:tc>
        <w:tc>
          <w:tcPr>
            <w:tcW w:w="959" w:type="dxa"/>
            <w:vAlign w:val="center"/>
          </w:tcPr>
          <w:p w14:paraId="52B681C5" w14:textId="417F793B" w:rsidR="00DC29A3" w:rsidRPr="00857985" w:rsidRDefault="00DC29A3"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3</w:t>
            </w:r>
          </w:p>
        </w:tc>
        <w:tc>
          <w:tcPr>
            <w:tcW w:w="566" w:type="dxa"/>
            <w:vAlign w:val="center"/>
          </w:tcPr>
          <w:p w14:paraId="3E9D5223" w14:textId="1D32188B" w:rsidR="00DC29A3" w:rsidRPr="00857985" w:rsidRDefault="00DC29A3"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39" w:type="dxa"/>
            <w:gridSpan w:val="2"/>
            <w:vMerge/>
            <w:vAlign w:val="center"/>
          </w:tcPr>
          <w:p w14:paraId="3464CDF3" w14:textId="036FCC9A" w:rsidR="00DC29A3" w:rsidRPr="00572A4C" w:rsidRDefault="00DC29A3" w:rsidP="00C70F8C">
            <w:pPr>
              <w:autoSpaceDE w:val="0"/>
              <w:autoSpaceDN w:val="0"/>
              <w:adjustRightInd w:val="0"/>
              <w:jc w:val="both"/>
              <w:rPr>
                <w:rFonts w:asciiTheme="minorHAnsi" w:hAnsiTheme="minorHAnsi" w:cstheme="minorHAnsi"/>
                <w:sz w:val="20"/>
                <w:szCs w:val="20"/>
                <w:lang w:val="el-GR"/>
              </w:rPr>
            </w:pPr>
          </w:p>
        </w:tc>
      </w:tr>
      <w:tr w:rsidR="00DC29A3" w:rsidRPr="00D33F93" w14:paraId="221A6F53" w14:textId="77777777" w:rsidTr="004676C4">
        <w:trPr>
          <w:trHeight w:val="146"/>
        </w:trPr>
        <w:tc>
          <w:tcPr>
            <w:tcW w:w="1437" w:type="dxa"/>
            <w:vAlign w:val="center"/>
          </w:tcPr>
          <w:p w14:paraId="0D4B44F2" w14:textId="77777777" w:rsidR="00FD6D24" w:rsidRPr="00572A4C" w:rsidRDefault="00FD6D24" w:rsidP="00FD6D2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14</w:t>
            </w:r>
            <w:r w:rsidRPr="00572A4C">
              <w:rPr>
                <w:rFonts w:asciiTheme="minorHAnsi" w:hAnsiTheme="minorHAnsi" w:cstheme="minorHAnsi"/>
                <w:sz w:val="20"/>
                <w:szCs w:val="20"/>
                <w:lang w:val="el-GR"/>
              </w:rPr>
              <w:t>-</w:t>
            </w:r>
            <w:r>
              <w:rPr>
                <w:rFonts w:asciiTheme="minorHAnsi" w:hAnsiTheme="minorHAnsi" w:cstheme="minorHAnsi"/>
                <w:sz w:val="20"/>
                <w:szCs w:val="20"/>
                <w:lang w:val="el-GR"/>
              </w:rPr>
              <w:t>18</w:t>
            </w:r>
            <w:r w:rsidRPr="00572A4C">
              <w:rPr>
                <w:rFonts w:asciiTheme="minorHAnsi" w:hAnsiTheme="minorHAnsi" w:cstheme="minorHAnsi"/>
                <w:sz w:val="20"/>
                <w:szCs w:val="20"/>
                <w:lang w:val="el-GR"/>
              </w:rPr>
              <w:t>/10</w:t>
            </w:r>
          </w:p>
          <w:p w14:paraId="2717E4B4" w14:textId="5E8E1F15" w:rsidR="00DC29A3" w:rsidRPr="00572A4C" w:rsidRDefault="00DC29A3" w:rsidP="00FA2AE3">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1C03A1EF" w14:textId="49A415FE" w:rsidR="00DC29A3" w:rsidRPr="00857985" w:rsidRDefault="00DC29A3" w:rsidP="00FA2AE3">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4</w:t>
            </w:r>
          </w:p>
          <w:p w14:paraId="5AAD9DDD" w14:textId="16DA5FA5" w:rsidR="00DC29A3" w:rsidRPr="00572A4C" w:rsidRDefault="00DC29A3" w:rsidP="00FA2AE3">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76" w:type="dxa"/>
            <w:vAlign w:val="center"/>
          </w:tcPr>
          <w:p w14:paraId="518E0445" w14:textId="704A60AB" w:rsidR="00DC29A3" w:rsidRPr="00572A4C" w:rsidRDefault="00DC29A3" w:rsidP="00FA2AE3">
            <w:pPr>
              <w:autoSpaceDE w:val="0"/>
              <w:autoSpaceDN w:val="0"/>
              <w:adjustRightInd w:val="0"/>
              <w:jc w:val="center"/>
              <w:rPr>
                <w:rFonts w:asciiTheme="minorHAnsi" w:hAnsiTheme="minorHAnsi" w:cstheme="minorHAnsi"/>
                <w:b/>
                <w:sz w:val="20"/>
                <w:szCs w:val="20"/>
                <w:lang w:val="el-GR"/>
              </w:rPr>
            </w:pPr>
            <w:r w:rsidRPr="00857985">
              <w:rPr>
                <w:rFonts w:asciiTheme="minorHAnsi" w:hAnsiTheme="minorHAnsi" w:cstheme="minorHAnsi"/>
                <w:b/>
                <w:sz w:val="20"/>
                <w:szCs w:val="20"/>
                <w:lang w:val="el-GR"/>
              </w:rPr>
              <w:t xml:space="preserve">3ο Κριτήριο ισότητας τριγώνων </w:t>
            </w:r>
            <w:r w:rsidRPr="00857985">
              <w:rPr>
                <w:rFonts w:asciiTheme="minorHAnsi" w:hAnsiTheme="minorHAnsi" w:cstheme="minorHAnsi"/>
                <w:b/>
                <w:color w:val="FF0000"/>
                <w:sz w:val="20"/>
                <w:szCs w:val="20"/>
                <w:lang w:val="el-GR"/>
              </w:rPr>
              <w:t>(εκτός των αποδείξεων)</w:t>
            </w:r>
          </w:p>
        </w:tc>
        <w:tc>
          <w:tcPr>
            <w:tcW w:w="959" w:type="dxa"/>
            <w:vAlign w:val="center"/>
          </w:tcPr>
          <w:p w14:paraId="5046B4DD" w14:textId="1CA11CBE" w:rsidR="00DC29A3" w:rsidRPr="00857985" w:rsidRDefault="00DC29A3"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sz w:val="20"/>
                <w:szCs w:val="20"/>
                <w:lang w:val="en-US"/>
              </w:rPr>
              <w:t>3</w:t>
            </w:r>
            <w:r w:rsidRPr="003566F1">
              <w:rPr>
                <w:rFonts w:asciiTheme="minorHAnsi" w:hAnsiTheme="minorHAnsi" w:cstheme="minorHAnsi"/>
                <w:b/>
                <w:sz w:val="20"/>
                <w:szCs w:val="20"/>
                <w:lang w:val="el-GR"/>
              </w:rPr>
              <w:t>.</w:t>
            </w:r>
            <w:r>
              <w:rPr>
                <w:rFonts w:asciiTheme="minorHAnsi" w:hAnsiTheme="minorHAnsi" w:cstheme="minorHAnsi"/>
                <w:b/>
                <w:sz w:val="20"/>
                <w:szCs w:val="20"/>
                <w:lang w:val="en-US"/>
              </w:rPr>
              <w:t>4</w:t>
            </w:r>
          </w:p>
        </w:tc>
        <w:tc>
          <w:tcPr>
            <w:tcW w:w="566" w:type="dxa"/>
            <w:vAlign w:val="center"/>
          </w:tcPr>
          <w:p w14:paraId="43956E68" w14:textId="6A5703AA" w:rsidR="00DC29A3" w:rsidRPr="00857985" w:rsidRDefault="00DC29A3"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39" w:type="dxa"/>
            <w:gridSpan w:val="2"/>
            <w:vMerge/>
            <w:vAlign w:val="center"/>
          </w:tcPr>
          <w:p w14:paraId="56B969BE" w14:textId="00E84235" w:rsidR="00DC29A3" w:rsidRPr="00572A4C" w:rsidRDefault="00DC29A3" w:rsidP="00C70F8C">
            <w:pPr>
              <w:autoSpaceDE w:val="0"/>
              <w:autoSpaceDN w:val="0"/>
              <w:adjustRightInd w:val="0"/>
              <w:jc w:val="both"/>
              <w:rPr>
                <w:rFonts w:asciiTheme="minorHAnsi" w:hAnsiTheme="minorHAnsi" w:cstheme="minorHAnsi"/>
                <w:sz w:val="20"/>
                <w:szCs w:val="20"/>
                <w:lang w:val="el-GR"/>
              </w:rPr>
            </w:pPr>
          </w:p>
        </w:tc>
      </w:tr>
      <w:tr w:rsidR="00DC29A3" w:rsidRPr="00455676" w14:paraId="4A383553" w14:textId="77777777" w:rsidTr="004676C4">
        <w:trPr>
          <w:trHeight w:val="146"/>
        </w:trPr>
        <w:tc>
          <w:tcPr>
            <w:tcW w:w="1437" w:type="dxa"/>
            <w:vAlign w:val="center"/>
          </w:tcPr>
          <w:p w14:paraId="4C9B846F" w14:textId="6A7AEE73" w:rsidR="00DC29A3" w:rsidRPr="00572A4C" w:rsidRDefault="00FD6D24"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21</w:t>
            </w:r>
            <w:r w:rsidRPr="00572A4C">
              <w:rPr>
                <w:rFonts w:asciiTheme="minorHAnsi" w:hAnsiTheme="minorHAnsi" w:cstheme="minorHAnsi"/>
                <w:sz w:val="20"/>
                <w:szCs w:val="20"/>
                <w:lang w:val="el-GR"/>
              </w:rPr>
              <w:t>-</w:t>
            </w:r>
            <w:r>
              <w:rPr>
                <w:rFonts w:asciiTheme="minorHAnsi" w:hAnsiTheme="minorHAnsi" w:cstheme="minorHAnsi"/>
                <w:sz w:val="20"/>
                <w:szCs w:val="20"/>
                <w:lang w:val="el-GR"/>
              </w:rPr>
              <w:t>25</w:t>
            </w:r>
            <w:r w:rsidRPr="00572A4C">
              <w:rPr>
                <w:rFonts w:asciiTheme="minorHAnsi" w:hAnsiTheme="minorHAnsi" w:cstheme="minorHAnsi"/>
                <w:sz w:val="20"/>
                <w:szCs w:val="20"/>
                <w:lang w:val="el-GR"/>
              </w:rPr>
              <w:t>/10</w:t>
            </w:r>
          </w:p>
        </w:tc>
        <w:tc>
          <w:tcPr>
            <w:tcW w:w="1839" w:type="dxa"/>
            <w:vAlign w:val="center"/>
          </w:tcPr>
          <w:p w14:paraId="32F95D11" w14:textId="30B57900" w:rsidR="00DC29A3" w:rsidRPr="00857985" w:rsidRDefault="00DC29A3" w:rsidP="00857985">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5</w:t>
            </w:r>
          </w:p>
          <w:p w14:paraId="0534709E" w14:textId="23743469" w:rsidR="00DC29A3" w:rsidRPr="00572A4C" w:rsidRDefault="00DC29A3" w:rsidP="008579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76" w:type="dxa"/>
            <w:vAlign w:val="center"/>
          </w:tcPr>
          <w:p w14:paraId="47D10C27" w14:textId="2BD03FD5" w:rsidR="00DC29A3" w:rsidRPr="00572A4C" w:rsidRDefault="00DC29A3" w:rsidP="00FA2AE3">
            <w:pPr>
              <w:autoSpaceDE w:val="0"/>
              <w:autoSpaceDN w:val="0"/>
              <w:adjustRightInd w:val="0"/>
              <w:jc w:val="center"/>
              <w:rPr>
                <w:rFonts w:asciiTheme="minorHAnsi" w:hAnsiTheme="minorHAnsi" w:cstheme="minorHAnsi"/>
                <w:b/>
                <w:sz w:val="20"/>
                <w:szCs w:val="20"/>
                <w:lang w:val="el-GR"/>
              </w:rPr>
            </w:pPr>
            <w:r w:rsidRPr="00857985">
              <w:rPr>
                <w:rFonts w:asciiTheme="minorHAnsi" w:hAnsiTheme="minorHAnsi" w:cstheme="minorHAnsi"/>
                <w:b/>
                <w:sz w:val="20"/>
                <w:szCs w:val="20"/>
                <w:lang w:val="el-GR"/>
              </w:rPr>
              <w:t xml:space="preserve">Ύπαρξη και μοναδικότητα καθέτου </w:t>
            </w:r>
            <w:r w:rsidRPr="00857985">
              <w:rPr>
                <w:rFonts w:asciiTheme="minorHAnsi" w:hAnsiTheme="minorHAnsi" w:cstheme="minorHAnsi"/>
                <w:b/>
                <w:color w:val="FF0000"/>
                <w:sz w:val="20"/>
                <w:szCs w:val="20"/>
                <w:lang w:val="el-GR"/>
              </w:rPr>
              <w:t>(εκτός της απόδειξης του θεωρήματος)</w:t>
            </w:r>
          </w:p>
        </w:tc>
        <w:tc>
          <w:tcPr>
            <w:tcW w:w="959" w:type="dxa"/>
            <w:vAlign w:val="center"/>
          </w:tcPr>
          <w:p w14:paraId="39CC1B32" w14:textId="6C076233" w:rsidR="00DC29A3" w:rsidRPr="00857985" w:rsidRDefault="00DC29A3"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sz w:val="20"/>
                <w:szCs w:val="20"/>
                <w:lang w:val="en-US"/>
              </w:rPr>
              <w:t>3</w:t>
            </w:r>
            <w:r w:rsidRPr="003566F1">
              <w:rPr>
                <w:rFonts w:asciiTheme="minorHAnsi" w:hAnsiTheme="minorHAnsi" w:cstheme="minorHAnsi"/>
                <w:b/>
                <w:sz w:val="20"/>
                <w:szCs w:val="20"/>
                <w:lang w:val="el-GR"/>
              </w:rPr>
              <w:t>.</w:t>
            </w:r>
            <w:r>
              <w:rPr>
                <w:rFonts w:asciiTheme="minorHAnsi" w:hAnsiTheme="minorHAnsi" w:cstheme="minorHAnsi"/>
                <w:b/>
                <w:sz w:val="20"/>
                <w:szCs w:val="20"/>
                <w:lang w:val="en-US"/>
              </w:rPr>
              <w:t>5</w:t>
            </w:r>
          </w:p>
        </w:tc>
        <w:tc>
          <w:tcPr>
            <w:tcW w:w="566" w:type="dxa"/>
            <w:vAlign w:val="center"/>
          </w:tcPr>
          <w:p w14:paraId="663C1DA3" w14:textId="60C2702C" w:rsidR="00DC29A3" w:rsidRPr="00857985" w:rsidRDefault="00DC29A3" w:rsidP="00FA2AE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39" w:type="dxa"/>
            <w:gridSpan w:val="2"/>
            <w:vMerge/>
            <w:vAlign w:val="center"/>
          </w:tcPr>
          <w:p w14:paraId="2B49D334" w14:textId="1C4ECF75" w:rsidR="00DC29A3" w:rsidRPr="00857985" w:rsidRDefault="00DC29A3" w:rsidP="00C70F8C">
            <w:pPr>
              <w:autoSpaceDE w:val="0"/>
              <w:autoSpaceDN w:val="0"/>
              <w:adjustRightInd w:val="0"/>
              <w:jc w:val="both"/>
              <w:rPr>
                <w:rFonts w:asciiTheme="minorHAnsi" w:hAnsiTheme="minorHAnsi" w:cstheme="minorHAnsi"/>
                <w:b/>
                <w:bCs/>
                <w:sz w:val="20"/>
                <w:szCs w:val="20"/>
                <w:lang w:val="en-US"/>
              </w:rPr>
            </w:pPr>
          </w:p>
        </w:tc>
      </w:tr>
      <w:tr w:rsidR="00FD6D24" w:rsidRPr="00C70F8C" w14:paraId="4490530B" w14:textId="77777777" w:rsidTr="003A7CC8">
        <w:trPr>
          <w:trHeight w:val="146"/>
        </w:trPr>
        <w:tc>
          <w:tcPr>
            <w:tcW w:w="6977" w:type="dxa"/>
            <w:gridSpan w:val="5"/>
            <w:vAlign w:val="center"/>
          </w:tcPr>
          <w:p w14:paraId="203EF910" w14:textId="7B34D7C4" w:rsidR="00FD6D24" w:rsidRDefault="00FD6D2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color w:val="FF0000"/>
                <w:sz w:val="20"/>
                <w:szCs w:val="20"/>
                <w:lang w:val="el-GR"/>
              </w:rPr>
              <w:t>Δευτέρα</w:t>
            </w:r>
            <w:r w:rsidRPr="00B155F5">
              <w:rPr>
                <w:rFonts w:asciiTheme="minorHAnsi" w:hAnsiTheme="minorHAnsi" w:cstheme="minorHAnsi"/>
                <w:b/>
                <w:color w:val="FF0000"/>
                <w:sz w:val="20"/>
                <w:szCs w:val="20"/>
                <w:lang w:val="el-GR"/>
              </w:rPr>
              <w:t>, 28/10/202</w:t>
            </w:r>
            <w:r>
              <w:rPr>
                <w:rFonts w:asciiTheme="minorHAnsi" w:hAnsiTheme="minorHAnsi" w:cstheme="minorHAnsi"/>
                <w:b/>
                <w:color w:val="FF0000"/>
                <w:sz w:val="20"/>
                <w:szCs w:val="20"/>
                <w:lang w:val="el-GR"/>
              </w:rPr>
              <w:t>4</w:t>
            </w:r>
            <w:r w:rsidRPr="00B155F5">
              <w:rPr>
                <w:rFonts w:asciiTheme="minorHAnsi" w:hAnsiTheme="minorHAnsi" w:cstheme="minorHAnsi"/>
                <w:b/>
                <w:color w:val="FF0000"/>
                <w:sz w:val="20"/>
                <w:szCs w:val="20"/>
                <w:lang w:val="el-GR"/>
              </w:rPr>
              <w:t>, ΓΙΟΡΤΗ 28ης Οκτωβρίου</w:t>
            </w:r>
          </w:p>
        </w:tc>
        <w:tc>
          <w:tcPr>
            <w:tcW w:w="4239" w:type="dxa"/>
            <w:gridSpan w:val="2"/>
            <w:vMerge/>
            <w:vAlign w:val="center"/>
          </w:tcPr>
          <w:p w14:paraId="2AE594F5" w14:textId="77777777" w:rsidR="00FD6D24" w:rsidRPr="00455676" w:rsidRDefault="00FD6D24" w:rsidP="004676C4">
            <w:pPr>
              <w:autoSpaceDE w:val="0"/>
              <w:autoSpaceDN w:val="0"/>
              <w:adjustRightInd w:val="0"/>
              <w:jc w:val="both"/>
              <w:rPr>
                <w:rFonts w:asciiTheme="minorHAnsi" w:hAnsiTheme="minorHAnsi" w:cstheme="minorHAnsi"/>
                <w:sz w:val="20"/>
                <w:szCs w:val="20"/>
                <w:lang w:val="el-GR"/>
              </w:rPr>
            </w:pPr>
          </w:p>
        </w:tc>
      </w:tr>
      <w:tr w:rsidR="004676C4" w:rsidRPr="00C70F8C" w14:paraId="09908245" w14:textId="77777777" w:rsidTr="004676C4">
        <w:trPr>
          <w:trHeight w:val="146"/>
        </w:trPr>
        <w:tc>
          <w:tcPr>
            <w:tcW w:w="1437" w:type="dxa"/>
            <w:vAlign w:val="center"/>
          </w:tcPr>
          <w:p w14:paraId="27951442" w14:textId="77777777" w:rsidR="004676C4" w:rsidRPr="00B67FB0" w:rsidRDefault="004676C4" w:rsidP="004676C4">
            <w:pPr>
              <w:autoSpaceDE w:val="0"/>
              <w:autoSpaceDN w:val="0"/>
              <w:adjustRightInd w:val="0"/>
              <w:jc w:val="center"/>
              <w:rPr>
                <w:rFonts w:asciiTheme="minorHAnsi" w:hAnsiTheme="minorHAnsi" w:cstheme="minorHAnsi"/>
                <w:sz w:val="20"/>
                <w:szCs w:val="20"/>
                <w:lang w:val="en-US"/>
              </w:rPr>
            </w:pPr>
          </w:p>
          <w:p w14:paraId="5D5419E3" w14:textId="77777777" w:rsidR="004676C4" w:rsidRDefault="004676C4" w:rsidP="004676C4">
            <w:pPr>
              <w:autoSpaceDE w:val="0"/>
              <w:autoSpaceDN w:val="0"/>
              <w:adjustRightInd w:val="0"/>
              <w:jc w:val="center"/>
              <w:rPr>
                <w:rFonts w:asciiTheme="minorHAnsi" w:hAnsiTheme="minorHAnsi" w:cstheme="minorHAnsi"/>
                <w:sz w:val="20"/>
                <w:szCs w:val="20"/>
                <w:lang w:val="el-GR"/>
              </w:rPr>
            </w:pPr>
          </w:p>
          <w:p w14:paraId="41E9C40B" w14:textId="77777777" w:rsidR="00FD6D24" w:rsidRDefault="00FD6D24" w:rsidP="00FD6D2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29/10</w:t>
            </w:r>
            <w:r w:rsidRPr="00572A4C">
              <w:rPr>
                <w:rFonts w:asciiTheme="minorHAnsi" w:hAnsiTheme="minorHAnsi" w:cstheme="minorHAnsi"/>
                <w:sz w:val="20"/>
                <w:szCs w:val="20"/>
                <w:lang w:val="el-GR"/>
              </w:rPr>
              <w:t>-</w:t>
            </w:r>
            <w:r>
              <w:rPr>
                <w:rFonts w:asciiTheme="minorHAnsi" w:hAnsiTheme="minorHAnsi" w:cstheme="minorHAnsi"/>
                <w:sz w:val="20"/>
                <w:szCs w:val="20"/>
                <w:lang w:val="el-GR"/>
              </w:rPr>
              <w:t>01</w:t>
            </w:r>
            <w:r w:rsidRPr="00572A4C">
              <w:rPr>
                <w:rFonts w:asciiTheme="minorHAnsi" w:hAnsiTheme="minorHAnsi" w:cstheme="minorHAnsi"/>
                <w:sz w:val="20"/>
                <w:szCs w:val="20"/>
                <w:lang w:val="el-GR"/>
              </w:rPr>
              <w:t>/1</w:t>
            </w:r>
            <w:r>
              <w:rPr>
                <w:rFonts w:asciiTheme="minorHAnsi" w:hAnsiTheme="minorHAnsi" w:cstheme="minorHAnsi"/>
                <w:sz w:val="20"/>
                <w:szCs w:val="20"/>
                <w:lang w:val="el-GR"/>
              </w:rPr>
              <w:t>1</w:t>
            </w:r>
          </w:p>
          <w:p w14:paraId="5B1A4DA7" w14:textId="1EC3304E"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sidRPr="004676C4">
              <w:rPr>
                <w:rFonts w:asciiTheme="minorHAnsi" w:hAnsiTheme="minorHAnsi" w:cstheme="minorHAnsi"/>
                <w:sz w:val="20"/>
                <w:szCs w:val="20"/>
                <w:lang w:val="el-GR"/>
              </w:rPr>
              <w:t xml:space="preserve">      </w:t>
            </w:r>
          </w:p>
          <w:p w14:paraId="22338788" w14:textId="68126375"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3293DE79" w14:textId="55527DD0" w:rsidR="004676C4" w:rsidRPr="00857985" w:rsidRDefault="004676C4" w:rsidP="004676C4">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6</w:t>
            </w:r>
          </w:p>
          <w:p w14:paraId="2DE33C0E" w14:textId="61345D92" w:rsidR="004676C4" w:rsidRPr="00136794"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76" w:type="dxa"/>
            <w:vAlign w:val="center"/>
          </w:tcPr>
          <w:p w14:paraId="0183C227" w14:textId="237B99B6" w:rsidR="004676C4" w:rsidRPr="003566F1" w:rsidRDefault="004676C4" w:rsidP="004676C4">
            <w:pPr>
              <w:autoSpaceDE w:val="0"/>
              <w:autoSpaceDN w:val="0"/>
              <w:adjustRightInd w:val="0"/>
              <w:jc w:val="center"/>
              <w:rPr>
                <w:rFonts w:asciiTheme="minorHAnsi" w:hAnsiTheme="minorHAnsi" w:cstheme="minorHAnsi"/>
                <w:b/>
                <w:sz w:val="20"/>
                <w:szCs w:val="20"/>
                <w:lang w:val="el-GR"/>
              </w:rPr>
            </w:pPr>
            <w:r w:rsidRPr="00F861FB">
              <w:rPr>
                <w:rFonts w:asciiTheme="minorHAnsi" w:hAnsiTheme="minorHAnsi" w:cstheme="minorHAnsi"/>
                <w:b/>
                <w:sz w:val="20"/>
                <w:szCs w:val="20"/>
                <w:lang w:val="el-GR"/>
              </w:rPr>
              <w:t xml:space="preserve">Κριτήρια ισότητας ορθογώνιων τριγώνων </w:t>
            </w:r>
            <w:r w:rsidRPr="00F861FB">
              <w:rPr>
                <w:rFonts w:asciiTheme="minorHAnsi" w:hAnsiTheme="minorHAnsi" w:cstheme="minorHAnsi"/>
                <w:b/>
                <w:color w:val="FF0000"/>
                <w:sz w:val="20"/>
                <w:szCs w:val="20"/>
                <w:lang w:val="el-GR"/>
              </w:rPr>
              <w:t>(εκτός των αποδείξεων)</w:t>
            </w:r>
          </w:p>
        </w:tc>
        <w:tc>
          <w:tcPr>
            <w:tcW w:w="959" w:type="dxa"/>
            <w:vAlign w:val="center"/>
          </w:tcPr>
          <w:p w14:paraId="36BBF636" w14:textId="41B905BF" w:rsidR="004676C4" w:rsidRPr="00F861FB" w:rsidRDefault="004676C4" w:rsidP="004676C4">
            <w:pPr>
              <w:autoSpaceDE w:val="0"/>
              <w:autoSpaceDN w:val="0"/>
              <w:adjustRightInd w:val="0"/>
              <w:jc w:val="center"/>
              <w:rPr>
                <w:rFonts w:asciiTheme="minorHAnsi" w:hAnsiTheme="minorHAnsi" w:cstheme="minorHAnsi"/>
                <w:b/>
                <w:sz w:val="20"/>
                <w:szCs w:val="20"/>
                <w:lang w:val="en-US"/>
              </w:rPr>
            </w:pPr>
            <w:r>
              <w:rPr>
                <w:rFonts w:asciiTheme="minorHAnsi" w:hAnsiTheme="minorHAnsi" w:cstheme="minorHAnsi"/>
                <w:b/>
                <w:sz w:val="20"/>
                <w:szCs w:val="20"/>
                <w:lang w:val="en-US"/>
              </w:rPr>
              <w:t>3.6</w:t>
            </w:r>
          </w:p>
        </w:tc>
        <w:tc>
          <w:tcPr>
            <w:tcW w:w="566" w:type="dxa"/>
            <w:vAlign w:val="center"/>
          </w:tcPr>
          <w:p w14:paraId="63E13741" w14:textId="2CD5756A" w:rsidR="004676C4" w:rsidRPr="00F861FB"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39" w:type="dxa"/>
            <w:gridSpan w:val="2"/>
            <w:vMerge/>
            <w:vAlign w:val="center"/>
          </w:tcPr>
          <w:p w14:paraId="5211A269" w14:textId="3490DA58" w:rsidR="004676C4" w:rsidRPr="00455676" w:rsidRDefault="004676C4" w:rsidP="004676C4">
            <w:pPr>
              <w:autoSpaceDE w:val="0"/>
              <w:autoSpaceDN w:val="0"/>
              <w:adjustRightInd w:val="0"/>
              <w:jc w:val="both"/>
              <w:rPr>
                <w:rFonts w:asciiTheme="minorHAnsi" w:hAnsiTheme="minorHAnsi" w:cstheme="minorHAnsi"/>
                <w:sz w:val="20"/>
                <w:szCs w:val="20"/>
                <w:lang w:val="el-GR"/>
              </w:rPr>
            </w:pPr>
          </w:p>
        </w:tc>
      </w:tr>
      <w:tr w:rsidR="004676C4" w:rsidRPr="00CC62EF" w14:paraId="0E21315F" w14:textId="77777777" w:rsidTr="004676C4">
        <w:trPr>
          <w:trHeight w:val="146"/>
        </w:trPr>
        <w:tc>
          <w:tcPr>
            <w:tcW w:w="1437" w:type="dxa"/>
            <w:vAlign w:val="center"/>
          </w:tcPr>
          <w:p w14:paraId="2DC1C040" w14:textId="77777777" w:rsidR="004676C4" w:rsidRDefault="004676C4" w:rsidP="004676C4">
            <w:pPr>
              <w:autoSpaceDE w:val="0"/>
              <w:autoSpaceDN w:val="0"/>
              <w:adjustRightInd w:val="0"/>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      </w:t>
            </w:r>
          </w:p>
          <w:p w14:paraId="7BE3534C" w14:textId="77777777" w:rsidR="004676C4" w:rsidRDefault="004676C4" w:rsidP="004676C4">
            <w:pPr>
              <w:autoSpaceDE w:val="0"/>
              <w:autoSpaceDN w:val="0"/>
              <w:adjustRightInd w:val="0"/>
              <w:rPr>
                <w:rFonts w:asciiTheme="minorHAnsi" w:hAnsiTheme="minorHAnsi" w:cstheme="minorHAnsi"/>
                <w:sz w:val="20"/>
                <w:szCs w:val="20"/>
                <w:lang w:val="el-GR"/>
              </w:rPr>
            </w:pPr>
          </w:p>
          <w:p w14:paraId="039AEB0E" w14:textId="20127A0F" w:rsidR="004676C4" w:rsidRPr="004676C4" w:rsidRDefault="00FD6D24" w:rsidP="004676C4">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04-08/11</w:t>
            </w:r>
            <w:r w:rsidR="004676C4" w:rsidRPr="004676C4">
              <w:rPr>
                <w:rFonts w:asciiTheme="minorHAnsi" w:hAnsiTheme="minorHAnsi" w:cstheme="minorHAnsi"/>
                <w:sz w:val="20"/>
                <w:szCs w:val="20"/>
                <w:lang w:val="el-GR"/>
              </w:rPr>
              <w:t xml:space="preserve">      </w:t>
            </w:r>
          </w:p>
          <w:p w14:paraId="6938353A" w14:textId="77777777" w:rsidR="004676C4" w:rsidRPr="004676C4" w:rsidRDefault="004676C4" w:rsidP="004676C4">
            <w:pPr>
              <w:autoSpaceDE w:val="0"/>
              <w:autoSpaceDN w:val="0"/>
              <w:adjustRightInd w:val="0"/>
              <w:rPr>
                <w:rFonts w:asciiTheme="minorHAnsi" w:hAnsiTheme="minorHAnsi" w:cstheme="minorHAnsi"/>
                <w:sz w:val="20"/>
                <w:szCs w:val="20"/>
                <w:lang w:val="el-GR"/>
              </w:rPr>
            </w:pPr>
          </w:p>
          <w:p w14:paraId="5A7FF9A0" w14:textId="3EF28B53" w:rsidR="004676C4" w:rsidRPr="005D150F" w:rsidRDefault="004676C4" w:rsidP="004676C4">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 xml:space="preserve">      </w:t>
            </w:r>
          </w:p>
          <w:p w14:paraId="07386465" w14:textId="447DDC6E" w:rsidR="004676C4" w:rsidRPr="005D150F" w:rsidRDefault="004676C4" w:rsidP="004676C4">
            <w:pPr>
              <w:autoSpaceDE w:val="0"/>
              <w:autoSpaceDN w:val="0"/>
              <w:adjustRightInd w:val="0"/>
              <w:rPr>
                <w:rFonts w:asciiTheme="minorHAnsi" w:hAnsiTheme="minorHAnsi" w:cstheme="minorHAnsi"/>
                <w:sz w:val="20"/>
                <w:szCs w:val="20"/>
                <w:lang w:val="el-GR"/>
              </w:rPr>
            </w:pPr>
          </w:p>
        </w:tc>
        <w:tc>
          <w:tcPr>
            <w:tcW w:w="1839" w:type="dxa"/>
            <w:vAlign w:val="center"/>
          </w:tcPr>
          <w:p w14:paraId="3DF12D65" w14:textId="2042D8B3" w:rsidR="004676C4" w:rsidRPr="00857985" w:rsidRDefault="004676C4" w:rsidP="004676C4">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7</w:t>
            </w:r>
          </w:p>
          <w:p w14:paraId="197021A1" w14:textId="6867438C"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76" w:type="dxa"/>
            <w:vAlign w:val="center"/>
          </w:tcPr>
          <w:p w14:paraId="7DC6D408" w14:textId="6C5F8D63" w:rsidR="004676C4" w:rsidRPr="00572A4C" w:rsidRDefault="004676C4" w:rsidP="004676C4">
            <w:pPr>
              <w:autoSpaceDE w:val="0"/>
              <w:autoSpaceDN w:val="0"/>
              <w:adjustRightInd w:val="0"/>
              <w:jc w:val="center"/>
              <w:rPr>
                <w:rFonts w:asciiTheme="minorHAnsi" w:hAnsiTheme="minorHAnsi" w:cstheme="minorHAnsi"/>
                <w:b/>
                <w:sz w:val="20"/>
                <w:szCs w:val="20"/>
                <w:lang w:val="el-GR"/>
              </w:rPr>
            </w:pPr>
            <w:r w:rsidRPr="00F861FB">
              <w:rPr>
                <w:rFonts w:asciiTheme="minorHAnsi" w:hAnsiTheme="minorHAnsi" w:cstheme="minorHAnsi"/>
                <w:b/>
                <w:sz w:val="20"/>
                <w:szCs w:val="20"/>
                <w:lang w:val="el-GR"/>
              </w:rPr>
              <w:t>Κύκλος - Μεσοκάθετος - Διχοτόμος</w:t>
            </w:r>
          </w:p>
        </w:tc>
        <w:tc>
          <w:tcPr>
            <w:tcW w:w="959" w:type="dxa"/>
            <w:vAlign w:val="center"/>
          </w:tcPr>
          <w:p w14:paraId="329989FC" w14:textId="77777777" w:rsidR="004676C4" w:rsidRDefault="004676C4" w:rsidP="004676C4">
            <w:pPr>
              <w:autoSpaceDE w:val="0"/>
              <w:autoSpaceDN w:val="0"/>
              <w:adjustRightInd w:val="0"/>
              <w:jc w:val="center"/>
              <w:rPr>
                <w:rFonts w:asciiTheme="minorHAnsi" w:hAnsiTheme="minorHAnsi" w:cstheme="minorHAnsi"/>
                <w:b/>
                <w:sz w:val="20"/>
                <w:szCs w:val="20"/>
                <w:lang w:val="en-US"/>
              </w:rPr>
            </w:pPr>
            <w:r>
              <w:rPr>
                <w:rFonts w:asciiTheme="minorHAnsi" w:hAnsiTheme="minorHAnsi" w:cstheme="minorHAnsi"/>
                <w:b/>
                <w:sz w:val="20"/>
                <w:szCs w:val="20"/>
                <w:lang w:val="en-US"/>
              </w:rPr>
              <w:t>3</w:t>
            </w:r>
            <w:r w:rsidRPr="00455676">
              <w:rPr>
                <w:rFonts w:asciiTheme="minorHAnsi" w:hAnsiTheme="minorHAnsi" w:cstheme="minorHAnsi"/>
                <w:b/>
                <w:sz w:val="20"/>
                <w:szCs w:val="20"/>
                <w:lang w:val="el-GR"/>
              </w:rPr>
              <w:t>.</w:t>
            </w:r>
            <w:r>
              <w:rPr>
                <w:rFonts w:asciiTheme="minorHAnsi" w:hAnsiTheme="minorHAnsi" w:cstheme="minorHAnsi"/>
                <w:b/>
                <w:sz w:val="20"/>
                <w:szCs w:val="20"/>
                <w:lang w:val="en-US"/>
              </w:rPr>
              <w:t>7</w:t>
            </w:r>
          </w:p>
          <w:p w14:paraId="4FC14019" w14:textId="704C1A4A" w:rsidR="004676C4" w:rsidRPr="00F861FB" w:rsidRDefault="004676C4" w:rsidP="004676C4">
            <w:pPr>
              <w:autoSpaceDE w:val="0"/>
              <w:autoSpaceDN w:val="0"/>
              <w:adjustRightInd w:val="0"/>
              <w:jc w:val="center"/>
              <w:rPr>
                <w:rFonts w:asciiTheme="minorHAnsi" w:hAnsiTheme="minorHAnsi" w:cstheme="minorHAnsi"/>
                <w:sz w:val="20"/>
                <w:szCs w:val="20"/>
                <w:lang w:val="en-US"/>
              </w:rPr>
            </w:pPr>
          </w:p>
        </w:tc>
        <w:tc>
          <w:tcPr>
            <w:tcW w:w="566" w:type="dxa"/>
            <w:vAlign w:val="center"/>
          </w:tcPr>
          <w:p w14:paraId="43C4EF66" w14:textId="72A71170" w:rsidR="004676C4" w:rsidRPr="00F861FB"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39" w:type="dxa"/>
            <w:gridSpan w:val="2"/>
            <w:vAlign w:val="center"/>
          </w:tcPr>
          <w:p w14:paraId="7521009B" w14:textId="7EA8A90E" w:rsidR="004676C4" w:rsidRPr="00DC29A3" w:rsidRDefault="004676C4" w:rsidP="004676C4">
            <w:pPr>
              <w:autoSpaceDE w:val="0"/>
              <w:autoSpaceDN w:val="0"/>
              <w:adjustRightInd w:val="0"/>
              <w:jc w:val="both"/>
              <w:rPr>
                <w:rFonts w:ascii="Calibri" w:hAnsi="Calibri" w:cs="Calibri"/>
                <w:sz w:val="20"/>
                <w:szCs w:val="20"/>
                <w:vertAlign w:val="superscript"/>
                <w:lang w:val="el-GR"/>
              </w:rPr>
            </w:pPr>
            <w:r w:rsidRPr="00DC29A3">
              <w:rPr>
                <w:rFonts w:ascii="Calibri" w:hAnsi="Calibri" w:cs="Calibri"/>
                <w:sz w:val="20"/>
                <w:szCs w:val="20"/>
                <w:lang w:val="el-GR"/>
              </w:rPr>
              <w:t>Με στόχο την ανάδειξη της διδακτικής αξίας των γεωμετρικών τόπων προτείνεται τα πορίσματα ΙΙΙ της §3.2 και ΙΙ της §3.4, που αφορούν στη μεσοκάθετο τμήματος, καθώς και το θεώρημα Ι</w:t>
            </w:r>
            <w:r w:rsidRPr="00DC29A3">
              <w:rPr>
                <w:rFonts w:ascii="Calibri" w:hAnsi="Calibri" w:cs="Calibri"/>
                <w:sz w:val="20"/>
                <w:szCs w:val="20"/>
              </w:rPr>
              <w:t>V</w:t>
            </w:r>
            <w:r w:rsidRPr="00DC29A3">
              <w:rPr>
                <w:rFonts w:ascii="Calibri" w:hAnsi="Calibri" w:cs="Calibri"/>
                <w:sz w:val="20"/>
                <w:szCs w:val="20"/>
                <w:lang w:val="el-GR"/>
              </w:rPr>
              <w:t xml:space="preserve"> της §3.6, που αφορά στη διχοτόμο γωνίας, να διδαχθούν ενιαία ως παραδείγματα βασικών </w:t>
            </w:r>
            <w:r w:rsidRPr="00DC29A3">
              <w:rPr>
                <w:rFonts w:ascii="Calibri" w:hAnsi="Calibri" w:cs="Calibri"/>
                <w:sz w:val="20"/>
                <w:szCs w:val="20"/>
                <w:lang w:val="el-GR"/>
              </w:rPr>
              <w:lastRenderedPageBreak/>
              <w:t>γεωμετρικών τόπων. Συγκεκριμένα, προτείνεται οι μαθητές/τριες πρώτα να εικάσουν τους συγκεκριμένους γεωμετρικούς τόπους και στη συνέχεια να τους αποδείξουν.</w:t>
            </w:r>
          </w:p>
        </w:tc>
      </w:tr>
      <w:tr w:rsidR="004676C4" w:rsidRPr="00CC62EF" w14:paraId="204BD7E5" w14:textId="77777777" w:rsidTr="004676C4">
        <w:trPr>
          <w:trHeight w:val="146"/>
        </w:trPr>
        <w:tc>
          <w:tcPr>
            <w:tcW w:w="1437" w:type="dxa"/>
            <w:vAlign w:val="center"/>
          </w:tcPr>
          <w:p w14:paraId="66B31CF2" w14:textId="77777777" w:rsidR="00FD6D24" w:rsidRDefault="00FD6D24" w:rsidP="00FD6D24">
            <w:pPr>
              <w:autoSpaceDE w:val="0"/>
              <w:autoSpaceDN w:val="0"/>
              <w:adjustRightInd w:val="0"/>
              <w:rPr>
                <w:rFonts w:asciiTheme="minorHAnsi" w:hAnsiTheme="minorHAnsi" w:cstheme="minorHAnsi"/>
                <w:sz w:val="20"/>
                <w:szCs w:val="20"/>
              </w:rPr>
            </w:pPr>
            <w:r w:rsidRPr="00572A4C">
              <w:rPr>
                <w:rFonts w:asciiTheme="minorHAnsi" w:hAnsiTheme="minorHAnsi" w:cstheme="minorHAnsi"/>
                <w:sz w:val="20"/>
                <w:szCs w:val="20"/>
                <w:lang w:val="el-GR"/>
              </w:rPr>
              <w:lastRenderedPageBreak/>
              <w:t xml:space="preserve">      </w:t>
            </w:r>
            <w:r>
              <w:rPr>
                <w:rFonts w:asciiTheme="minorHAnsi" w:hAnsiTheme="minorHAnsi" w:cstheme="minorHAnsi"/>
                <w:sz w:val="20"/>
                <w:szCs w:val="20"/>
                <w:lang w:val="el-GR"/>
              </w:rPr>
              <w:t>11</w:t>
            </w:r>
            <w:r w:rsidRPr="00572A4C">
              <w:rPr>
                <w:rFonts w:asciiTheme="minorHAnsi" w:hAnsiTheme="minorHAnsi" w:cstheme="minorHAnsi"/>
                <w:sz w:val="20"/>
                <w:szCs w:val="20"/>
              </w:rPr>
              <w:t>-</w:t>
            </w:r>
            <w:r>
              <w:rPr>
                <w:rFonts w:asciiTheme="minorHAnsi" w:hAnsiTheme="minorHAnsi" w:cstheme="minorHAnsi"/>
                <w:sz w:val="20"/>
                <w:szCs w:val="20"/>
                <w:lang w:val="el-GR"/>
              </w:rPr>
              <w:t>15</w:t>
            </w:r>
            <w:r w:rsidRPr="00572A4C">
              <w:rPr>
                <w:rFonts w:asciiTheme="minorHAnsi" w:hAnsiTheme="minorHAnsi" w:cstheme="minorHAnsi"/>
                <w:sz w:val="20"/>
                <w:szCs w:val="20"/>
              </w:rPr>
              <w:t>/11</w:t>
            </w:r>
          </w:p>
          <w:p w14:paraId="1BC5A123" w14:textId="5C7DF1D3" w:rsidR="004676C4" w:rsidRPr="00572A4C" w:rsidRDefault="004676C4" w:rsidP="004676C4">
            <w:pPr>
              <w:autoSpaceDE w:val="0"/>
              <w:autoSpaceDN w:val="0"/>
              <w:adjustRightInd w:val="0"/>
              <w:rPr>
                <w:rFonts w:asciiTheme="minorHAnsi" w:hAnsiTheme="minorHAnsi" w:cstheme="minorHAnsi"/>
                <w:sz w:val="20"/>
                <w:szCs w:val="20"/>
                <w:lang w:val="el-GR"/>
              </w:rPr>
            </w:pPr>
          </w:p>
        </w:tc>
        <w:tc>
          <w:tcPr>
            <w:tcW w:w="1839" w:type="dxa"/>
            <w:vAlign w:val="center"/>
          </w:tcPr>
          <w:p w14:paraId="3F8011E9" w14:textId="3EDA1B1D" w:rsidR="004676C4" w:rsidRPr="00857985" w:rsidRDefault="004676C4" w:rsidP="004676C4">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10</w:t>
            </w:r>
          </w:p>
          <w:p w14:paraId="07C38466" w14:textId="2F3BEB0B"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76" w:type="dxa"/>
            <w:vAlign w:val="center"/>
          </w:tcPr>
          <w:p w14:paraId="72BAF7DF" w14:textId="5C8D58A4" w:rsidR="004676C4" w:rsidRPr="00572A4C" w:rsidRDefault="004676C4" w:rsidP="004676C4">
            <w:pPr>
              <w:autoSpaceDE w:val="0"/>
              <w:autoSpaceDN w:val="0"/>
              <w:adjustRightInd w:val="0"/>
              <w:jc w:val="center"/>
              <w:rPr>
                <w:rFonts w:asciiTheme="minorHAnsi" w:hAnsiTheme="minorHAnsi" w:cstheme="minorHAnsi"/>
                <w:b/>
                <w:sz w:val="20"/>
                <w:szCs w:val="20"/>
                <w:lang w:val="el-GR"/>
              </w:rPr>
            </w:pPr>
            <w:r w:rsidRPr="00F861FB">
              <w:rPr>
                <w:rFonts w:asciiTheme="minorHAnsi" w:hAnsiTheme="minorHAnsi" w:cstheme="minorHAnsi"/>
                <w:b/>
                <w:sz w:val="20"/>
                <w:szCs w:val="20"/>
                <w:lang w:val="el-GR"/>
              </w:rPr>
              <w:t>Σχέση εξωτερικής και απέναντι γωνίας</w:t>
            </w:r>
            <w:r w:rsidRPr="00F861FB">
              <w:rPr>
                <w:rFonts w:asciiTheme="minorHAnsi" w:hAnsiTheme="minorHAnsi" w:cstheme="minorHAnsi"/>
                <w:b/>
                <w:color w:val="FF0000"/>
                <w:sz w:val="20"/>
                <w:szCs w:val="20"/>
                <w:lang w:val="el-GR"/>
              </w:rPr>
              <w:t xml:space="preserve"> (εκτός της απόδειξης του θεωρήματος)</w:t>
            </w:r>
          </w:p>
        </w:tc>
        <w:tc>
          <w:tcPr>
            <w:tcW w:w="959" w:type="dxa"/>
            <w:vAlign w:val="center"/>
          </w:tcPr>
          <w:p w14:paraId="09C41668" w14:textId="11C3F772" w:rsidR="004676C4" w:rsidRPr="00F861FB"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sz w:val="20"/>
                <w:szCs w:val="20"/>
                <w:lang w:val="en-US"/>
              </w:rPr>
              <w:t>3</w:t>
            </w:r>
            <w:r w:rsidRPr="00455676">
              <w:rPr>
                <w:rFonts w:asciiTheme="minorHAnsi" w:hAnsiTheme="minorHAnsi" w:cstheme="minorHAnsi"/>
                <w:b/>
                <w:sz w:val="20"/>
                <w:szCs w:val="20"/>
                <w:lang w:val="el-GR"/>
              </w:rPr>
              <w:t>.</w:t>
            </w:r>
            <w:r>
              <w:rPr>
                <w:rFonts w:asciiTheme="minorHAnsi" w:hAnsiTheme="minorHAnsi" w:cstheme="minorHAnsi"/>
                <w:b/>
                <w:sz w:val="20"/>
                <w:szCs w:val="20"/>
                <w:lang w:val="en-US"/>
              </w:rPr>
              <w:t>10</w:t>
            </w:r>
          </w:p>
        </w:tc>
        <w:tc>
          <w:tcPr>
            <w:tcW w:w="566" w:type="dxa"/>
            <w:vAlign w:val="center"/>
          </w:tcPr>
          <w:p w14:paraId="429C58F1" w14:textId="4DE225B8" w:rsidR="004676C4" w:rsidRPr="00F861FB"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39" w:type="dxa"/>
            <w:gridSpan w:val="2"/>
            <w:vMerge w:val="restart"/>
            <w:vAlign w:val="center"/>
          </w:tcPr>
          <w:p w14:paraId="030CE222" w14:textId="62EE7942" w:rsidR="004676C4" w:rsidRPr="00DC29A3" w:rsidRDefault="004676C4" w:rsidP="004676C4">
            <w:pPr>
              <w:autoSpaceDE w:val="0"/>
              <w:autoSpaceDN w:val="0"/>
              <w:adjustRightInd w:val="0"/>
              <w:jc w:val="both"/>
              <w:rPr>
                <w:rFonts w:ascii="Calibri" w:hAnsi="Calibri" w:cs="Calibri"/>
                <w:sz w:val="20"/>
                <w:szCs w:val="20"/>
                <w:lang w:val="el-GR"/>
              </w:rPr>
            </w:pPr>
            <w:r w:rsidRPr="00DC29A3">
              <w:rPr>
                <w:rFonts w:ascii="Calibri" w:hAnsi="Calibri" w:cs="Calibri"/>
                <w:sz w:val="20"/>
                <w:szCs w:val="20"/>
                <w:lang w:val="el-GR"/>
              </w:rPr>
              <w:t>Η ύλη των παραγράφων αυτών είναι νέα για τους/τις μαθητές/τριες. Να επισημανθεί ότι η τριγωνική ανισότητα αποτελεί κριτήριο για το πότε τρία ευθύγραμμα τμήματα αποτελούν πλευρές τριγώνου. Στόχος είναι οι μαθητές/τριες να διαπιστώσουν την αναγκαιότητά της για την κατασκευή ενός τριγώνου όπως για παράδειγμα στην Ερώτηση Κατανόησης 3, αλλά και τη λειτουργικότητά της όπως για παράδειγμα στην αποδεικτική άσκηση 4 που διαπραγματεύεται την απόσταση σημείου από κύκλο.</w:t>
            </w:r>
          </w:p>
        </w:tc>
      </w:tr>
      <w:tr w:rsidR="00FD6D24" w:rsidRPr="00D33F93" w14:paraId="1E7933F5" w14:textId="77777777" w:rsidTr="00906741">
        <w:trPr>
          <w:trHeight w:val="700"/>
        </w:trPr>
        <w:tc>
          <w:tcPr>
            <w:tcW w:w="6977" w:type="dxa"/>
            <w:gridSpan w:val="5"/>
            <w:vAlign w:val="center"/>
          </w:tcPr>
          <w:p w14:paraId="76C6198A" w14:textId="27C6C5B1" w:rsidR="00FD6D24" w:rsidRDefault="00FD6D2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color w:val="FF0000"/>
                <w:sz w:val="20"/>
                <w:szCs w:val="20"/>
                <w:lang w:val="el-GR"/>
              </w:rPr>
              <w:t>Κυριακή</w:t>
            </w:r>
            <w:r w:rsidRPr="00EC36B5">
              <w:rPr>
                <w:rFonts w:asciiTheme="minorHAnsi" w:hAnsiTheme="minorHAnsi" w:cstheme="minorHAnsi"/>
                <w:b/>
                <w:color w:val="FF0000"/>
                <w:sz w:val="20"/>
                <w:szCs w:val="20"/>
                <w:lang w:val="el-GR"/>
              </w:rPr>
              <w:t>, 17/11/202</w:t>
            </w:r>
            <w:r>
              <w:rPr>
                <w:rFonts w:asciiTheme="minorHAnsi" w:hAnsiTheme="minorHAnsi" w:cstheme="minorHAnsi"/>
                <w:b/>
                <w:color w:val="FF0000"/>
                <w:sz w:val="20"/>
                <w:szCs w:val="20"/>
                <w:lang w:val="el-GR"/>
              </w:rPr>
              <w:t>4</w:t>
            </w:r>
            <w:r w:rsidRPr="00EC36B5">
              <w:rPr>
                <w:rFonts w:asciiTheme="minorHAnsi" w:hAnsiTheme="minorHAnsi" w:cstheme="minorHAnsi"/>
                <w:b/>
                <w:color w:val="FF0000"/>
                <w:sz w:val="20"/>
                <w:szCs w:val="20"/>
                <w:lang w:val="el-GR"/>
              </w:rPr>
              <w:t xml:space="preserve"> Γ</w:t>
            </w:r>
            <w:r>
              <w:rPr>
                <w:rFonts w:asciiTheme="minorHAnsi" w:hAnsiTheme="minorHAnsi" w:cstheme="minorHAnsi"/>
                <w:b/>
                <w:color w:val="FF0000"/>
                <w:sz w:val="20"/>
                <w:szCs w:val="20"/>
                <w:lang w:val="el-GR"/>
              </w:rPr>
              <w:t>ιορτή</w:t>
            </w:r>
            <w:r w:rsidRPr="00EC36B5">
              <w:rPr>
                <w:rFonts w:asciiTheme="minorHAnsi" w:hAnsiTheme="minorHAnsi" w:cstheme="minorHAnsi"/>
                <w:b/>
                <w:color w:val="FF0000"/>
                <w:sz w:val="20"/>
                <w:szCs w:val="20"/>
                <w:lang w:val="el-GR"/>
              </w:rPr>
              <w:t xml:space="preserve"> 17ης Ν</w:t>
            </w:r>
            <w:r>
              <w:rPr>
                <w:rFonts w:asciiTheme="minorHAnsi" w:hAnsiTheme="minorHAnsi" w:cstheme="minorHAnsi"/>
                <w:b/>
                <w:color w:val="FF0000"/>
                <w:sz w:val="20"/>
                <w:szCs w:val="20"/>
                <w:lang w:val="el-GR"/>
              </w:rPr>
              <w:t>οέμβρη</w:t>
            </w:r>
          </w:p>
        </w:tc>
        <w:tc>
          <w:tcPr>
            <w:tcW w:w="4239" w:type="dxa"/>
            <w:gridSpan w:val="2"/>
            <w:vMerge/>
            <w:vAlign w:val="center"/>
          </w:tcPr>
          <w:p w14:paraId="28CEBEC4" w14:textId="77777777" w:rsidR="00FD6D24" w:rsidRPr="00572A4C" w:rsidRDefault="00FD6D24" w:rsidP="004676C4">
            <w:pPr>
              <w:autoSpaceDE w:val="0"/>
              <w:autoSpaceDN w:val="0"/>
              <w:adjustRightInd w:val="0"/>
              <w:jc w:val="both"/>
              <w:rPr>
                <w:rFonts w:asciiTheme="minorHAnsi" w:hAnsiTheme="minorHAnsi" w:cstheme="minorHAnsi"/>
                <w:sz w:val="20"/>
                <w:szCs w:val="20"/>
                <w:lang w:val="el-GR"/>
              </w:rPr>
            </w:pPr>
          </w:p>
        </w:tc>
      </w:tr>
      <w:tr w:rsidR="004676C4" w:rsidRPr="00D33F93" w14:paraId="433A69E4" w14:textId="77777777" w:rsidTr="004676C4">
        <w:trPr>
          <w:trHeight w:val="700"/>
        </w:trPr>
        <w:tc>
          <w:tcPr>
            <w:tcW w:w="1437" w:type="dxa"/>
            <w:vAlign w:val="center"/>
          </w:tcPr>
          <w:p w14:paraId="64BDD9C9" w14:textId="2386F169" w:rsidR="004676C4" w:rsidRPr="00572A4C" w:rsidRDefault="00FD6D24" w:rsidP="004676C4">
            <w:pPr>
              <w:autoSpaceDE w:val="0"/>
              <w:autoSpaceDN w:val="0"/>
              <w:adjustRightInd w:val="0"/>
              <w:jc w:val="center"/>
              <w:rPr>
                <w:rFonts w:asciiTheme="minorHAnsi" w:hAnsiTheme="minorHAnsi" w:cstheme="minorHAnsi"/>
                <w:sz w:val="20"/>
                <w:szCs w:val="20"/>
                <w:lang w:val="el-GR"/>
              </w:rPr>
            </w:pPr>
            <w:r w:rsidRPr="00455676">
              <w:rPr>
                <w:rFonts w:asciiTheme="minorHAnsi" w:hAnsiTheme="minorHAnsi" w:cstheme="minorHAnsi"/>
                <w:sz w:val="20"/>
                <w:szCs w:val="20"/>
                <w:lang w:val="el-GR"/>
              </w:rPr>
              <w:t>1</w:t>
            </w:r>
            <w:r>
              <w:rPr>
                <w:rFonts w:asciiTheme="minorHAnsi" w:hAnsiTheme="minorHAnsi" w:cstheme="minorHAnsi"/>
                <w:sz w:val="20"/>
                <w:szCs w:val="20"/>
                <w:lang w:val="el-GR"/>
              </w:rPr>
              <w:t>8</w:t>
            </w:r>
            <w:r w:rsidRPr="00455676">
              <w:rPr>
                <w:rFonts w:asciiTheme="minorHAnsi" w:hAnsiTheme="minorHAnsi" w:cstheme="minorHAnsi"/>
                <w:sz w:val="20"/>
                <w:szCs w:val="20"/>
                <w:lang w:val="el-GR"/>
              </w:rPr>
              <w:t>-</w:t>
            </w:r>
            <w:r>
              <w:rPr>
                <w:rFonts w:asciiTheme="minorHAnsi" w:hAnsiTheme="minorHAnsi" w:cstheme="minorHAnsi"/>
                <w:sz w:val="20"/>
                <w:szCs w:val="20"/>
                <w:lang w:val="el-GR"/>
              </w:rPr>
              <w:t>22</w:t>
            </w:r>
            <w:r w:rsidRPr="00455676">
              <w:rPr>
                <w:rFonts w:asciiTheme="minorHAnsi" w:hAnsiTheme="minorHAnsi" w:cstheme="minorHAnsi"/>
                <w:sz w:val="20"/>
                <w:szCs w:val="20"/>
                <w:lang w:val="el-GR"/>
              </w:rPr>
              <w:t>/11</w:t>
            </w:r>
          </w:p>
        </w:tc>
        <w:tc>
          <w:tcPr>
            <w:tcW w:w="1839" w:type="dxa"/>
            <w:vAlign w:val="center"/>
          </w:tcPr>
          <w:p w14:paraId="52916187" w14:textId="491DDF66" w:rsidR="004676C4" w:rsidRPr="008B2A00" w:rsidRDefault="004676C4" w:rsidP="004676C4">
            <w:pPr>
              <w:autoSpaceDE w:val="0"/>
              <w:autoSpaceDN w:val="0"/>
              <w:adjustRightInd w:val="0"/>
              <w:jc w:val="center"/>
              <w:rPr>
                <w:rFonts w:asciiTheme="minorHAnsi" w:hAnsiTheme="minorHAnsi" w:cstheme="minorHAnsi"/>
                <w:b/>
                <w:bCs/>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n-US"/>
              </w:rPr>
              <w:t>11</w:t>
            </w:r>
          </w:p>
          <w:p w14:paraId="6258F0EC" w14:textId="3DEDA0E5" w:rsidR="004676C4" w:rsidRPr="00572A4C" w:rsidRDefault="004676C4" w:rsidP="004676C4">
            <w:pPr>
              <w:autoSpaceDE w:val="0"/>
              <w:autoSpaceDN w:val="0"/>
              <w:adjustRightInd w:val="0"/>
              <w:jc w:val="center"/>
              <w:rPr>
                <w:rFonts w:asciiTheme="minorHAnsi" w:hAnsiTheme="minorHAnsi" w:cstheme="minorHAnsi"/>
                <w:b/>
                <w:color w:val="002060"/>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76" w:type="dxa"/>
            <w:vAlign w:val="center"/>
          </w:tcPr>
          <w:p w14:paraId="091F8613" w14:textId="5D254270" w:rsidR="004676C4" w:rsidRPr="00572A4C" w:rsidRDefault="004676C4" w:rsidP="004676C4">
            <w:pPr>
              <w:autoSpaceDE w:val="0"/>
              <w:autoSpaceDN w:val="0"/>
              <w:adjustRightInd w:val="0"/>
              <w:jc w:val="center"/>
              <w:rPr>
                <w:rFonts w:asciiTheme="minorHAnsi" w:hAnsiTheme="minorHAnsi" w:cstheme="minorHAnsi"/>
                <w:b/>
                <w:sz w:val="20"/>
                <w:szCs w:val="20"/>
                <w:lang w:val="el-GR"/>
              </w:rPr>
            </w:pPr>
            <w:r w:rsidRPr="008B2A00">
              <w:rPr>
                <w:rFonts w:asciiTheme="minorHAnsi" w:hAnsiTheme="minorHAnsi" w:cstheme="minorHAnsi"/>
                <w:b/>
                <w:sz w:val="20"/>
                <w:szCs w:val="20"/>
                <w:lang w:val="el-GR"/>
              </w:rPr>
              <w:t xml:space="preserve">Ανισοτικές σχέσεις πλευρών και γωνιών </w:t>
            </w:r>
            <w:r w:rsidRPr="008B2A00">
              <w:rPr>
                <w:rFonts w:asciiTheme="minorHAnsi" w:hAnsiTheme="minorHAnsi" w:cstheme="minorHAnsi"/>
                <w:b/>
                <w:color w:val="FF0000"/>
                <w:sz w:val="20"/>
                <w:szCs w:val="20"/>
                <w:lang w:val="el-GR"/>
              </w:rPr>
              <w:t>(εκτός της απόδειξης του θεωρήματος)</w:t>
            </w:r>
          </w:p>
        </w:tc>
        <w:tc>
          <w:tcPr>
            <w:tcW w:w="959" w:type="dxa"/>
            <w:vAlign w:val="center"/>
          </w:tcPr>
          <w:p w14:paraId="19672F71" w14:textId="4E2F71AD" w:rsidR="004676C4" w:rsidRPr="008B2A00"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sz w:val="20"/>
                <w:szCs w:val="20"/>
                <w:lang w:val="en-US"/>
              </w:rPr>
              <w:t>3</w:t>
            </w:r>
            <w:r w:rsidRPr="00FA2AE3">
              <w:rPr>
                <w:rFonts w:asciiTheme="minorHAnsi" w:hAnsiTheme="minorHAnsi" w:cstheme="minorHAnsi"/>
                <w:b/>
                <w:sz w:val="20"/>
                <w:szCs w:val="20"/>
                <w:lang w:val="el-GR"/>
              </w:rPr>
              <w:t>.</w:t>
            </w:r>
            <w:r>
              <w:rPr>
                <w:rFonts w:asciiTheme="minorHAnsi" w:hAnsiTheme="minorHAnsi" w:cstheme="minorHAnsi"/>
                <w:b/>
                <w:sz w:val="20"/>
                <w:szCs w:val="20"/>
                <w:lang w:val="en-US"/>
              </w:rPr>
              <w:t>11</w:t>
            </w:r>
          </w:p>
        </w:tc>
        <w:tc>
          <w:tcPr>
            <w:tcW w:w="566" w:type="dxa"/>
            <w:vAlign w:val="center"/>
          </w:tcPr>
          <w:p w14:paraId="2693BFCB" w14:textId="3D4A9473" w:rsidR="004676C4" w:rsidRPr="008B2A00"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39" w:type="dxa"/>
            <w:gridSpan w:val="2"/>
            <w:vMerge/>
            <w:vAlign w:val="center"/>
          </w:tcPr>
          <w:p w14:paraId="0D319C00" w14:textId="3A6DD858" w:rsidR="004676C4" w:rsidRPr="00572A4C" w:rsidRDefault="004676C4" w:rsidP="004676C4">
            <w:pPr>
              <w:autoSpaceDE w:val="0"/>
              <w:autoSpaceDN w:val="0"/>
              <w:adjustRightInd w:val="0"/>
              <w:jc w:val="both"/>
              <w:rPr>
                <w:rFonts w:asciiTheme="minorHAnsi" w:hAnsiTheme="minorHAnsi" w:cstheme="minorHAnsi"/>
                <w:sz w:val="20"/>
                <w:szCs w:val="20"/>
                <w:lang w:val="el-GR"/>
              </w:rPr>
            </w:pPr>
          </w:p>
        </w:tc>
      </w:tr>
      <w:tr w:rsidR="004676C4" w:rsidRPr="00D33F93" w14:paraId="3355FBA3" w14:textId="77777777" w:rsidTr="004676C4">
        <w:trPr>
          <w:trHeight w:val="700"/>
        </w:trPr>
        <w:tc>
          <w:tcPr>
            <w:tcW w:w="1437" w:type="dxa"/>
            <w:vAlign w:val="center"/>
          </w:tcPr>
          <w:p w14:paraId="49480A87" w14:textId="2CD43D98" w:rsidR="004676C4" w:rsidRPr="00572A4C" w:rsidRDefault="00FD6D2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25-29/11</w:t>
            </w:r>
          </w:p>
          <w:p w14:paraId="4CC70941" w14:textId="77777777" w:rsidR="004676C4" w:rsidRDefault="004676C4" w:rsidP="004676C4">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2D6BC212" w14:textId="0D28DB55" w:rsidR="004676C4" w:rsidRPr="008B2A00" w:rsidRDefault="004676C4" w:rsidP="004676C4">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3.1</w:t>
            </w:r>
            <w:r>
              <w:rPr>
                <w:rFonts w:asciiTheme="minorHAnsi" w:hAnsiTheme="minorHAnsi" w:cstheme="minorHAnsi"/>
                <w:b/>
                <w:bCs/>
                <w:sz w:val="20"/>
                <w:szCs w:val="20"/>
                <w:lang w:val="en-US"/>
              </w:rPr>
              <w:t>2</w:t>
            </w:r>
          </w:p>
          <w:p w14:paraId="0ABAF1E3" w14:textId="0C7C148C"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76" w:type="dxa"/>
            <w:vAlign w:val="center"/>
          </w:tcPr>
          <w:p w14:paraId="40DE3AD3" w14:textId="2B57B20A" w:rsidR="004676C4" w:rsidRPr="008B2A00" w:rsidRDefault="004676C4" w:rsidP="004676C4">
            <w:pPr>
              <w:autoSpaceDE w:val="0"/>
              <w:autoSpaceDN w:val="0"/>
              <w:adjustRightInd w:val="0"/>
              <w:jc w:val="center"/>
              <w:rPr>
                <w:rFonts w:asciiTheme="minorHAnsi" w:hAnsiTheme="minorHAnsi" w:cstheme="minorHAnsi"/>
                <w:b/>
                <w:bCs/>
                <w:sz w:val="20"/>
                <w:szCs w:val="20"/>
                <w:lang w:val="el-GR"/>
              </w:rPr>
            </w:pPr>
            <w:proofErr w:type="spellStart"/>
            <w:r w:rsidRPr="008B2A00">
              <w:rPr>
                <w:rFonts w:asciiTheme="minorHAnsi" w:hAnsiTheme="minorHAnsi" w:cstheme="minorHAnsi"/>
                <w:b/>
                <w:bCs/>
                <w:sz w:val="20"/>
                <w:szCs w:val="20"/>
                <w:lang w:val="el-GR"/>
              </w:rPr>
              <w:t>Tριγωνική</w:t>
            </w:r>
            <w:proofErr w:type="spellEnd"/>
            <w:r w:rsidRPr="008B2A00">
              <w:rPr>
                <w:rFonts w:asciiTheme="minorHAnsi" w:hAnsiTheme="minorHAnsi" w:cstheme="minorHAnsi"/>
                <w:b/>
                <w:bCs/>
                <w:sz w:val="20"/>
                <w:szCs w:val="20"/>
                <w:lang w:val="el-GR"/>
              </w:rPr>
              <w:t xml:space="preserve"> ανισότητα </w:t>
            </w:r>
            <w:r w:rsidRPr="008B2A00">
              <w:rPr>
                <w:rFonts w:asciiTheme="minorHAnsi" w:hAnsiTheme="minorHAnsi" w:cstheme="minorHAnsi"/>
                <w:b/>
                <w:bCs/>
                <w:color w:val="FF0000"/>
                <w:sz w:val="20"/>
                <w:szCs w:val="20"/>
                <w:lang w:val="el-GR"/>
              </w:rPr>
              <w:t>(εκτός της απόδειξης του θεωρήματος)</w:t>
            </w:r>
          </w:p>
        </w:tc>
        <w:tc>
          <w:tcPr>
            <w:tcW w:w="959" w:type="dxa"/>
            <w:vAlign w:val="center"/>
          </w:tcPr>
          <w:p w14:paraId="288394AF" w14:textId="5E56044B" w:rsidR="004676C4" w:rsidRPr="008B2A00" w:rsidRDefault="004676C4" w:rsidP="004676C4">
            <w:pPr>
              <w:autoSpaceDE w:val="0"/>
              <w:autoSpaceDN w:val="0"/>
              <w:adjustRightInd w:val="0"/>
              <w:jc w:val="center"/>
              <w:rPr>
                <w:rFonts w:asciiTheme="minorHAnsi" w:hAnsiTheme="minorHAnsi" w:cstheme="minorHAnsi"/>
                <w:b/>
                <w:bCs/>
                <w:sz w:val="20"/>
                <w:szCs w:val="20"/>
                <w:lang w:val="en-US"/>
              </w:rPr>
            </w:pPr>
            <w:r w:rsidRPr="004C4BD5">
              <w:rPr>
                <w:rFonts w:asciiTheme="minorHAnsi" w:hAnsiTheme="minorHAnsi" w:cstheme="minorHAnsi"/>
                <w:b/>
                <w:bCs/>
                <w:sz w:val="20"/>
                <w:szCs w:val="20"/>
                <w:lang w:val="el-GR"/>
              </w:rPr>
              <w:t>3.1</w:t>
            </w:r>
            <w:r>
              <w:rPr>
                <w:rFonts w:asciiTheme="minorHAnsi" w:hAnsiTheme="minorHAnsi" w:cstheme="minorHAnsi"/>
                <w:b/>
                <w:bCs/>
                <w:sz w:val="20"/>
                <w:szCs w:val="20"/>
                <w:lang w:val="en-US"/>
              </w:rPr>
              <w:t>2</w:t>
            </w:r>
          </w:p>
        </w:tc>
        <w:tc>
          <w:tcPr>
            <w:tcW w:w="566" w:type="dxa"/>
            <w:vAlign w:val="center"/>
          </w:tcPr>
          <w:p w14:paraId="5AEBC3DB" w14:textId="48CCF0C3" w:rsidR="004676C4" w:rsidRPr="008B2A00"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39" w:type="dxa"/>
            <w:gridSpan w:val="2"/>
            <w:vMerge/>
            <w:vAlign w:val="center"/>
          </w:tcPr>
          <w:p w14:paraId="21C590F0" w14:textId="72EFA562" w:rsidR="004676C4" w:rsidRPr="00572A4C" w:rsidRDefault="004676C4" w:rsidP="004676C4">
            <w:pPr>
              <w:autoSpaceDE w:val="0"/>
              <w:autoSpaceDN w:val="0"/>
              <w:adjustRightInd w:val="0"/>
              <w:jc w:val="both"/>
              <w:rPr>
                <w:rFonts w:asciiTheme="minorHAnsi" w:hAnsiTheme="minorHAnsi" w:cstheme="minorHAnsi"/>
                <w:sz w:val="20"/>
                <w:szCs w:val="20"/>
                <w:lang w:val="el-GR"/>
              </w:rPr>
            </w:pPr>
          </w:p>
        </w:tc>
      </w:tr>
      <w:tr w:rsidR="004676C4" w:rsidRPr="00CC62EF" w14:paraId="57C9A2B2" w14:textId="77777777" w:rsidTr="004676C4">
        <w:trPr>
          <w:trHeight w:val="700"/>
        </w:trPr>
        <w:tc>
          <w:tcPr>
            <w:tcW w:w="1437" w:type="dxa"/>
            <w:vAlign w:val="center"/>
          </w:tcPr>
          <w:p w14:paraId="1CEF5110" w14:textId="479622F2" w:rsidR="004676C4" w:rsidRPr="004676C4" w:rsidRDefault="00FD6D2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02-06</w:t>
            </w:r>
            <w:r w:rsidRPr="00572A4C">
              <w:rPr>
                <w:rFonts w:asciiTheme="minorHAnsi" w:hAnsiTheme="minorHAnsi" w:cstheme="minorHAnsi"/>
                <w:sz w:val="20"/>
                <w:szCs w:val="20"/>
                <w:lang w:val="el-GR"/>
              </w:rPr>
              <w:t>/1</w:t>
            </w:r>
            <w:r>
              <w:rPr>
                <w:rFonts w:asciiTheme="minorHAnsi" w:hAnsiTheme="minorHAnsi" w:cstheme="minorHAnsi"/>
                <w:sz w:val="20"/>
                <w:szCs w:val="20"/>
                <w:lang w:val="el-GR"/>
              </w:rPr>
              <w:t>2</w:t>
            </w:r>
          </w:p>
          <w:p w14:paraId="055C1B45" w14:textId="77777777" w:rsidR="004676C4" w:rsidRPr="004676C4" w:rsidRDefault="004676C4" w:rsidP="004676C4">
            <w:pPr>
              <w:autoSpaceDE w:val="0"/>
              <w:autoSpaceDN w:val="0"/>
              <w:adjustRightInd w:val="0"/>
              <w:jc w:val="center"/>
              <w:rPr>
                <w:rFonts w:asciiTheme="minorHAnsi" w:hAnsiTheme="minorHAnsi" w:cstheme="minorHAnsi"/>
                <w:sz w:val="20"/>
                <w:szCs w:val="20"/>
                <w:lang w:val="el-GR"/>
              </w:rPr>
            </w:pPr>
          </w:p>
          <w:p w14:paraId="3A16C5D4" w14:textId="77777777" w:rsidR="004676C4" w:rsidRPr="004676C4" w:rsidRDefault="004676C4" w:rsidP="004676C4">
            <w:pPr>
              <w:autoSpaceDE w:val="0"/>
              <w:autoSpaceDN w:val="0"/>
              <w:adjustRightInd w:val="0"/>
              <w:jc w:val="center"/>
              <w:rPr>
                <w:rFonts w:asciiTheme="minorHAnsi" w:hAnsiTheme="minorHAnsi" w:cstheme="minorHAnsi"/>
                <w:sz w:val="20"/>
                <w:szCs w:val="20"/>
                <w:lang w:val="el-GR"/>
              </w:rPr>
            </w:pPr>
          </w:p>
          <w:p w14:paraId="68D1E2B3" w14:textId="504F9AAE"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2327194A" w14:textId="11BFBC4B" w:rsidR="004676C4" w:rsidRPr="008B2A00" w:rsidRDefault="004676C4" w:rsidP="004676C4">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3.1</w:t>
            </w:r>
            <w:r>
              <w:rPr>
                <w:rFonts w:asciiTheme="minorHAnsi" w:hAnsiTheme="minorHAnsi" w:cstheme="minorHAnsi"/>
                <w:b/>
                <w:bCs/>
                <w:sz w:val="20"/>
                <w:szCs w:val="20"/>
                <w:lang w:val="en-US"/>
              </w:rPr>
              <w:t>4</w:t>
            </w:r>
          </w:p>
          <w:p w14:paraId="56F2ED14" w14:textId="2E01EB80"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76" w:type="dxa"/>
            <w:vAlign w:val="center"/>
          </w:tcPr>
          <w:p w14:paraId="3D2D8B6B" w14:textId="4463FC3D" w:rsidR="004676C4" w:rsidRPr="008B2A00" w:rsidRDefault="004676C4" w:rsidP="004676C4">
            <w:pPr>
              <w:autoSpaceDE w:val="0"/>
              <w:autoSpaceDN w:val="0"/>
              <w:adjustRightInd w:val="0"/>
              <w:jc w:val="center"/>
              <w:rPr>
                <w:rFonts w:asciiTheme="minorHAnsi" w:hAnsiTheme="minorHAnsi" w:cstheme="minorHAnsi"/>
                <w:b/>
                <w:bCs/>
                <w:sz w:val="20"/>
                <w:szCs w:val="20"/>
                <w:lang w:val="el-GR"/>
              </w:rPr>
            </w:pPr>
            <w:r w:rsidRPr="008B2A00">
              <w:rPr>
                <w:rFonts w:asciiTheme="minorHAnsi" w:hAnsiTheme="minorHAnsi" w:cstheme="minorHAnsi"/>
                <w:b/>
                <w:bCs/>
                <w:sz w:val="20"/>
                <w:szCs w:val="20"/>
                <w:lang w:val="el-GR"/>
              </w:rPr>
              <w:t xml:space="preserve">Σχετικές θέσεις ευθείας και κύκλου </w:t>
            </w:r>
            <w:r w:rsidRPr="008B2A00">
              <w:rPr>
                <w:rFonts w:asciiTheme="minorHAnsi" w:hAnsiTheme="minorHAnsi" w:cstheme="minorHAnsi"/>
                <w:b/>
                <w:bCs/>
                <w:color w:val="FF0000"/>
                <w:sz w:val="20"/>
                <w:szCs w:val="20"/>
                <w:lang w:val="el-GR"/>
              </w:rPr>
              <w:t>(εκτός της απόδειξης του θεωρήματος Ι)</w:t>
            </w:r>
          </w:p>
        </w:tc>
        <w:tc>
          <w:tcPr>
            <w:tcW w:w="959" w:type="dxa"/>
            <w:vAlign w:val="center"/>
          </w:tcPr>
          <w:p w14:paraId="174A555A" w14:textId="7C4EE2E5"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sidRPr="00A838E0">
              <w:rPr>
                <w:rFonts w:asciiTheme="minorHAnsi" w:hAnsiTheme="minorHAnsi" w:cstheme="minorHAnsi"/>
                <w:b/>
                <w:bCs/>
                <w:color w:val="000000"/>
                <w:sz w:val="20"/>
                <w:szCs w:val="20"/>
                <w:lang w:val="el-GR"/>
              </w:rPr>
              <w:t>3.</w:t>
            </w:r>
            <w:r>
              <w:rPr>
                <w:rFonts w:asciiTheme="minorHAnsi" w:hAnsiTheme="minorHAnsi" w:cstheme="minorHAnsi"/>
                <w:b/>
                <w:bCs/>
                <w:color w:val="000000"/>
                <w:sz w:val="20"/>
                <w:szCs w:val="20"/>
                <w:lang w:val="en-US"/>
              </w:rPr>
              <w:t>14</w:t>
            </w:r>
          </w:p>
        </w:tc>
        <w:tc>
          <w:tcPr>
            <w:tcW w:w="566" w:type="dxa"/>
            <w:vAlign w:val="center"/>
          </w:tcPr>
          <w:p w14:paraId="19B90A21" w14:textId="298F08CC" w:rsidR="004676C4" w:rsidRPr="008152B1"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39" w:type="dxa"/>
            <w:gridSpan w:val="2"/>
            <w:vMerge w:val="restart"/>
            <w:vAlign w:val="center"/>
          </w:tcPr>
          <w:p w14:paraId="6AC662D0" w14:textId="44752E33" w:rsidR="004676C4" w:rsidRPr="00DC29A3" w:rsidRDefault="004676C4" w:rsidP="004676C4">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Τα συμπεράσματα της §3.14 είναι γνωστά στους/στις μαθητές/τριες από το Γυμνάσιο. Οι αιτιολογήσεις, όμως, προέρχονται από τα θεωρήματα της §3.13. Το περιεχόμενο της §3.16 δεν είναι γνωστό στους/στις μαθητές/τριες και χρειάζεται και για τις γεωμετρικές κατασκευές που ακολουθούν.</w:t>
            </w:r>
          </w:p>
        </w:tc>
      </w:tr>
      <w:tr w:rsidR="004676C4" w:rsidRPr="00D33F93" w14:paraId="5E7E6B24" w14:textId="77777777" w:rsidTr="004676C4">
        <w:trPr>
          <w:trHeight w:val="700"/>
        </w:trPr>
        <w:tc>
          <w:tcPr>
            <w:tcW w:w="1437" w:type="dxa"/>
            <w:vAlign w:val="center"/>
          </w:tcPr>
          <w:p w14:paraId="54760E4F" w14:textId="77777777" w:rsidR="00FD6D24" w:rsidRPr="00E7254A" w:rsidRDefault="00FD6D24" w:rsidP="00FD6D2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09</w:t>
            </w:r>
            <w:r w:rsidRPr="00572A4C">
              <w:rPr>
                <w:rFonts w:asciiTheme="minorHAnsi" w:hAnsiTheme="minorHAnsi" w:cstheme="minorHAnsi"/>
                <w:sz w:val="20"/>
                <w:szCs w:val="20"/>
              </w:rPr>
              <w:t>-</w:t>
            </w:r>
            <w:r>
              <w:rPr>
                <w:rFonts w:asciiTheme="minorHAnsi" w:hAnsiTheme="minorHAnsi" w:cstheme="minorHAnsi"/>
                <w:sz w:val="20"/>
                <w:szCs w:val="20"/>
                <w:lang w:val="el-GR"/>
              </w:rPr>
              <w:t>13</w:t>
            </w:r>
            <w:r w:rsidRPr="00572A4C">
              <w:rPr>
                <w:rFonts w:asciiTheme="minorHAnsi" w:hAnsiTheme="minorHAnsi" w:cstheme="minorHAnsi"/>
                <w:sz w:val="20"/>
                <w:szCs w:val="20"/>
              </w:rPr>
              <w:t>/1</w:t>
            </w:r>
            <w:r>
              <w:rPr>
                <w:rFonts w:asciiTheme="minorHAnsi" w:hAnsiTheme="minorHAnsi" w:cstheme="minorHAnsi"/>
                <w:sz w:val="20"/>
                <w:szCs w:val="20"/>
                <w:lang w:val="el-GR"/>
              </w:rPr>
              <w:t>2</w:t>
            </w:r>
          </w:p>
          <w:p w14:paraId="7723FB59" w14:textId="77777777" w:rsidR="004676C4" w:rsidRDefault="004676C4" w:rsidP="004676C4">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590CD32" w14:textId="402D71AA" w:rsidR="004676C4" w:rsidRPr="008B2A00" w:rsidRDefault="004676C4" w:rsidP="004676C4">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w:t>
            </w:r>
            <w:r>
              <w:rPr>
                <w:rFonts w:asciiTheme="minorHAnsi" w:hAnsiTheme="minorHAnsi" w:cstheme="minorHAnsi"/>
                <w:b/>
                <w:bCs/>
                <w:sz w:val="20"/>
                <w:szCs w:val="20"/>
                <w:lang w:val="en-US"/>
              </w:rPr>
              <w:t>15</w:t>
            </w:r>
          </w:p>
          <w:p w14:paraId="3A6E84C9" w14:textId="35500D04"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76" w:type="dxa"/>
            <w:vAlign w:val="center"/>
          </w:tcPr>
          <w:p w14:paraId="6F1F5CAF" w14:textId="642AA51A" w:rsidR="004676C4" w:rsidRPr="00A838E0" w:rsidRDefault="004676C4" w:rsidP="004676C4">
            <w:pP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l-GR"/>
              </w:rPr>
              <w:t xml:space="preserve"> </w:t>
            </w:r>
            <w:r w:rsidRPr="008B2A00">
              <w:rPr>
                <w:rFonts w:asciiTheme="minorHAnsi" w:hAnsiTheme="minorHAnsi" w:cstheme="minorHAnsi"/>
                <w:b/>
                <w:bCs/>
                <w:color w:val="000000"/>
                <w:sz w:val="20"/>
                <w:szCs w:val="20"/>
                <w:lang w:val="el-GR"/>
              </w:rPr>
              <w:t>Εφαπτόμενα τμήματα</w:t>
            </w:r>
          </w:p>
          <w:p w14:paraId="3CE8EBCF" w14:textId="77777777"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4EAB4767" w14:textId="01073CD6" w:rsidR="004676C4" w:rsidRPr="008B2A00" w:rsidRDefault="004676C4" w:rsidP="004676C4">
            <w:pPr>
              <w:autoSpaceDE w:val="0"/>
              <w:autoSpaceDN w:val="0"/>
              <w:adjustRightInd w:val="0"/>
              <w:jc w:val="center"/>
              <w:rPr>
                <w:rFonts w:asciiTheme="minorHAnsi" w:hAnsiTheme="minorHAnsi" w:cstheme="minorHAnsi"/>
                <w:sz w:val="20"/>
                <w:szCs w:val="20"/>
                <w:lang w:val="en-US"/>
              </w:rPr>
            </w:pPr>
            <w:r w:rsidRPr="00A838E0">
              <w:rPr>
                <w:rFonts w:asciiTheme="minorHAnsi" w:hAnsiTheme="minorHAnsi" w:cstheme="minorHAnsi"/>
                <w:b/>
                <w:bCs/>
                <w:color w:val="000000"/>
                <w:sz w:val="20"/>
                <w:szCs w:val="20"/>
                <w:lang w:val="el-GR"/>
              </w:rPr>
              <w:t>3.</w:t>
            </w:r>
            <w:r>
              <w:rPr>
                <w:rFonts w:asciiTheme="minorHAnsi" w:hAnsiTheme="minorHAnsi" w:cstheme="minorHAnsi"/>
                <w:b/>
                <w:bCs/>
                <w:color w:val="000000"/>
                <w:sz w:val="20"/>
                <w:szCs w:val="20"/>
                <w:lang w:val="en-US"/>
              </w:rPr>
              <w:t>15</w:t>
            </w:r>
          </w:p>
        </w:tc>
        <w:tc>
          <w:tcPr>
            <w:tcW w:w="566" w:type="dxa"/>
            <w:vAlign w:val="center"/>
          </w:tcPr>
          <w:p w14:paraId="3E561815" w14:textId="77777777" w:rsidR="004676C4" w:rsidRDefault="004676C4" w:rsidP="004676C4">
            <w:pPr>
              <w:autoSpaceDE w:val="0"/>
              <w:autoSpaceDN w:val="0"/>
              <w:adjustRightInd w:val="0"/>
              <w:jc w:val="center"/>
              <w:rPr>
                <w:rFonts w:asciiTheme="minorHAnsi" w:hAnsiTheme="minorHAnsi" w:cstheme="minorHAnsi"/>
                <w:sz w:val="20"/>
                <w:szCs w:val="20"/>
                <w:lang w:val="el-GR"/>
              </w:rPr>
            </w:pPr>
          </w:p>
          <w:p w14:paraId="7C4DF9A2" w14:textId="1600F8D1" w:rsidR="004676C4"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 xml:space="preserve">1 </w:t>
            </w:r>
          </w:p>
          <w:p w14:paraId="1BDF2724" w14:textId="16715CC7"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4239" w:type="dxa"/>
            <w:gridSpan w:val="2"/>
            <w:vMerge/>
            <w:vAlign w:val="center"/>
          </w:tcPr>
          <w:p w14:paraId="5AED590F" w14:textId="55EE936D" w:rsidR="004676C4" w:rsidRPr="00572A4C" w:rsidRDefault="004676C4" w:rsidP="004676C4">
            <w:pPr>
              <w:autoSpaceDE w:val="0"/>
              <w:autoSpaceDN w:val="0"/>
              <w:adjustRightInd w:val="0"/>
              <w:jc w:val="both"/>
              <w:rPr>
                <w:rFonts w:asciiTheme="minorHAnsi" w:hAnsiTheme="minorHAnsi" w:cstheme="minorHAnsi"/>
                <w:sz w:val="20"/>
                <w:szCs w:val="20"/>
                <w:lang w:val="el-GR"/>
              </w:rPr>
            </w:pPr>
          </w:p>
        </w:tc>
      </w:tr>
      <w:tr w:rsidR="004676C4" w:rsidRPr="00D33F93" w14:paraId="3489E09D" w14:textId="77777777" w:rsidTr="004676C4">
        <w:trPr>
          <w:trHeight w:val="700"/>
        </w:trPr>
        <w:tc>
          <w:tcPr>
            <w:tcW w:w="1437" w:type="dxa"/>
            <w:vAlign w:val="center"/>
          </w:tcPr>
          <w:p w14:paraId="14D6D76C" w14:textId="77777777" w:rsidR="004676C4" w:rsidRDefault="004676C4" w:rsidP="004676C4">
            <w:pPr>
              <w:autoSpaceDE w:val="0"/>
              <w:autoSpaceDN w:val="0"/>
              <w:adjustRightInd w:val="0"/>
              <w:jc w:val="center"/>
              <w:rPr>
                <w:rFonts w:asciiTheme="minorHAnsi" w:hAnsiTheme="minorHAnsi" w:cstheme="minorHAnsi"/>
                <w:sz w:val="20"/>
                <w:szCs w:val="20"/>
                <w:lang w:val="el-GR"/>
              </w:rPr>
            </w:pPr>
          </w:p>
          <w:p w14:paraId="29B23050" w14:textId="77777777" w:rsidR="00FD6D24" w:rsidRDefault="00FD6D24" w:rsidP="00FD6D2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16-23</w:t>
            </w:r>
            <w:r w:rsidRPr="00572A4C">
              <w:rPr>
                <w:rFonts w:asciiTheme="minorHAnsi" w:hAnsiTheme="minorHAnsi" w:cstheme="minorHAnsi"/>
                <w:sz w:val="20"/>
                <w:szCs w:val="20"/>
                <w:lang w:val="el-GR"/>
              </w:rPr>
              <w:t>/12</w:t>
            </w:r>
          </w:p>
          <w:p w14:paraId="741CD5B7" w14:textId="77777777" w:rsidR="004676C4" w:rsidRPr="00572A4C" w:rsidRDefault="004676C4" w:rsidP="004676C4">
            <w:pPr>
              <w:autoSpaceDE w:val="0"/>
              <w:autoSpaceDN w:val="0"/>
              <w:adjustRightInd w:val="0"/>
              <w:jc w:val="center"/>
              <w:rPr>
                <w:rFonts w:asciiTheme="minorHAnsi" w:hAnsiTheme="minorHAnsi" w:cstheme="minorHAnsi"/>
                <w:sz w:val="20"/>
                <w:szCs w:val="20"/>
                <w:lang w:val="el-GR"/>
              </w:rPr>
            </w:pPr>
          </w:p>
          <w:p w14:paraId="07D76D67" w14:textId="0E1E45F4"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5775AA40" w14:textId="637DC1FB" w:rsidR="004676C4" w:rsidRPr="008B2A00" w:rsidRDefault="004676C4" w:rsidP="004676C4">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w:t>
            </w:r>
            <w:r>
              <w:rPr>
                <w:rFonts w:asciiTheme="minorHAnsi" w:hAnsiTheme="minorHAnsi" w:cstheme="minorHAnsi"/>
                <w:b/>
                <w:bCs/>
                <w:sz w:val="20"/>
                <w:szCs w:val="20"/>
                <w:lang w:val="en-US"/>
              </w:rPr>
              <w:t>16</w:t>
            </w:r>
          </w:p>
          <w:p w14:paraId="6E8CABB5" w14:textId="39CC516A"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tc>
        <w:tc>
          <w:tcPr>
            <w:tcW w:w="2176" w:type="dxa"/>
            <w:vAlign w:val="center"/>
          </w:tcPr>
          <w:p w14:paraId="267DCC71" w14:textId="2D024F16" w:rsidR="004676C4" w:rsidRPr="00572A4C" w:rsidRDefault="004676C4" w:rsidP="004676C4">
            <w:pPr>
              <w:jc w:val="center"/>
              <w:rPr>
                <w:rFonts w:asciiTheme="minorHAnsi" w:hAnsiTheme="minorHAnsi" w:cstheme="minorHAnsi"/>
                <w:b/>
                <w:sz w:val="20"/>
                <w:szCs w:val="20"/>
                <w:lang w:val="el-GR"/>
              </w:rPr>
            </w:pPr>
            <w:r w:rsidRPr="008B2A00">
              <w:rPr>
                <w:rFonts w:asciiTheme="minorHAnsi" w:hAnsiTheme="minorHAnsi" w:cstheme="minorHAnsi"/>
                <w:b/>
                <w:sz w:val="20"/>
                <w:szCs w:val="20"/>
                <w:lang w:val="el-GR"/>
              </w:rPr>
              <w:t>Σχετικές θέσεις δύο κύκλων</w:t>
            </w:r>
          </w:p>
        </w:tc>
        <w:tc>
          <w:tcPr>
            <w:tcW w:w="959" w:type="dxa"/>
            <w:vAlign w:val="center"/>
          </w:tcPr>
          <w:p w14:paraId="2CC9F3BC" w14:textId="1DD7A5A8" w:rsidR="004676C4" w:rsidRPr="008B2A00" w:rsidRDefault="004676C4" w:rsidP="004676C4">
            <w:pPr>
              <w:autoSpaceDE w:val="0"/>
              <w:autoSpaceDN w:val="0"/>
              <w:adjustRightInd w:val="0"/>
              <w:jc w:val="center"/>
              <w:rPr>
                <w:rFonts w:asciiTheme="minorHAnsi" w:hAnsiTheme="minorHAnsi" w:cstheme="minorHAnsi"/>
                <w:sz w:val="20"/>
                <w:szCs w:val="20"/>
                <w:lang w:val="en-US"/>
              </w:rPr>
            </w:pPr>
            <w:r w:rsidRPr="00486D04">
              <w:rPr>
                <w:rFonts w:asciiTheme="minorHAnsi" w:hAnsiTheme="minorHAnsi" w:cstheme="minorHAnsi"/>
                <w:b/>
                <w:sz w:val="20"/>
                <w:szCs w:val="20"/>
                <w:lang w:val="el-GR"/>
              </w:rPr>
              <w:t>3.</w:t>
            </w:r>
            <w:r>
              <w:rPr>
                <w:rFonts w:asciiTheme="minorHAnsi" w:hAnsiTheme="minorHAnsi" w:cstheme="minorHAnsi"/>
                <w:b/>
                <w:sz w:val="20"/>
                <w:szCs w:val="20"/>
                <w:lang w:val="en-US"/>
              </w:rPr>
              <w:t>16</w:t>
            </w:r>
          </w:p>
        </w:tc>
        <w:tc>
          <w:tcPr>
            <w:tcW w:w="566" w:type="dxa"/>
            <w:vAlign w:val="center"/>
          </w:tcPr>
          <w:p w14:paraId="5A98409F" w14:textId="4F8AAF3B" w:rsidR="004676C4" w:rsidRPr="008B2A00"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4239" w:type="dxa"/>
            <w:gridSpan w:val="2"/>
            <w:vMerge/>
            <w:vAlign w:val="center"/>
          </w:tcPr>
          <w:p w14:paraId="1DF3FEFD" w14:textId="3C9AAAF8" w:rsidR="004676C4" w:rsidRPr="00572A4C" w:rsidRDefault="004676C4" w:rsidP="004676C4">
            <w:pPr>
              <w:autoSpaceDE w:val="0"/>
              <w:autoSpaceDN w:val="0"/>
              <w:adjustRightInd w:val="0"/>
              <w:jc w:val="both"/>
              <w:rPr>
                <w:rFonts w:asciiTheme="minorHAnsi" w:hAnsiTheme="minorHAnsi" w:cstheme="minorHAnsi"/>
                <w:sz w:val="20"/>
                <w:szCs w:val="20"/>
                <w:lang w:val="el-GR"/>
              </w:rPr>
            </w:pPr>
          </w:p>
        </w:tc>
      </w:tr>
      <w:tr w:rsidR="00FD6D24" w:rsidRPr="00CC62EF" w14:paraId="361CCBF8" w14:textId="77777777" w:rsidTr="00E1474F">
        <w:trPr>
          <w:trHeight w:val="1289"/>
        </w:trPr>
        <w:tc>
          <w:tcPr>
            <w:tcW w:w="11216" w:type="dxa"/>
            <w:gridSpan w:val="7"/>
            <w:vAlign w:val="center"/>
          </w:tcPr>
          <w:p w14:paraId="23B6CCA0" w14:textId="77777777" w:rsidR="00FD6D24" w:rsidRPr="00B82DED" w:rsidRDefault="00FD6D24" w:rsidP="00FD6D24">
            <w:pPr>
              <w:autoSpaceDE w:val="0"/>
              <w:autoSpaceDN w:val="0"/>
              <w:adjustRightInd w:val="0"/>
              <w:jc w:val="center"/>
              <w:rPr>
                <w:rFonts w:asciiTheme="minorHAnsi" w:hAnsiTheme="minorHAnsi" w:cstheme="minorHAnsi"/>
                <w:b/>
                <w:bCs/>
                <w:color w:val="FF0000"/>
                <w:lang w:val="el-GR"/>
              </w:rPr>
            </w:pPr>
            <w:r w:rsidRPr="00EC36B5">
              <w:rPr>
                <w:rFonts w:asciiTheme="minorHAnsi" w:hAnsiTheme="minorHAnsi" w:cstheme="minorHAnsi"/>
                <w:b/>
                <w:bCs/>
                <w:color w:val="FF0000"/>
                <w:lang w:val="el-GR"/>
              </w:rPr>
              <w:t>2</w:t>
            </w:r>
            <w:r>
              <w:rPr>
                <w:rFonts w:asciiTheme="minorHAnsi" w:hAnsiTheme="minorHAnsi" w:cstheme="minorHAnsi"/>
                <w:b/>
                <w:bCs/>
                <w:color w:val="FF0000"/>
                <w:lang w:val="el-GR"/>
              </w:rPr>
              <w:t>4</w:t>
            </w:r>
            <w:r w:rsidRPr="00EC36B5">
              <w:rPr>
                <w:rFonts w:asciiTheme="minorHAnsi" w:hAnsiTheme="minorHAnsi" w:cstheme="minorHAnsi"/>
                <w:b/>
                <w:bCs/>
                <w:color w:val="FF0000"/>
                <w:lang w:val="el-GR"/>
              </w:rPr>
              <w:t>/12</w:t>
            </w:r>
            <w:r w:rsidRPr="00EC36B5">
              <w:rPr>
                <w:rFonts w:asciiTheme="minorHAnsi" w:hAnsiTheme="minorHAnsi" w:cstheme="minorHAnsi"/>
                <w:b/>
                <w:bCs/>
                <w:color w:val="FF0000"/>
                <w:lang w:val="en-US"/>
              </w:rPr>
              <w:t>/202</w:t>
            </w:r>
            <w:r>
              <w:rPr>
                <w:rFonts w:asciiTheme="minorHAnsi" w:hAnsiTheme="minorHAnsi" w:cstheme="minorHAnsi"/>
                <w:b/>
                <w:bCs/>
                <w:color w:val="FF0000"/>
                <w:lang w:val="el-GR"/>
              </w:rPr>
              <w:t>4</w:t>
            </w:r>
            <w:r w:rsidRPr="00EC36B5">
              <w:rPr>
                <w:rFonts w:asciiTheme="minorHAnsi" w:hAnsiTheme="minorHAnsi" w:cstheme="minorHAnsi"/>
                <w:b/>
                <w:bCs/>
                <w:color w:val="FF0000"/>
                <w:lang w:val="el-GR"/>
              </w:rPr>
              <w:t>-0</w:t>
            </w:r>
            <w:r w:rsidRPr="00EC36B5">
              <w:rPr>
                <w:rFonts w:asciiTheme="minorHAnsi" w:hAnsiTheme="minorHAnsi" w:cstheme="minorHAnsi"/>
                <w:b/>
                <w:bCs/>
                <w:color w:val="FF0000"/>
                <w:lang w:val="en-US"/>
              </w:rPr>
              <w:t>7</w:t>
            </w:r>
            <w:r w:rsidRPr="00EC36B5">
              <w:rPr>
                <w:rFonts w:asciiTheme="minorHAnsi" w:hAnsiTheme="minorHAnsi" w:cstheme="minorHAnsi"/>
                <w:b/>
                <w:bCs/>
                <w:color w:val="FF0000"/>
                <w:lang w:val="el-GR"/>
              </w:rPr>
              <w:t>/01</w:t>
            </w:r>
            <w:r w:rsidRPr="00EC36B5">
              <w:rPr>
                <w:rFonts w:asciiTheme="minorHAnsi" w:hAnsiTheme="minorHAnsi" w:cstheme="minorHAnsi"/>
                <w:b/>
                <w:bCs/>
                <w:color w:val="FF0000"/>
                <w:lang w:val="en-US"/>
              </w:rPr>
              <w:t>/202</w:t>
            </w:r>
            <w:r>
              <w:rPr>
                <w:rFonts w:asciiTheme="minorHAnsi" w:hAnsiTheme="minorHAnsi" w:cstheme="minorHAnsi"/>
                <w:b/>
                <w:bCs/>
                <w:color w:val="FF0000"/>
                <w:lang w:val="el-GR"/>
              </w:rPr>
              <w:t>5</w:t>
            </w:r>
          </w:p>
          <w:p w14:paraId="42E3BED5" w14:textId="36D4CBC6" w:rsidR="00FD6D24" w:rsidRPr="00DC29A3" w:rsidRDefault="00FD6D24" w:rsidP="00FD6D24">
            <w:pPr>
              <w:autoSpaceDE w:val="0"/>
              <w:autoSpaceDN w:val="0"/>
              <w:adjustRightInd w:val="0"/>
              <w:jc w:val="center"/>
              <w:rPr>
                <w:rFonts w:asciiTheme="minorHAnsi" w:hAnsiTheme="minorHAnsi" w:cstheme="minorHAnsi"/>
                <w:sz w:val="20"/>
                <w:szCs w:val="20"/>
                <w:lang w:val="el-GR"/>
              </w:rPr>
            </w:pPr>
            <w:r w:rsidRPr="00C517DC">
              <w:rPr>
                <w:rFonts w:asciiTheme="minorHAnsi" w:hAnsiTheme="minorHAnsi" w:cstheme="minorHAnsi"/>
                <w:b/>
                <w:bCs/>
                <w:color w:val="FF0000"/>
                <w:lang w:val="el-GR"/>
              </w:rPr>
              <w:t xml:space="preserve">ΔΙΑΚΟΠΕΣ ΧΡΙΣΤΟΥΓΕΝΝΩΝ </w:t>
            </w:r>
            <w:r w:rsidRPr="00C517DC">
              <w:rPr>
                <w:rFonts w:asciiTheme="minorHAnsi" w:hAnsiTheme="minorHAnsi" w:cstheme="minorHAnsi"/>
                <w:b/>
                <w:bCs/>
                <w:color w:val="FF0000"/>
                <w:lang w:val="en-US"/>
              </w:rPr>
              <w:t>-</w:t>
            </w:r>
            <w:r w:rsidRPr="00C517DC">
              <w:rPr>
                <w:rFonts w:asciiTheme="minorHAnsi" w:hAnsiTheme="minorHAnsi" w:cstheme="minorHAnsi"/>
                <w:b/>
                <w:bCs/>
                <w:color w:val="FF0000"/>
                <w:lang w:val="el-GR"/>
              </w:rPr>
              <w:t xml:space="preserve"> ΚΑΛΗ ΧΡΟΝΙΑ</w:t>
            </w:r>
          </w:p>
        </w:tc>
      </w:tr>
      <w:tr w:rsidR="004676C4" w:rsidRPr="00CC62EF" w14:paraId="49A2B0BB" w14:textId="77777777" w:rsidTr="004676C4">
        <w:trPr>
          <w:trHeight w:val="1289"/>
        </w:trPr>
        <w:tc>
          <w:tcPr>
            <w:tcW w:w="1437" w:type="dxa"/>
            <w:vAlign w:val="center"/>
          </w:tcPr>
          <w:p w14:paraId="6A68F199" w14:textId="77777777" w:rsidR="00FD6D24" w:rsidRPr="00572A4C" w:rsidRDefault="00FD6D24" w:rsidP="00FD6D2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08-10/12</w:t>
            </w:r>
          </w:p>
          <w:p w14:paraId="5FF157A5" w14:textId="354670FA" w:rsidR="004676C4" w:rsidRPr="00572A4C" w:rsidRDefault="004676C4" w:rsidP="004676C4">
            <w:pPr>
              <w:autoSpaceDE w:val="0"/>
              <w:autoSpaceDN w:val="0"/>
              <w:adjustRightInd w:val="0"/>
              <w:jc w:val="center"/>
              <w:rPr>
                <w:rFonts w:asciiTheme="minorHAnsi" w:hAnsiTheme="minorHAnsi" w:cstheme="minorHAnsi"/>
                <w:sz w:val="20"/>
                <w:szCs w:val="20"/>
              </w:rPr>
            </w:pPr>
          </w:p>
        </w:tc>
        <w:tc>
          <w:tcPr>
            <w:tcW w:w="1839" w:type="dxa"/>
            <w:vAlign w:val="center"/>
          </w:tcPr>
          <w:p w14:paraId="79AF5A29" w14:textId="77777777" w:rsidR="004676C4" w:rsidRDefault="004676C4" w:rsidP="004676C4">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w:t>
            </w:r>
            <w:r>
              <w:rPr>
                <w:rFonts w:asciiTheme="minorHAnsi" w:hAnsiTheme="minorHAnsi" w:cstheme="minorHAnsi"/>
                <w:b/>
                <w:bCs/>
                <w:sz w:val="20"/>
                <w:szCs w:val="20"/>
                <w:lang w:val="en-US"/>
              </w:rPr>
              <w:t>17</w:t>
            </w:r>
          </w:p>
          <w:p w14:paraId="5722D752" w14:textId="7EB79E91" w:rsidR="004676C4" w:rsidRPr="008B2A00" w:rsidRDefault="004676C4" w:rsidP="004676C4">
            <w:pPr>
              <w:autoSpaceDE w:val="0"/>
              <w:autoSpaceDN w:val="0"/>
              <w:adjustRightInd w:val="0"/>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(3)</w:t>
            </w:r>
          </w:p>
          <w:p w14:paraId="48BC4CFA" w14:textId="48365C26"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82FA1D8" w14:textId="6EAB4B83"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sidRPr="008B2A00">
              <w:rPr>
                <w:rFonts w:asciiTheme="minorHAnsi" w:hAnsiTheme="minorHAnsi" w:cstheme="minorHAnsi"/>
                <w:b/>
                <w:sz w:val="20"/>
                <w:szCs w:val="20"/>
                <w:lang w:val="el-GR"/>
              </w:rPr>
              <w:t>Απλές γεωμετρικές κατασκευές</w:t>
            </w:r>
          </w:p>
        </w:tc>
        <w:tc>
          <w:tcPr>
            <w:tcW w:w="959" w:type="dxa"/>
            <w:vAlign w:val="center"/>
          </w:tcPr>
          <w:p w14:paraId="6660A738" w14:textId="3C7CE1EB" w:rsidR="004676C4" w:rsidRPr="008B2A00" w:rsidRDefault="004676C4" w:rsidP="004676C4">
            <w:pPr>
              <w:autoSpaceDE w:val="0"/>
              <w:autoSpaceDN w:val="0"/>
              <w:adjustRightInd w:val="0"/>
              <w:jc w:val="center"/>
              <w:rPr>
                <w:rFonts w:asciiTheme="minorHAnsi" w:hAnsiTheme="minorHAnsi" w:cstheme="minorHAnsi"/>
                <w:sz w:val="20"/>
                <w:szCs w:val="20"/>
                <w:lang w:val="en-US"/>
              </w:rPr>
            </w:pPr>
            <w:r w:rsidRPr="00486D04">
              <w:rPr>
                <w:rFonts w:asciiTheme="minorHAnsi" w:hAnsiTheme="minorHAnsi" w:cstheme="minorHAnsi"/>
                <w:b/>
                <w:sz w:val="20"/>
                <w:szCs w:val="20"/>
                <w:lang w:val="el-GR"/>
              </w:rPr>
              <w:t>3.</w:t>
            </w:r>
            <w:r>
              <w:rPr>
                <w:rFonts w:asciiTheme="minorHAnsi" w:hAnsiTheme="minorHAnsi" w:cstheme="minorHAnsi"/>
                <w:b/>
                <w:sz w:val="20"/>
                <w:szCs w:val="20"/>
                <w:lang w:val="en-US"/>
              </w:rPr>
              <w:t>17</w:t>
            </w:r>
          </w:p>
        </w:tc>
        <w:tc>
          <w:tcPr>
            <w:tcW w:w="818" w:type="dxa"/>
            <w:gridSpan w:val="2"/>
            <w:vAlign w:val="center"/>
          </w:tcPr>
          <w:p w14:paraId="24FC01B0" w14:textId="1DF3BBA1" w:rsidR="004676C4" w:rsidRPr="008152B1"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restart"/>
            <w:vAlign w:val="center"/>
          </w:tcPr>
          <w:p w14:paraId="797CF3D2" w14:textId="1F84F6A5" w:rsidR="004676C4" w:rsidRPr="00572A4C" w:rsidRDefault="004676C4" w:rsidP="004676C4">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Η διαπραγμάτευση των γεωμετρικών κατασκευών συμβάλλει στην κατανόηση των σχημάτων από τους/τις μαθητές/τριες με βάση τις ιδιότητές τους καθώς και στην ανάπτυξη της αναλυτικής και συνθετικής σκέψης η οποία μπορεί να αξιοποιηθεί και σε γνωστικές περιοχές εκτός των μαθηματικών. Προτείνεται να γίνουν κατά προτεραιότητα τα προβλήματα 2 και 4 της §3.17 και τα προβλήματα 2 και 3 της §3.18. Επίσης, προτείνεται να αξιοποιούνται και άλλα γεωμετρικά όργανα (και όχι μόνο κανόνας και διαβήτης), καθώς και ψηφιακά εργαλεία.</w:t>
            </w:r>
          </w:p>
        </w:tc>
      </w:tr>
      <w:tr w:rsidR="004676C4" w:rsidRPr="00D33F93" w14:paraId="1533F277" w14:textId="77777777" w:rsidTr="004676C4">
        <w:trPr>
          <w:trHeight w:val="1289"/>
        </w:trPr>
        <w:tc>
          <w:tcPr>
            <w:tcW w:w="1437" w:type="dxa"/>
            <w:vAlign w:val="center"/>
          </w:tcPr>
          <w:p w14:paraId="0162D014" w14:textId="15E0C6D6" w:rsidR="004676C4" w:rsidRPr="00572A4C" w:rsidRDefault="00FD6D24" w:rsidP="004676C4">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13</w:t>
            </w:r>
            <w:r w:rsidRPr="00572A4C">
              <w:rPr>
                <w:rFonts w:asciiTheme="minorHAnsi" w:hAnsiTheme="minorHAnsi" w:cstheme="minorHAnsi"/>
                <w:sz w:val="20"/>
                <w:szCs w:val="20"/>
                <w:lang w:val="el-GR"/>
              </w:rPr>
              <w:t>-1</w:t>
            </w:r>
            <w:r>
              <w:rPr>
                <w:rFonts w:asciiTheme="minorHAnsi" w:hAnsiTheme="minorHAnsi" w:cstheme="minorHAnsi"/>
                <w:sz w:val="20"/>
                <w:szCs w:val="20"/>
                <w:lang w:val="el-GR"/>
              </w:rPr>
              <w:t>7</w:t>
            </w:r>
            <w:r w:rsidRPr="00572A4C">
              <w:rPr>
                <w:rFonts w:asciiTheme="minorHAnsi" w:hAnsiTheme="minorHAnsi" w:cstheme="minorHAnsi"/>
                <w:sz w:val="20"/>
                <w:szCs w:val="20"/>
                <w:lang w:val="el-GR"/>
              </w:rPr>
              <w:t>/01</w:t>
            </w:r>
          </w:p>
        </w:tc>
        <w:tc>
          <w:tcPr>
            <w:tcW w:w="1839" w:type="dxa"/>
            <w:vAlign w:val="center"/>
          </w:tcPr>
          <w:p w14:paraId="46D53016" w14:textId="77777777"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3EB0EC14" w14:textId="20BB2E36"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sidRPr="008B2A00">
              <w:rPr>
                <w:rFonts w:asciiTheme="minorHAnsi" w:hAnsiTheme="minorHAnsi" w:cstheme="minorHAnsi"/>
                <w:b/>
                <w:sz w:val="20"/>
                <w:szCs w:val="20"/>
                <w:lang w:val="el-GR"/>
              </w:rPr>
              <w:t>Απλές γεωμετρικές κατασκευές</w:t>
            </w:r>
          </w:p>
        </w:tc>
        <w:tc>
          <w:tcPr>
            <w:tcW w:w="959" w:type="dxa"/>
            <w:vAlign w:val="center"/>
          </w:tcPr>
          <w:p w14:paraId="245D8C1E" w14:textId="47E89BB1" w:rsidR="004676C4" w:rsidRPr="00572A4C" w:rsidRDefault="004676C4" w:rsidP="004676C4">
            <w:pPr>
              <w:autoSpaceDE w:val="0"/>
              <w:autoSpaceDN w:val="0"/>
              <w:adjustRightInd w:val="0"/>
              <w:jc w:val="center"/>
              <w:rPr>
                <w:rFonts w:asciiTheme="minorHAnsi" w:hAnsiTheme="minorHAnsi" w:cstheme="minorHAnsi"/>
                <w:sz w:val="20"/>
                <w:szCs w:val="20"/>
              </w:rPr>
            </w:pPr>
            <w:r w:rsidRPr="00486D04">
              <w:rPr>
                <w:rFonts w:asciiTheme="minorHAnsi" w:hAnsiTheme="minorHAnsi" w:cstheme="minorHAnsi"/>
                <w:b/>
                <w:sz w:val="20"/>
                <w:szCs w:val="20"/>
                <w:lang w:val="el-GR"/>
              </w:rPr>
              <w:t>3.</w:t>
            </w:r>
            <w:r>
              <w:rPr>
                <w:rFonts w:asciiTheme="minorHAnsi" w:hAnsiTheme="minorHAnsi" w:cstheme="minorHAnsi"/>
                <w:b/>
                <w:sz w:val="20"/>
                <w:szCs w:val="20"/>
                <w:lang w:val="en-US"/>
              </w:rPr>
              <w:t>17</w:t>
            </w:r>
          </w:p>
        </w:tc>
        <w:tc>
          <w:tcPr>
            <w:tcW w:w="818" w:type="dxa"/>
            <w:gridSpan w:val="2"/>
            <w:vAlign w:val="center"/>
          </w:tcPr>
          <w:p w14:paraId="33D50E00" w14:textId="41A9B97B" w:rsidR="004676C4" w:rsidRPr="008152B1"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45F9A4CC" w14:textId="30BE3FF0" w:rsidR="004676C4" w:rsidRPr="00572A4C" w:rsidRDefault="004676C4" w:rsidP="004676C4">
            <w:pPr>
              <w:autoSpaceDE w:val="0"/>
              <w:autoSpaceDN w:val="0"/>
              <w:adjustRightInd w:val="0"/>
              <w:jc w:val="both"/>
              <w:rPr>
                <w:rFonts w:asciiTheme="minorHAnsi" w:hAnsiTheme="minorHAnsi" w:cstheme="minorHAnsi"/>
                <w:sz w:val="20"/>
                <w:szCs w:val="20"/>
                <w:lang w:val="el-GR"/>
              </w:rPr>
            </w:pPr>
          </w:p>
        </w:tc>
      </w:tr>
      <w:tr w:rsidR="004676C4" w:rsidRPr="00D33F93" w14:paraId="0F22F1AD" w14:textId="77777777" w:rsidTr="004676C4">
        <w:trPr>
          <w:trHeight w:val="1289"/>
        </w:trPr>
        <w:tc>
          <w:tcPr>
            <w:tcW w:w="1437" w:type="dxa"/>
            <w:vAlign w:val="center"/>
          </w:tcPr>
          <w:p w14:paraId="4D566255" w14:textId="3DC270DD" w:rsidR="004676C4" w:rsidRPr="00572A4C" w:rsidRDefault="00FD6D2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20</w:t>
            </w:r>
            <w:r w:rsidRPr="00572A4C">
              <w:rPr>
                <w:rFonts w:asciiTheme="minorHAnsi" w:hAnsiTheme="minorHAnsi" w:cstheme="minorHAnsi"/>
                <w:sz w:val="20"/>
                <w:szCs w:val="20"/>
                <w:lang w:val="el-GR"/>
              </w:rPr>
              <w:t>-</w:t>
            </w:r>
            <w:r>
              <w:rPr>
                <w:rFonts w:asciiTheme="minorHAnsi" w:hAnsiTheme="minorHAnsi" w:cstheme="minorHAnsi"/>
                <w:sz w:val="20"/>
                <w:szCs w:val="20"/>
                <w:lang w:val="el-GR"/>
              </w:rPr>
              <w:t>24</w:t>
            </w:r>
            <w:r w:rsidRPr="00572A4C">
              <w:rPr>
                <w:rFonts w:asciiTheme="minorHAnsi" w:hAnsiTheme="minorHAnsi" w:cstheme="minorHAnsi"/>
                <w:sz w:val="20"/>
                <w:szCs w:val="20"/>
                <w:lang w:val="el-GR"/>
              </w:rPr>
              <w:t>/01</w:t>
            </w:r>
          </w:p>
        </w:tc>
        <w:tc>
          <w:tcPr>
            <w:tcW w:w="1839" w:type="dxa"/>
            <w:vAlign w:val="center"/>
          </w:tcPr>
          <w:p w14:paraId="475A98B0" w14:textId="77777777" w:rsidR="004676C4" w:rsidRDefault="004676C4" w:rsidP="004676C4">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w:t>
            </w:r>
            <w:r>
              <w:rPr>
                <w:rFonts w:asciiTheme="minorHAnsi" w:hAnsiTheme="minorHAnsi" w:cstheme="minorHAnsi"/>
                <w:b/>
                <w:bCs/>
                <w:sz w:val="20"/>
                <w:szCs w:val="20"/>
                <w:lang w:val="en-US"/>
              </w:rPr>
              <w:t>18</w:t>
            </w:r>
          </w:p>
          <w:p w14:paraId="79A069C2" w14:textId="77777777" w:rsidR="004676C4" w:rsidRPr="008B2A00" w:rsidRDefault="004676C4" w:rsidP="004676C4">
            <w:pPr>
              <w:autoSpaceDE w:val="0"/>
              <w:autoSpaceDN w:val="0"/>
              <w:adjustRightInd w:val="0"/>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1</w:t>
            </w:r>
            <w:r>
              <w:rPr>
                <w:rFonts w:asciiTheme="minorHAnsi" w:hAnsiTheme="minorHAnsi" w:cstheme="minorHAnsi"/>
                <w:b/>
                <w:bCs/>
                <w:sz w:val="20"/>
                <w:szCs w:val="20"/>
                <w:lang w:val="el-GR"/>
              </w:rPr>
              <w:t xml:space="preserve"> (</w:t>
            </w:r>
            <w:r>
              <w:rPr>
                <w:rFonts w:asciiTheme="minorHAnsi" w:hAnsiTheme="minorHAnsi" w:cstheme="minorHAnsi"/>
                <w:b/>
                <w:bCs/>
                <w:sz w:val="20"/>
                <w:szCs w:val="20"/>
                <w:lang w:val="en-US"/>
              </w:rPr>
              <w:t>1</w:t>
            </w:r>
            <w:r>
              <w:rPr>
                <w:rFonts w:asciiTheme="minorHAnsi" w:hAnsiTheme="minorHAnsi" w:cstheme="minorHAnsi"/>
                <w:b/>
                <w:bCs/>
                <w:sz w:val="20"/>
                <w:szCs w:val="20"/>
                <w:lang w:val="el-GR"/>
              </w:rPr>
              <w:t>)</w:t>
            </w:r>
          </w:p>
          <w:p w14:paraId="06074148" w14:textId="77777777" w:rsidR="004676C4" w:rsidRPr="00572A4C" w:rsidRDefault="004676C4" w:rsidP="004676C4">
            <w:pPr>
              <w:pStyle w:val="Web"/>
              <w:shd w:val="clear" w:color="auto" w:fill="FFFFFF"/>
              <w:spacing w:before="0" w:beforeAutospacing="0"/>
              <w:contextualSpacing/>
              <w:rPr>
                <w:rFonts w:asciiTheme="minorHAnsi" w:hAnsiTheme="minorHAnsi" w:cstheme="minorHAnsi"/>
                <w:sz w:val="20"/>
                <w:szCs w:val="20"/>
              </w:rPr>
            </w:pPr>
          </w:p>
        </w:tc>
        <w:tc>
          <w:tcPr>
            <w:tcW w:w="2176" w:type="dxa"/>
            <w:vAlign w:val="center"/>
          </w:tcPr>
          <w:p w14:paraId="5F6017EF" w14:textId="1A061ECE"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sidRPr="005171E0">
              <w:rPr>
                <w:rFonts w:asciiTheme="minorHAnsi" w:hAnsiTheme="minorHAnsi" w:cstheme="minorHAnsi"/>
                <w:b/>
                <w:sz w:val="20"/>
                <w:szCs w:val="20"/>
                <w:lang w:val="el-GR"/>
              </w:rPr>
              <w:t>Βασικές κατασκευές τριγώνων</w:t>
            </w:r>
          </w:p>
        </w:tc>
        <w:tc>
          <w:tcPr>
            <w:tcW w:w="959" w:type="dxa"/>
            <w:vAlign w:val="center"/>
          </w:tcPr>
          <w:p w14:paraId="04830F2F" w14:textId="77D88AE4" w:rsidR="004676C4" w:rsidRPr="00572A4C" w:rsidRDefault="004676C4" w:rsidP="004676C4">
            <w:pPr>
              <w:autoSpaceDE w:val="0"/>
              <w:autoSpaceDN w:val="0"/>
              <w:adjustRightInd w:val="0"/>
              <w:jc w:val="center"/>
              <w:rPr>
                <w:rFonts w:asciiTheme="minorHAnsi" w:hAnsiTheme="minorHAnsi" w:cstheme="minorHAnsi"/>
                <w:bCs/>
                <w:sz w:val="20"/>
                <w:szCs w:val="20"/>
                <w:lang w:val="el-GR"/>
              </w:rPr>
            </w:pPr>
            <w:r w:rsidRPr="00486D04">
              <w:rPr>
                <w:rFonts w:asciiTheme="minorHAnsi" w:hAnsiTheme="minorHAnsi" w:cstheme="minorHAnsi"/>
                <w:b/>
                <w:sz w:val="20"/>
                <w:szCs w:val="20"/>
                <w:lang w:val="el-GR"/>
              </w:rPr>
              <w:t>3.</w:t>
            </w:r>
            <w:r>
              <w:rPr>
                <w:rFonts w:asciiTheme="minorHAnsi" w:hAnsiTheme="minorHAnsi" w:cstheme="minorHAnsi"/>
                <w:b/>
                <w:sz w:val="20"/>
                <w:szCs w:val="20"/>
                <w:lang w:val="en-US"/>
              </w:rPr>
              <w:t>18</w:t>
            </w:r>
          </w:p>
        </w:tc>
        <w:tc>
          <w:tcPr>
            <w:tcW w:w="818" w:type="dxa"/>
            <w:gridSpan w:val="2"/>
            <w:vAlign w:val="center"/>
          </w:tcPr>
          <w:p w14:paraId="32EA2C02" w14:textId="495546A9"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w:t>
            </w:r>
          </w:p>
        </w:tc>
        <w:tc>
          <w:tcPr>
            <w:tcW w:w="3987" w:type="dxa"/>
            <w:vMerge/>
            <w:vAlign w:val="center"/>
          </w:tcPr>
          <w:p w14:paraId="5CA70977" w14:textId="2C87228F" w:rsidR="004676C4" w:rsidRPr="00111A27" w:rsidRDefault="004676C4" w:rsidP="004676C4">
            <w:pPr>
              <w:autoSpaceDE w:val="0"/>
              <w:autoSpaceDN w:val="0"/>
              <w:adjustRightInd w:val="0"/>
              <w:jc w:val="both"/>
              <w:rPr>
                <w:rFonts w:asciiTheme="minorHAnsi" w:hAnsiTheme="minorHAnsi" w:cstheme="minorHAnsi"/>
                <w:sz w:val="20"/>
                <w:szCs w:val="20"/>
                <w:lang w:val="el-GR"/>
              </w:rPr>
            </w:pPr>
          </w:p>
        </w:tc>
      </w:tr>
      <w:tr w:rsidR="004676C4" w:rsidRPr="00D33F93" w14:paraId="4097DA8C" w14:textId="77777777" w:rsidTr="004676C4">
        <w:trPr>
          <w:trHeight w:val="1289"/>
        </w:trPr>
        <w:tc>
          <w:tcPr>
            <w:tcW w:w="1437" w:type="dxa"/>
            <w:vAlign w:val="center"/>
          </w:tcPr>
          <w:p w14:paraId="04E9763B" w14:textId="55E1B681"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260126B9" w14:textId="77777777" w:rsidR="004676C4" w:rsidRPr="00572A4C" w:rsidRDefault="004676C4" w:rsidP="004676C4">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4</w:t>
            </w:r>
          </w:p>
          <w:p w14:paraId="15374001" w14:textId="31923E4E" w:rsidR="004676C4" w:rsidRPr="00572A4C" w:rsidRDefault="004676C4" w:rsidP="004676C4">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n-US"/>
              </w:rPr>
              <w:t xml:space="preserve">8 </w:t>
            </w:r>
            <w:r>
              <w:rPr>
                <w:rFonts w:asciiTheme="minorHAnsi" w:hAnsiTheme="minorHAnsi" w:cstheme="minorHAnsi"/>
                <w:b/>
                <w:sz w:val="20"/>
                <w:szCs w:val="20"/>
                <w:lang w:val="el-GR"/>
              </w:rPr>
              <w:t>(11)</w:t>
            </w:r>
          </w:p>
          <w:p w14:paraId="0B69755A" w14:textId="77777777" w:rsidR="004676C4" w:rsidRPr="00572A4C" w:rsidRDefault="004676C4" w:rsidP="004676C4">
            <w:pPr>
              <w:pStyle w:val="Web"/>
              <w:shd w:val="clear" w:color="auto" w:fill="FFFFFF"/>
              <w:spacing w:before="0" w:beforeAutospacing="0"/>
              <w:contextualSpacing/>
              <w:jc w:val="center"/>
              <w:rPr>
                <w:rFonts w:asciiTheme="minorHAnsi" w:hAnsiTheme="minorHAnsi" w:cstheme="minorHAnsi"/>
                <w:sz w:val="20"/>
                <w:szCs w:val="20"/>
              </w:rPr>
            </w:pPr>
          </w:p>
        </w:tc>
        <w:tc>
          <w:tcPr>
            <w:tcW w:w="2176" w:type="dxa"/>
            <w:vAlign w:val="center"/>
          </w:tcPr>
          <w:p w14:paraId="728B9AAA" w14:textId="039F3411" w:rsidR="004676C4" w:rsidRPr="00111A27" w:rsidRDefault="004676C4" w:rsidP="004676C4">
            <w:pPr>
              <w:autoSpaceDE w:val="0"/>
              <w:autoSpaceDN w:val="0"/>
              <w:adjustRightInd w:val="0"/>
              <w:jc w:val="center"/>
              <w:rPr>
                <w:rFonts w:asciiTheme="minorHAnsi" w:hAnsiTheme="minorHAnsi" w:cstheme="minorHAnsi"/>
                <w:b/>
                <w:bCs/>
                <w:sz w:val="20"/>
                <w:szCs w:val="20"/>
                <w:lang w:val="el-GR"/>
              </w:rPr>
            </w:pPr>
            <w:r w:rsidRPr="005171E0">
              <w:rPr>
                <w:rFonts w:asciiTheme="minorHAnsi" w:hAnsiTheme="minorHAnsi" w:cstheme="minorHAnsi"/>
                <w:b/>
                <w:bCs/>
                <w:sz w:val="20"/>
                <w:szCs w:val="20"/>
                <w:lang w:val="el-GR"/>
              </w:rPr>
              <w:t>Παράλληλες ευθείες</w:t>
            </w:r>
          </w:p>
        </w:tc>
        <w:tc>
          <w:tcPr>
            <w:tcW w:w="959" w:type="dxa"/>
            <w:vAlign w:val="center"/>
          </w:tcPr>
          <w:p w14:paraId="70B951CF" w14:textId="6BF71275"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818" w:type="dxa"/>
            <w:gridSpan w:val="2"/>
            <w:vAlign w:val="center"/>
          </w:tcPr>
          <w:p w14:paraId="10845B54" w14:textId="0D9D3184" w:rsidR="004676C4" w:rsidRPr="008152B1"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l-GR"/>
              </w:rPr>
              <w:t>10</w:t>
            </w:r>
          </w:p>
        </w:tc>
        <w:tc>
          <w:tcPr>
            <w:tcW w:w="3987" w:type="dxa"/>
            <w:vAlign w:val="center"/>
          </w:tcPr>
          <w:p w14:paraId="18A65858" w14:textId="250C17AE" w:rsidR="004676C4" w:rsidRPr="00572A4C" w:rsidRDefault="004676C4" w:rsidP="004676C4">
            <w:pPr>
              <w:autoSpaceDE w:val="0"/>
              <w:autoSpaceDN w:val="0"/>
              <w:adjustRightInd w:val="0"/>
              <w:jc w:val="both"/>
              <w:rPr>
                <w:rFonts w:asciiTheme="minorHAnsi" w:hAnsiTheme="minorHAnsi" w:cstheme="minorHAnsi"/>
                <w:sz w:val="20"/>
                <w:szCs w:val="20"/>
                <w:lang w:val="el-GR"/>
              </w:rPr>
            </w:pPr>
          </w:p>
        </w:tc>
      </w:tr>
      <w:tr w:rsidR="004676C4" w:rsidRPr="00CC62EF" w14:paraId="196344E4" w14:textId="77777777" w:rsidTr="004676C4">
        <w:trPr>
          <w:trHeight w:val="1289"/>
        </w:trPr>
        <w:tc>
          <w:tcPr>
            <w:tcW w:w="1437" w:type="dxa"/>
            <w:vAlign w:val="center"/>
          </w:tcPr>
          <w:p w14:paraId="65D31CC5" w14:textId="77777777" w:rsidR="00FD6D24" w:rsidRPr="00572A4C" w:rsidRDefault="00FD6D24" w:rsidP="00FD6D24">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lastRenderedPageBreak/>
              <w:t>2</w:t>
            </w:r>
            <w:r>
              <w:rPr>
                <w:rFonts w:asciiTheme="minorHAnsi" w:hAnsiTheme="minorHAnsi" w:cstheme="minorHAnsi"/>
                <w:sz w:val="20"/>
                <w:szCs w:val="20"/>
                <w:lang w:val="el-GR"/>
              </w:rPr>
              <w:t>7</w:t>
            </w:r>
            <w:r w:rsidRPr="00572A4C">
              <w:rPr>
                <w:rFonts w:asciiTheme="minorHAnsi" w:hAnsiTheme="minorHAnsi" w:cstheme="minorHAnsi"/>
                <w:sz w:val="20"/>
                <w:szCs w:val="20"/>
                <w:lang w:val="el-GR"/>
              </w:rPr>
              <w:t>-</w:t>
            </w:r>
            <w:r>
              <w:rPr>
                <w:rFonts w:asciiTheme="minorHAnsi" w:hAnsiTheme="minorHAnsi" w:cstheme="minorHAnsi"/>
                <w:sz w:val="20"/>
                <w:szCs w:val="20"/>
                <w:lang w:val="el-GR"/>
              </w:rPr>
              <w:t>31</w:t>
            </w:r>
            <w:r w:rsidRPr="00572A4C">
              <w:rPr>
                <w:rFonts w:asciiTheme="minorHAnsi" w:hAnsiTheme="minorHAnsi" w:cstheme="minorHAnsi"/>
                <w:sz w:val="20"/>
                <w:szCs w:val="20"/>
              </w:rPr>
              <w:t>/01</w:t>
            </w:r>
          </w:p>
          <w:p w14:paraId="4ADAAFB2" w14:textId="2C0563D1"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5B907219" w14:textId="77777777" w:rsidR="004676C4" w:rsidRPr="00572A4C" w:rsidRDefault="004676C4" w:rsidP="004676C4">
            <w:pPr>
              <w:pStyle w:val="Web"/>
              <w:shd w:val="clear" w:color="auto" w:fill="FFFFFF"/>
              <w:spacing w:before="0" w:beforeAutospacing="0"/>
              <w:contextualSpacing/>
              <w:rPr>
                <w:rFonts w:asciiTheme="minorHAnsi" w:hAnsiTheme="minorHAnsi" w:cstheme="minorHAnsi"/>
                <w:sz w:val="20"/>
                <w:szCs w:val="20"/>
              </w:rPr>
            </w:pPr>
          </w:p>
          <w:p w14:paraId="4F7601B9" w14:textId="77777777" w:rsidR="004676C4" w:rsidRDefault="004676C4" w:rsidP="004676C4">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7D2CEB79" w14:textId="77777777" w:rsidR="004676C4" w:rsidRPr="00572A4C" w:rsidRDefault="004676C4" w:rsidP="004676C4">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w:t>
            </w:r>
          </w:p>
          <w:p w14:paraId="42931455" w14:textId="77777777" w:rsidR="004676C4" w:rsidRPr="00572A4C" w:rsidRDefault="004676C4" w:rsidP="004676C4">
            <w:pPr>
              <w:pStyle w:val="Web"/>
              <w:shd w:val="clear" w:color="auto" w:fill="FFFFFF"/>
              <w:spacing w:before="0" w:beforeAutospacing="0"/>
              <w:contextualSpacing/>
              <w:rPr>
                <w:rFonts w:asciiTheme="minorHAnsi" w:hAnsiTheme="minorHAnsi" w:cstheme="minorHAnsi"/>
                <w:sz w:val="20"/>
                <w:szCs w:val="20"/>
              </w:rPr>
            </w:pPr>
          </w:p>
        </w:tc>
        <w:tc>
          <w:tcPr>
            <w:tcW w:w="2176" w:type="dxa"/>
            <w:vAlign w:val="center"/>
          </w:tcPr>
          <w:p w14:paraId="1F7FE476" w14:textId="41288D4C" w:rsidR="004676C4" w:rsidRPr="00572A4C" w:rsidRDefault="004676C4" w:rsidP="004676C4">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b/>
                <w:bCs/>
                <w:sz w:val="20"/>
                <w:szCs w:val="20"/>
                <w:lang w:val="el-GR"/>
              </w:rPr>
              <w:t xml:space="preserve">           </w:t>
            </w:r>
            <w:r w:rsidRPr="005171E0">
              <w:rPr>
                <w:rFonts w:asciiTheme="minorHAnsi" w:hAnsiTheme="minorHAnsi" w:cstheme="minorHAnsi"/>
                <w:b/>
                <w:bCs/>
                <w:sz w:val="20"/>
                <w:szCs w:val="20"/>
                <w:lang w:val="el-GR"/>
              </w:rPr>
              <w:t>Εισαγωγή</w:t>
            </w:r>
          </w:p>
        </w:tc>
        <w:tc>
          <w:tcPr>
            <w:tcW w:w="959" w:type="dxa"/>
            <w:vAlign w:val="center"/>
          </w:tcPr>
          <w:p w14:paraId="086C45B5" w14:textId="5982A70A" w:rsidR="004676C4" w:rsidRPr="005171E0" w:rsidRDefault="004676C4" w:rsidP="004676C4">
            <w:pPr>
              <w:autoSpaceDE w:val="0"/>
              <w:autoSpaceDN w:val="0"/>
              <w:adjustRightInd w:val="0"/>
              <w:jc w:val="center"/>
              <w:rPr>
                <w:rFonts w:asciiTheme="minorHAnsi" w:hAnsiTheme="minorHAnsi" w:cstheme="minorHAnsi"/>
                <w:sz w:val="20"/>
                <w:szCs w:val="20"/>
                <w:lang w:val="en-US"/>
              </w:rPr>
            </w:pPr>
            <w:r w:rsidRPr="00111A27">
              <w:rPr>
                <w:rFonts w:asciiTheme="minorHAnsi" w:hAnsiTheme="minorHAnsi" w:cstheme="minorHAnsi"/>
                <w:b/>
                <w:bCs/>
                <w:sz w:val="20"/>
                <w:szCs w:val="20"/>
                <w:lang w:val="el-GR"/>
              </w:rPr>
              <w:t>4.1</w:t>
            </w:r>
          </w:p>
        </w:tc>
        <w:tc>
          <w:tcPr>
            <w:tcW w:w="818" w:type="dxa"/>
            <w:gridSpan w:val="2"/>
            <w:vAlign w:val="center"/>
          </w:tcPr>
          <w:p w14:paraId="3CBAE521" w14:textId="044F0F57" w:rsidR="004676C4" w:rsidRPr="008152B1"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restart"/>
            <w:vAlign w:val="center"/>
          </w:tcPr>
          <w:p w14:paraId="68F4FB8D" w14:textId="35837740" w:rsidR="004676C4" w:rsidRPr="00150478" w:rsidRDefault="004676C4" w:rsidP="004676C4">
            <w:pPr>
              <w:autoSpaceDE w:val="0"/>
              <w:autoSpaceDN w:val="0"/>
              <w:adjustRightInd w:val="0"/>
              <w:jc w:val="both"/>
              <w:rPr>
                <w:rFonts w:asciiTheme="minorHAnsi" w:hAnsiTheme="minorHAnsi" w:cstheme="minorHAnsi"/>
                <w:sz w:val="20"/>
                <w:szCs w:val="20"/>
                <w:lang w:val="el-GR"/>
              </w:rPr>
            </w:pPr>
            <w:r w:rsidRPr="00DC29A3">
              <w:rPr>
                <w:rFonts w:asciiTheme="minorHAnsi" w:hAnsiTheme="minorHAnsi" w:cstheme="minorHAnsi"/>
                <w:sz w:val="20"/>
                <w:szCs w:val="20"/>
                <w:lang w:val="el-GR"/>
              </w:rPr>
              <w:t>Το σημαντικότερο θέμα στις παραγράφους αυτές αποτελεί το «αίτημα παραλληλίας» το οποίο καθορίζει τη φύση της Γεωμετρίας στην οποία αναφερόμαστε. Η σημασία του «αιτήματος παραλληλίας», για τη Γεωμετρία την ίδια και για την ιστορική της εξέλιξη, μπορεί να διαφανεί από στοιχεία που παρέχονται στο ιστορικό σημείωμα στο τέλος του κεφαλαίου. Προτείνεται να διερευνήσουν οι μαθητές/τριες τη σχέση του θεωρήματος και της Πρότασης I της §4.2 με στόχο να αναγνωρίσουν ότι το ένα είναι το αντίστροφο του άλλου.</w:t>
            </w:r>
          </w:p>
        </w:tc>
      </w:tr>
      <w:tr w:rsidR="004676C4" w:rsidRPr="00D33F93" w14:paraId="7967006B" w14:textId="77777777" w:rsidTr="004676C4">
        <w:trPr>
          <w:trHeight w:val="1289"/>
        </w:trPr>
        <w:tc>
          <w:tcPr>
            <w:tcW w:w="1437" w:type="dxa"/>
            <w:vAlign w:val="center"/>
          </w:tcPr>
          <w:p w14:paraId="1CA7F7A4" w14:textId="6D727952" w:rsidR="004676C4" w:rsidRPr="00572A4C" w:rsidRDefault="00FD6D24" w:rsidP="004676C4">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0</w:t>
            </w:r>
            <w:r>
              <w:rPr>
                <w:rFonts w:asciiTheme="minorHAnsi" w:hAnsiTheme="minorHAnsi" w:cstheme="minorHAnsi"/>
                <w:sz w:val="20"/>
                <w:szCs w:val="20"/>
                <w:lang w:val="el-GR"/>
              </w:rPr>
              <w:t>3</w:t>
            </w:r>
            <w:r w:rsidRPr="00572A4C">
              <w:rPr>
                <w:rFonts w:asciiTheme="minorHAnsi" w:hAnsiTheme="minorHAnsi" w:cstheme="minorHAnsi"/>
                <w:sz w:val="20"/>
                <w:szCs w:val="20"/>
              </w:rPr>
              <w:t>-0</w:t>
            </w:r>
            <w:r>
              <w:rPr>
                <w:rFonts w:asciiTheme="minorHAnsi" w:hAnsiTheme="minorHAnsi" w:cstheme="minorHAnsi"/>
                <w:sz w:val="20"/>
                <w:szCs w:val="20"/>
                <w:lang w:val="el-GR"/>
              </w:rPr>
              <w:t>7</w:t>
            </w:r>
            <w:r w:rsidRPr="00572A4C">
              <w:rPr>
                <w:rFonts w:asciiTheme="minorHAnsi" w:hAnsiTheme="minorHAnsi" w:cstheme="minorHAnsi"/>
                <w:sz w:val="20"/>
                <w:szCs w:val="20"/>
              </w:rPr>
              <w:t>/02</w:t>
            </w:r>
          </w:p>
        </w:tc>
        <w:tc>
          <w:tcPr>
            <w:tcW w:w="1839" w:type="dxa"/>
            <w:vAlign w:val="center"/>
          </w:tcPr>
          <w:p w14:paraId="5B272B4B" w14:textId="77777777" w:rsidR="004676C4" w:rsidRPr="005171E0" w:rsidRDefault="004676C4" w:rsidP="004676C4">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2</w:t>
            </w:r>
          </w:p>
          <w:p w14:paraId="72D40CB1" w14:textId="77777777"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BF7D265" w14:textId="17BA3BAB"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sidRPr="005171E0">
              <w:rPr>
                <w:rFonts w:asciiTheme="minorHAnsi" w:hAnsiTheme="minorHAnsi" w:cstheme="minorHAnsi"/>
                <w:b/>
                <w:bCs/>
                <w:sz w:val="20"/>
                <w:szCs w:val="20"/>
                <w:lang w:val="el-GR"/>
              </w:rPr>
              <w:t xml:space="preserve">Τέμνουσα δύο ευθειών - Ευκλείδειο αίτημα </w:t>
            </w:r>
            <w:r w:rsidRPr="005171E0">
              <w:rPr>
                <w:rFonts w:asciiTheme="minorHAnsi" w:hAnsiTheme="minorHAnsi" w:cstheme="minorHAnsi"/>
                <w:b/>
                <w:bCs/>
                <w:color w:val="FF0000"/>
                <w:sz w:val="20"/>
                <w:szCs w:val="20"/>
                <w:lang w:val="el-GR"/>
              </w:rPr>
              <w:t>(εκτός της απόδειξης του Πορίσματος ΙΙ και των προτάσεων Ι, ΙΙ, ΙΙΙ και ΙV)</w:t>
            </w:r>
          </w:p>
        </w:tc>
        <w:tc>
          <w:tcPr>
            <w:tcW w:w="959" w:type="dxa"/>
            <w:vAlign w:val="center"/>
          </w:tcPr>
          <w:p w14:paraId="7D4F3C56" w14:textId="4C17FA08" w:rsidR="004676C4" w:rsidRPr="005171E0" w:rsidRDefault="004676C4" w:rsidP="004676C4">
            <w:pPr>
              <w:autoSpaceDE w:val="0"/>
              <w:autoSpaceDN w:val="0"/>
              <w:adjustRightInd w:val="0"/>
              <w:jc w:val="center"/>
              <w:rPr>
                <w:rFonts w:asciiTheme="minorHAnsi" w:hAnsiTheme="minorHAnsi" w:cstheme="minorHAnsi"/>
                <w:sz w:val="20"/>
                <w:szCs w:val="20"/>
                <w:lang w:val="en-US"/>
              </w:rPr>
            </w:pPr>
            <w:r w:rsidRPr="00111A27">
              <w:rPr>
                <w:rFonts w:asciiTheme="minorHAnsi" w:hAnsiTheme="minorHAnsi" w:cstheme="minorHAnsi"/>
                <w:b/>
                <w:bCs/>
                <w:sz w:val="20"/>
                <w:szCs w:val="20"/>
                <w:lang w:val="el-GR"/>
              </w:rPr>
              <w:t>4.</w:t>
            </w:r>
            <w:r>
              <w:rPr>
                <w:rFonts w:asciiTheme="minorHAnsi" w:hAnsiTheme="minorHAnsi" w:cstheme="minorHAnsi"/>
                <w:b/>
                <w:bCs/>
                <w:sz w:val="20"/>
                <w:szCs w:val="20"/>
                <w:lang w:val="en-US"/>
              </w:rPr>
              <w:t>2</w:t>
            </w:r>
          </w:p>
        </w:tc>
        <w:tc>
          <w:tcPr>
            <w:tcW w:w="818" w:type="dxa"/>
            <w:gridSpan w:val="2"/>
            <w:vAlign w:val="center"/>
          </w:tcPr>
          <w:p w14:paraId="63CAB2AA" w14:textId="7B54AF5E" w:rsidR="004676C4" w:rsidRPr="008152B1"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723514AC" w14:textId="21BFC3A2" w:rsidR="004676C4" w:rsidRPr="00572A4C" w:rsidRDefault="004676C4" w:rsidP="004676C4">
            <w:pPr>
              <w:autoSpaceDE w:val="0"/>
              <w:autoSpaceDN w:val="0"/>
              <w:adjustRightInd w:val="0"/>
              <w:jc w:val="both"/>
              <w:rPr>
                <w:rFonts w:asciiTheme="minorHAnsi" w:hAnsiTheme="minorHAnsi" w:cstheme="minorHAnsi"/>
                <w:sz w:val="20"/>
                <w:szCs w:val="20"/>
                <w:lang w:val="el-GR"/>
              </w:rPr>
            </w:pPr>
          </w:p>
        </w:tc>
      </w:tr>
      <w:tr w:rsidR="004676C4" w:rsidRPr="00D33F93" w14:paraId="3864BDE8" w14:textId="77777777" w:rsidTr="004676C4">
        <w:trPr>
          <w:trHeight w:val="2121"/>
        </w:trPr>
        <w:tc>
          <w:tcPr>
            <w:tcW w:w="1437" w:type="dxa"/>
            <w:vAlign w:val="center"/>
          </w:tcPr>
          <w:p w14:paraId="1394D829" w14:textId="0220A0A9" w:rsidR="004676C4" w:rsidRPr="00572A4C" w:rsidRDefault="00FD6D24" w:rsidP="004676C4">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10-14</w:t>
            </w:r>
            <w:r w:rsidRPr="00572A4C">
              <w:rPr>
                <w:rFonts w:asciiTheme="minorHAnsi" w:hAnsiTheme="minorHAnsi" w:cstheme="minorHAnsi"/>
                <w:sz w:val="20"/>
                <w:szCs w:val="20"/>
              </w:rPr>
              <w:t>/02</w:t>
            </w:r>
          </w:p>
        </w:tc>
        <w:tc>
          <w:tcPr>
            <w:tcW w:w="1839" w:type="dxa"/>
            <w:vAlign w:val="center"/>
          </w:tcPr>
          <w:p w14:paraId="2CDAE518" w14:textId="77777777" w:rsidR="004676C4" w:rsidRPr="005171E0" w:rsidRDefault="004676C4" w:rsidP="004676C4">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2</w:t>
            </w:r>
          </w:p>
          <w:p w14:paraId="503546DB" w14:textId="77777777"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8F94259" w14:textId="6493819D"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sidRPr="005171E0">
              <w:rPr>
                <w:rFonts w:asciiTheme="minorHAnsi" w:hAnsiTheme="minorHAnsi" w:cstheme="minorHAnsi"/>
                <w:b/>
                <w:bCs/>
                <w:sz w:val="20"/>
                <w:szCs w:val="20"/>
                <w:lang w:val="el-GR"/>
              </w:rPr>
              <w:t xml:space="preserve">Τέμνουσα δύο ευθειών - Ευκλείδειο αίτημα </w:t>
            </w:r>
            <w:r w:rsidRPr="005171E0">
              <w:rPr>
                <w:rFonts w:asciiTheme="minorHAnsi" w:hAnsiTheme="minorHAnsi" w:cstheme="minorHAnsi"/>
                <w:b/>
                <w:bCs/>
                <w:color w:val="FF0000"/>
                <w:sz w:val="20"/>
                <w:szCs w:val="20"/>
                <w:lang w:val="el-GR"/>
              </w:rPr>
              <w:t>(εκτός της απόδειξης του Πορίσματος ΙΙ και των προτάσεων Ι, ΙΙ, ΙΙΙ και ΙV)</w:t>
            </w:r>
          </w:p>
        </w:tc>
        <w:tc>
          <w:tcPr>
            <w:tcW w:w="959" w:type="dxa"/>
            <w:vAlign w:val="center"/>
          </w:tcPr>
          <w:p w14:paraId="1D733BB5" w14:textId="09E05136" w:rsidR="004676C4" w:rsidRPr="005171E0" w:rsidRDefault="004676C4" w:rsidP="004676C4">
            <w:pPr>
              <w:autoSpaceDE w:val="0"/>
              <w:autoSpaceDN w:val="0"/>
              <w:adjustRightInd w:val="0"/>
              <w:jc w:val="center"/>
              <w:rPr>
                <w:rFonts w:asciiTheme="minorHAnsi" w:hAnsiTheme="minorHAnsi" w:cstheme="minorHAnsi"/>
                <w:sz w:val="20"/>
                <w:szCs w:val="20"/>
                <w:lang w:val="en-US"/>
              </w:rPr>
            </w:pPr>
            <w:r w:rsidRPr="00111A27">
              <w:rPr>
                <w:rFonts w:asciiTheme="minorHAnsi" w:hAnsiTheme="minorHAnsi" w:cstheme="minorHAnsi"/>
                <w:b/>
                <w:bCs/>
                <w:sz w:val="20"/>
                <w:szCs w:val="20"/>
                <w:lang w:val="el-GR"/>
              </w:rPr>
              <w:t>4.</w:t>
            </w:r>
            <w:r>
              <w:rPr>
                <w:rFonts w:asciiTheme="minorHAnsi" w:hAnsiTheme="minorHAnsi" w:cstheme="minorHAnsi"/>
                <w:b/>
                <w:bCs/>
                <w:sz w:val="20"/>
                <w:szCs w:val="20"/>
                <w:lang w:val="en-US"/>
              </w:rPr>
              <w:t>2</w:t>
            </w:r>
          </w:p>
        </w:tc>
        <w:tc>
          <w:tcPr>
            <w:tcW w:w="818" w:type="dxa"/>
            <w:gridSpan w:val="2"/>
            <w:vAlign w:val="center"/>
          </w:tcPr>
          <w:p w14:paraId="68C64D64" w14:textId="7D982AAD" w:rsidR="004676C4" w:rsidRPr="00572A4C" w:rsidRDefault="004676C4" w:rsidP="004676C4">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n-US"/>
              </w:rPr>
              <w:t>1</w:t>
            </w:r>
          </w:p>
        </w:tc>
        <w:tc>
          <w:tcPr>
            <w:tcW w:w="3987" w:type="dxa"/>
            <w:vMerge/>
            <w:vAlign w:val="center"/>
          </w:tcPr>
          <w:p w14:paraId="1A93EFD7" w14:textId="08DCDF22" w:rsidR="004676C4" w:rsidRPr="00625B09" w:rsidRDefault="004676C4" w:rsidP="004676C4">
            <w:pPr>
              <w:autoSpaceDE w:val="0"/>
              <w:autoSpaceDN w:val="0"/>
              <w:adjustRightInd w:val="0"/>
              <w:jc w:val="both"/>
              <w:rPr>
                <w:rFonts w:asciiTheme="minorHAnsi" w:hAnsiTheme="minorHAnsi" w:cstheme="minorHAnsi"/>
                <w:b/>
                <w:bCs/>
                <w:sz w:val="20"/>
                <w:szCs w:val="20"/>
                <w:lang w:val="el-GR"/>
              </w:rPr>
            </w:pPr>
          </w:p>
        </w:tc>
      </w:tr>
      <w:tr w:rsidR="004676C4" w:rsidRPr="00D33F93" w14:paraId="12E78B06" w14:textId="77777777" w:rsidTr="004676C4">
        <w:trPr>
          <w:trHeight w:val="487"/>
        </w:trPr>
        <w:tc>
          <w:tcPr>
            <w:tcW w:w="1437" w:type="dxa"/>
            <w:vAlign w:val="center"/>
          </w:tcPr>
          <w:p w14:paraId="0BD64CF8" w14:textId="6FD096B3" w:rsidR="004676C4" w:rsidRPr="00572A4C" w:rsidRDefault="00FD6D24" w:rsidP="004676C4">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w:t>
            </w:r>
            <w:r>
              <w:rPr>
                <w:rFonts w:asciiTheme="minorHAnsi" w:hAnsiTheme="minorHAnsi" w:cstheme="minorHAnsi"/>
                <w:sz w:val="20"/>
                <w:szCs w:val="20"/>
                <w:lang w:val="el-GR"/>
              </w:rPr>
              <w:t>7</w:t>
            </w:r>
            <w:r w:rsidRPr="00572A4C">
              <w:rPr>
                <w:rFonts w:asciiTheme="minorHAnsi" w:hAnsiTheme="minorHAnsi" w:cstheme="minorHAnsi"/>
                <w:sz w:val="20"/>
                <w:szCs w:val="20"/>
              </w:rPr>
              <w:t>-</w:t>
            </w:r>
            <w:r>
              <w:rPr>
                <w:rFonts w:asciiTheme="minorHAnsi" w:hAnsiTheme="minorHAnsi" w:cstheme="minorHAnsi"/>
                <w:sz w:val="20"/>
                <w:szCs w:val="20"/>
                <w:lang w:val="el-GR"/>
              </w:rPr>
              <w:t>21</w:t>
            </w:r>
            <w:r w:rsidRPr="00572A4C">
              <w:rPr>
                <w:rFonts w:asciiTheme="minorHAnsi" w:hAnsiTheme="minorHAnsi" w:cstheme="minorHAnsi"/>
                <w:sz w:val="20"/>
                <w:szCs w:val="20"/>
              </w:rPr>
              <w:t>/02</w:t>
            </w:r>
          </w:p>
        </w:tc>
        <w:tc>
          <w:tcPr>
            <w:tcW w:w="1839" w:type="dxa"/>
            <w:vAlign w:val="center"/>
          </w:tcPr>
          <w:p w14:paraId="51AA398A" w14:textId="77777777" w:rsidR="004676C4" w:rsidRDefault="004676C4" w:rsidP="004676C4">
            <w:pPr>
              <w:autoSpaceDE w:val="0"/>
              <w:autoSpaceDN w:val="0"/>
              <w:adjustRightInd w:val="0"/>
              <w:jc w:val="center"/>
              <w:rPr>
                <w:rFonts w:asciiTheme="minorHAnsi" w:hAnsiTheme="minorHAnsi" w:cstheme="minorHAnsi"/>
                <w:sz w:val="20"/>
                <w:szCs w:val="20"/>
                <w:lang w:val="el-GR"/>
              </w:rPr>
            </w:pPr>
          </w:p>
          <w:p w14:paraId="0A6E455E" w14:textId="77777777" w:rsidR="004676C4" w:rsidRPr="005171E0" w:rsidRDefault="004676C4" w:rsidP="004676C4">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4</w:t>
            </w:r>
          </w:p>
          <w:p w14:paraId="4367DFA5" w14:textId="77777777" w:rsidR="004676C4" w:rsidRPr="00572A4C" w:rsidRDefault="004676C4" w:rsidP="004676C4">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w:t>
            </w:r>
          </w:p>
          <w:p w14:paraId="375377D9" w14:textId="77777777" w:rsidR="004676C4" w:rsidRPr="00572A4C" w:rsidRDefault="004676C4" w:rsidP="004676C4">
            <w:pPr>
              <w:autoSpaceDE w:val="0"/>
              <w:autoSpaceDN w:val="0"/>
              <w:adjustRightInd w:val="0"/>
              <w:jc w:val="center"/>
              <w:rPr>
                <w:rFonts w:asciiTheme="minorHAnsi" w:hAnsiTheme="minorHAnsi" w:cstheme="minorHAnsi"/>
                <w:b/>
                <w:bCs/>
                <w:sz w:val="20"/>
                <w:szCs w:val="20"/>
                <w:lang w:val="el-GR"/>
              </w:rPr>
            </w:pPr>
          </w:p>
        </w:tc>
        <w:tc>
          <w:tcPr>
            <w:tcW w:w="2176" w:type="dxa"/>
            <w:vAlign w:val="center"/>
          </w:tcPr>
          <w:p w14:paraId="0CBA4706" w14:textId="02FB9523" w:rsidR="004676C4" w:rsidRPr="00625B09" w:rsidRDefault="004676C4" w:rsidP="004676C4">
            <w:pPr>
              <w:autoSpaceDE w:val="0"/>
              <w:autoSpaceDN w:val="0"/>
              <w:adjustRightInd w:val="0"/>
              <w:jc w:val="center"/>
              <w:rPr>
                <w:rFonts w:asciiTheme="minorHAnsi" w:hAnsiTheme="minorHAnsi" w:cstheme="minorHAnsi"/>
                <w:b/>
                <w:bCs/>
                <w:sz w:val="20"/>
                <w:szCs w:val="20"/>
                <w:lang w:val="el-GR"/>
              </w:rPr>
            </w:pPr>
            <w:r w:rsidRPr="005171E0">
              <w:rPr>
                <w:rFonts w:asciiTheme="minorHAnsi" w:hAnsiTheme="minorHAnsi" w:cstheme="minorHAnsi"/>
                <w:b/>
                <w:bCs/>
                <w:sz w:val="20"/>
                <w:szCs w:val="20"/>
                <w:lang w:val="el-GR"/>
              </w:rPr>
              <w:t>Γωνίες με πλευρές παράλληλες</w:t>
            </w:r>
          </w:p>
        </w:tc>
        <w:tc>
          <w:tcPr>
            <w:tcW w:w="959" w:type="dxa"/>
            <w:vAlign w:val="center"/>
          </w:tcPr>
          <w:p w14:paraId="614376C9" w14:textId="08950B2D" w:rsidR="004676C4" w:rsidRPr="005171E0" w:rsidRDefault="004676C4" w:rsidP="004676C4">
            <w:pPr>
              <w:autoSpaceDE w:val="0"/>
              <w:autoSpaceDN w:val="0"/>
              <w:adjustRightInd w:val="0"/>
              <w:jc w:val="center"/>
              <w:rPr>
                <w:rFonts w:asciiTheme="minorHAnsi" w:hAnsiTheme="minorHAnsi" w:cstheme="minorHAnsi"/>
                <w:sz w:val="20"/>
                <w:szCs w:val="20"/>
                <w:lang w:val="en-US"/>
              </w:rPr>
            </w:pPr>
            <w:r w:rsidRPr="00111A27">
              <w:rPr>
                <w:rFonts w:asciiTheme="minorHAnsi" w:hAnsiTheme="minorHAnsi" w:cstheme="minorHAnsi"/>
                <w:b/>
                <w:bCs/>
                <w:sz w:val="20"/>
                <w:szCs w:val="20"/>
                <w:lang w:val="el-GR"/>
              </w:rPr>
              <w:t>4.</w:t>
            </w:r>
            <w:r>
              <w:rPr>
                <w:rFonts w:asciiTheme="minorHAnsi" w:hAnsiTheme="minorHAnsi" w:cstheme="minorHAnsi"/>
                <w:b/>
                <w:bCs/>
                <w:sz w:val="20"/>
                <w:szCs w:val="20"/>
                <w:lang w:val="en-US"/>
              </w:rPr>
              <w:t>4</w:t>
            </w:r>
          </w:p>
        </w:tc>
        <w:tc>
          <w:tcPr>
            <w:tcW w:w="818" w:type="dxa"/>
            <w:gridSpan w:val="2"/>
            <w:vAlign w:val="center"/>
          </w:tcPr>
          <w:p w14:paraId="14F6B653" w14:textId="58DA7E50" w:rsidR="004676C4" w:rsidRPr="008152B1"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57BD4406" w14:textId="3FA8AEBD" w:rsidR="004676C4" w:rsidRPr="00572A4C" w:rsidRDefault="004676C4" w:rsidP="004676C4">
            <w:pPr>
              <w:autoSpaceDE w:val="0"/>
              <w:autoSpaceDN w:val="0"/>
              <w:adjustRightInd w:val="0"/>
              <w:jc w:val="both"/>
              <w:rPr>
                <w:rFonts w:asciiTheme="minorHAnsi" w:hAnsiTheme="minorHAnsi" w:cstheme="minorHAnsi"/>
                <w:bCs/>
                <w:sz w:val="20"/>
                <w:szCs w:val="20"/>
                <w:lang w:val="el-GR"/>
              </w:rPr>
            </w:pPr>
          </w:p>
        </w:tc>
      </w:tr>
      <w:tr w:rsidR="004676C4" w:rsidRPr="00D33F93" w14:paraId="085F5236" w14:textId="77777777" w:rsidTr="004676C4">
        <w:trPr>
          <w:trHeight w:val="487"/>
        </w:trPr>
        <w:tc>
          <w:tcPr>
            <w:tcW w:w="1437" w:type="dxa"/>
            <w:vAlign w:val="center"/>
          </w:tcPr>
          <w:p w14:paraId="7ED20DFA" w14:textId="77777777" w:rsidR="00C65C9B" w:rsidRDefault="00C65C9B" w:rsidP="00C65C9B">
            <w:pPr>
              <w:autoSpaceDE w:val="0"/>
              <w:autoSpaceDN w:val="0"/>
              <w:adjustRightInd w:val="0"/>
              <w:jc w:val="center"/>
              <w:rPr>
                <w:rFonts w:asciiTheme="minorHAnsi" w:hAnsiTheme="minorHAnsi" w:cstheme="minorHAnsi"/>
                <w:sz w:val="20"/>
                <w:szCs w:val="20"/>
                <w:lang w:val="el-GR"/>
              </w:rPr>
            </w:pPr>
          </w:p>
          <w:p w14:paraId="5161A112" w14:textId="77777777" w:rsidR="00C65C9B" w:rsidRDefault="00C65C9B" w:rsidP="00C65C9B">
            <w:pPr>
              <w:autoSpaceDE w:val="0"/>
              <w:autoSpaceDN w:val="0"/>
              <w:adjustRightInd w:val="0"/>
              <w:jc w:val="center"/>
              <w:rPr>
                <w:rFonts w:asciiTheme="minorHAnsi" w:hAnsiTheme="minorHAnsi" w:cstheme="minorHAnsi"/>
                <w:sz w:val="20"/>
                <w:szCs w:val="20"/>
                <w:lang w:val="el-GR"/>
              </w:rPr>
            </w:pPr>
          </w:p>
          <w:p w14:paraId="7026703A" w14:textId="444AFD1C" w:rsidR="00C65C9B" w:rsidRPr="00C65C9B" w:rsidRDefault="00FD6D24" w:rsidP="00C65C9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24</w:t>
            </w:r>
            <w:r w:rsidRPr="00572A4C">
              <w:rPr>
                <w:rFonts w:asciiTheme="minorHAnsi" w:hAnsiTheme="minorHAnsi" w:cstheme="minorHAnsi"/>
                <w:sz w:val="20"/>
                <w:szCs w:val="20"/>
                <w:lang w:val="el-GR"/>
              </w:rPr>
              <w:t>-2</w:t>
            </w:r>
            <w:r>
              <w:rPr>
                <w:rFonts w:asciiTheme="minorHAnsi" w:hAnsiTheme="minorHAnsi" w:cstheme="minorHAnsi"/>
                <w:sz w:val="20"/>
                <w:szCs w:val="20"/>
                <w:lang w:val="el-GR"/>
              </w:rPr>
              <w:t>8</w:t>
            </w:r>
            <w:r w:rsidRPr="00572A4C">
              <w:rPr>
                <w:rFonts w:asciiTheme="minorHAnsi" w:hAnsiTheme="minorHAnsi" w:cstheme="minorHAnsi"/>
                <w:sz w:val="20"/>
                <w:szCs w:val="20"/>
                <w:lang w:val="el-GR"/>
              </w:rPr>
              <w:t>/02</w:t>
            </w:r>
          </w:p>
          <w:p w14:paraId="01C6ED8D" w14:textId="4F017779" w:rsidR="004676C4" w:rsidRPr="00572A4C" w:rsidRDefault="004676C4" w:rsidP="00C65C9B">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34B15B42" w14:textId="77777777" w:rsidR="004676C4" w:rsidRPr="005171E0" w:rsidRDefault="004676C4" w:rsidP="004676C4">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5</w:t>
            </w:r>
          </w:p>
          <w:p w14:paraId="4793DCB1" w14:textId="77777777" w:rsidR="004676C4" w:rsidRDefault="004676C4" w:rsidP="004676C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0E863B10" w14:textId="1306C16E" w:rsidR="004676C4" w:rsidRPr="005171E0" w:rsidRDefault="004676C4" w:rsidP="004676C4">
            <w:pPr>
              <w:autoSpaceDE w:val="0"/>
              <w:autoSpaceDN w:val="0"/>
              <w:adjustRightInd w:val="0"/>
              <w:jc w:val="center"/>
              <w:rPr>
                <w:rFonts w:asciiTheme="minorHAnsi" w:hAnsiTheme="minorHAnsi" w:cstheme="minorHAnsi"/>
                <w:b/>
                <w:bCs/>
                <w:sz w:val="20"/>
                <w:szCs w:val="20"/>
                <w:lang w:val="el-GR"/>
              </w:rPr>
            </w:pPr>
            <w:r w:rsidRPr="005171E0">
              <w:rPr>
                <w:rFonts w:asciiTheme="minorHAnsi" w:hAnsiTheme="minorHAnsi" w:cstheme="minorHAnsi"/>
                <w:b/>
                <w:bCs/>
                <w:sz w:val="20"/>
                <w:szCs w:val="20"/>
                <w:lang w:val="el-GR"/>
              </w:rPr>
              <w:t xml:space="preserve">Αξιοσημείωτοι κύκλοι τριγώνου </w:t>
            </w:r>
            <w:r w:rsidRPr="005171E0">
              <w:rPr>
                <w:rFonts w:asciiTheme="minorHAnsi" w:hAnsiTheme="minorHAnsi" w:cstheme="minorHAnsi"/>
                <w:b/>
                <w:bCs/>
                <w:color w:val="FF0000"/>
                <w:sz w:val="20"/>
                <w:szCs w:val="20"/>
                <w:lang w:val="el-GR"/>
              </w:rPr>
              <w:t>(εκτός των αποδείξεων των θεωρημάτων)</w:t>
            </w:r>
          </w:p>
        </w:tc>
        <w:tc>
          <w:tcPr>
            <w:tcW w:w="959" w:type="dxa"/>
            <w:vAlign w:val="center"/>
          </w:tcPr>
          <w:p w14:paraId="4E94873D" w14:textId="05375342" w:rsidR="004676C4" w:rsidRDefault="004676C4" w:rsidP="004676C4">
            <w:pPr>
              <w:autoSpaceDE w:val="0"/>
              <w:autoSpaceDN w:val="0"/>
              <w:adjustRightInd w:val="0"/>
              <w:jc w:val="center"/>
              <w:rPr>
                <w:rFonts w:asciiTheme="minorHAnsi" w:hAnsiTheme="minorHAnsi" w:cstheme="minorHAnsi"/>
                <w:b/>
                <w:bCs/>
                <w:sz w:val="20"/>
                <w:szCs w:val="20"/>
                <w:lang w:val="en-US"/>
              </w:rPr>
            </w:pPr>
            <w:r w:rsidRPr="00111A27">
              <w:rPr>
                <w:rFonts w:asciiTheme="minorHAnsi" w:hAnsiTheme="minorHAnsi" w:cstheme="minorHAnsi"/>
                <w:b/>
                <w:bCs/>
                <w:sz w:val="20"/>
                <w:szCs w:val="20"/>
                <w:lang w:val="el-GR"/>
              </w:rPr>
              <w:t>4.</w:t>
            </w:r>
            <w:r>
              <w:rPr>
                <w:rFonts w:asciiTheme="minorHAnsi" w:hAnsiTheme="minorHAnsi" w:cstheme="minorHAnsi"/>
                <w:b/>
                <w:bCs/>
                <w:sz w:val="20"/>
                <w:szCs w:val="20"/>
                <w:lang w:val="en-US"/>
              </w:rPr>
              <w:t>4</w:t>
            </w:r>
          </w:p>
        </w:tc>
        <w:tc>
          <w:tcPr>
            <w:tcW w:w="818" w:type="dxa"/>
            <w:gridSpan w:val="2"/>
            <w:vAlign w:val="center"/>
          </w:tcPr>
          <w:p w14:paraId="3315125E" w14:textId="3681CA97"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rPr>
              <w:t>1</w:t>
            </w:r>
          </w:p>
        </w:tc>
        <w:tc>
          <w:tcPr>
            <w:tcW w:w="3987" w:type="dxa"/>
            <w:vAlign w:val="center"/>
          </w:tcPr>
          <w:p w14:paraId="4A6E6681" w14:textId="77777777" w:rsidR="004676C4" w:rsidRPr="00572A4C" w:rsidRDefault="004676C4" w:rsidP="004676C4">
            <w:pPr>
              <w:autoSpaceDE w:val="0"/>
              <w:autoSpaceDN w:val="0"/>
              <w:adjustRightInd w:val="0"/>
              <w:jc w:val="both"/>
              <w:rPr>
                <w:rFonts w:asciiTheme="minorHAnsi" w:hAnsiTheme="minorHAnsi" w:cstheme="minorHAnsi"/>
                <w:bCs/>
                <w:sz w:val="20"/>
                <w:szCs w:val="20"/>
                <w:lang w:val="el-GR"/>
              </w:rPr>
            </w:pPr>
          </w:p>
        </w:tc>
      </w:tr>
      <w:tr w:rsidR="00FD6D24" w:rsidRPr="00CC62EF" w14:paraId="19162618" w14:textId="77777777" w:rsidTr="00EE751B">
        <w:trPr>
          <w:trHeight w:val="487"/>
        </w:trPr>
        <w:tc>
          <w:tcPr>
            <w:tcW w:w="11216" w:type="dxa"/>
            <w:gridSpan w:val="7"/>
            <w:vAlign w:val="center"/>
          </w:tcPr>
          <w:p w14:paraId="4A82DAF1" w14:textId="3C808614" w:rsidR="00FD6D24" w:rsidRPr="00DC29A3" w:rsidRDefault="00FD6D24" w:rsidP="004676C4">
            <w:pPr>
              <w:autoSpaceDE w:val="0"/>
              <w:autoSpaceDN w:val="0"/>
              <w:adjustRightInd w:val="0"/>
              <w:jc w:val="both"/>
              <w:rPr>
                <w:rFonts w:asciiTheme="minorHAnsi" w:hAnsiTheme="minorHAnsi" w:cstheme="minorHAnsi"/>
                <w:bCs/>
                <w:sz w:val="20"/>
                <w:szCs w:val="20"/>
                <w:lang w:val="el-GR"/>
              </w:rPr>
            </w:pPr>
            <w:r>
              <w:rPr>
                <w:rFonts w:asciiTheme="minorHAnsi" w:hAnsiTheme="minorHAnsi" w:cstheme="minorHAnsi"/>
                <w:b/>
                <w:color w:val="FF0000"/>
                <w:lang w:val="en-US"/>
              </w:rPr>
              <w:t xml:space="preserve">                                                                                             </w:t>
            </w:r>
            <w:r>
              <w:rPr>
                <w:rFonts w:asciiTheme="minorHAnsi" w:hAnsiTheme="minorHAnsi" w:cstheme="minorHAnsi"/>
                <w:b/>
                <w:color w:val="FF0000"/>
                <w:lang w:val="el-GR"/>
              </w:rPr>
              <w:t>03</w:t>
            </w:r>
            <w:r w:rsidRPr="001272B2">
              <w:rPr>
                <w:rFonts w:asciiTheme="minorHAnsi" w:hAnsiTheme="minorHAnsi" w:cstheme="minorHAnsi"/>
                <w:b/>
                <w:color w:val="FF0000"/>
                <w:lang w:val="el-GR"/>
              </w:rPr>
              <w:t>-03-2</w:t>
            </w:r>
            <w:r>
              <w:rPr>
                <w:rFonts w:asciiTheme="minorHAnsi" w:hAnsiTheme="minorHAnsi" w:cstheme="minorHAnsi"/>
                <w:b/>
                <w:color w:val="FF0000"/>
                <w:lang w:val="el-GR"/>
              </w:rPr>
              <w:t>5</w:t>
            </w:r>
            <w:r w:rsidRPr="001272B2">
              <w:rPr>
                <w:rFonts w:asciiTheme="minorHAnsi" w:hAnsiTheme="minorHAnsi" w:cstheme="minorHAnsi"/>
                <w:b/>
                <w:color w:val="FF0000"/>
                <w:lang w:val="el-GR"/>
              </w:rPr>
              <w:t xml:space="preserve">  Καθαρά Δευτέρα</w:t>
            </w:r>
          </w:p>
        </w:tc>
      </w:tr>
      <w:tr w:rsidR="004676C4" w:rsidRPr="00CC62EF" w14:paraId="44531CED" w14:textId="77777777" w:rsidTr="004676C4">
        <w:trPr>
          <w:trHeight w:val="487"/>
        </w:trPr>
        <w:tc>
          <w:tcPr>
            <w:tcW w:w="1437" w:type="dxa"/>
            <w:vAlign w:val="center"/>
          </w:tcPr>
          <w:p w14:paraId="57F995F2" w14:textId="250A0B79" w:rsidR="004676C4" w:rsidRPr="00572A4C" w:rsidRDefault="00FD6D2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04-07</w:t>
            </w:r>
            <w:r w:rsidRPr="00572A4C">
              <w:rPr>
                <w:rFonts w:asciiTheme="minorHAnsi" w:hAnsiTheme="minorHAnsi" w:cstheme="minorHAnsi"/>
                <w:sz w:val="20"/>
                <w:szCs w:val="20"/>
                <w:lang w:val="el-GR"/>
              </w:rPr>
              <w:t>/03</w:t>
            </w:r>
          </w:p>
        </w:tc>
        <w:tc>
          <w:tcPr>
            <w:tcW w:w="1839" w:type="dxa"/>
            <w:vAlign w:val="center"/>
          </w:tcPr>
          <w:p w14:paraId="2E1A8865" w14:textId="77777777" w:rsidR="004676C4" w:rsidRPr="005171E0" w:rsidRDefault="004676C4" w:rsidP="004676C4">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6</w:t>
            </w:r>
          </w:p>
          <w:p w14:paraId="4AEF4DFA" w14:textId="77777777" w:rsidR="004676C4" w:rsidRPr="00572A4C" w:rsidRDefault="004676C4" w:rsidP="004676C4">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2 (2)</w:t>
            </w:r>
          </w:p>
          <w:p w14:paraId="1CFA5024" w14:textId="7F0865D3"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5D73460B" w14:textId="598F4E01"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sidRPr="005171E0">
              <w:rPr>
                <w:rFonts w:asciiTheme="minorHAnsi" w:hAnsiTheme="minorHAnsi" w:cstheme="minorHAnsi"/>
                <w:b/>
                <w:bCs/>
                <w:sz w:val="20"/>
                <w:szCs w:val="20"/>
                <w:lang w:val="el-GR"/>
              </w:rPr>
              <w:t>Άθροισμα γωνιών τριγώνου</w:t>
            </w:r>
          </w:p>
        </w:tc>
        <w:tc>
          <w:tcPr>
            <w:tcW w:w="959" w:type="dxa"/>
            <w:vAlign w:val="center"/>
          </w:tcPr>
          <w:p w14:paraId="2A52EC6A" w14:textId="69B06290" w:rsidR="004676C4" w:rsidRPr="005171E0"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bCs/>
                <w:sz w:val="20"/>
                <w:szCs w:val="20"/>
                <w:lang w:val="en-US"/>
              </w:rPr>
              <w:t>4</w:t>
            </w:r>
            <w:r w:rsidRPr="00111A27">
              <w:rPr>
                <w:rFonts w:asciiTheme="minorHAnsi" w:hAnsiTheme="minorHAnsi" w:cstheme="minorHAnsi"/>
                <w:b/>
                <w:bCs/>
                <w:sz w:val="20"/>
                <w:szCs w:val="20"/>
                <w:lang w:val="el-GR"/>
              </w:rPr>
              <w:t>.</w:t>
            </w:r>
            <w:r>
              <w:rPr>
                <w:rFonts w:asciiTheme="minorHAnsi" w:hAnsiTheme="minorHAnsi" w:cstheme="minorHAnsi"/>
                <w:b/>
                <w:bCs/>
                <w:sz w:val="20"/>
                <w:szCs w:val="20"/>
                <w:lang w:val="en-US"/>
              </w:rPr>
              <w:t>6</w:t>
            </w:r>
          </w:p>
        </w:tc>
        <w:tc>
          <w:tcPr>
            <w:tcW w:w="818" w:type="dxa"/>
            <w:gridSpan w:val="2"/>
            <w:vAlign w:val="center"/>
          </w:tcPr>
          <w:p w14:paraId="4A445EDF" w14:textId="2EC2253A" w:rsidR="004676C4" w:rsidRPr="008152B1"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restart"/>
            <w:vAlign w:val="center"/>
          </w:tcPr>
          <w:p w14:paraId="3BF86BFA" w14:textId="6D96979E" w:rsidR="004676C4" w:rsidRPr="00572A4C" w:rsidRDefault="004676C4" w:rsidP="004676C4">
            <w:pPr>
              <w:autoSpaceDE w:val="0"/>
              <w:autoSpaceDN w:val="0"/>
              <w:adjustRightInd w:val="0"/>
              <w:jc w:val="both"/>
              <w:rPr>
                <w:rFonts w:asciiTheme="minorHAnsi" w:hAnsiTheme="minorHAnsi" w:cstheme="minorHAnsi"/>
                <w:bCs/>
                <w:sz w:val="20"/>
                <w:szCs w:val="20"/>
                <w:lang w:val="el-GR"/>
              </w:rPr>
            </w:pPr>
            <w:r w:rsidRPr="00DC29A3">
              <w:rPr>
                <w:rFonts w:asciiTheme="minorHAnsi" w:hAnsiTheme="minorHAnsi" w:cstheme="minorHAnsi"/>
                <w:bCs/>
                <w:sz w:val="20"/>
                <w:szCs w:val="20"/>
                <w:lang w:val="el-GR"/>
              </w:rPr>
              <w:t>Προτείνεται οι μαθητές/τριες, χρησιμοποιώντας το άθροισμα των γωνιών τριγώνου, να βρουν το άθροισμα των γωνιών τετραπλεύρου, πενταγώνου κ.α., να εικάσουν το άθροισμα των γωνιών ν-γώνου και να αποδείξουν την αντίστοιχη σχέση. Δίνεται έτσι η δυνατότητα σύνδεσης Γεωμετρίας και Άλγεβρας. Να επισημανθεί, επίσης, η σταθερότητα του αθροίσματος των εξωτερικών γωνιών ν-γώνου.</w:t>
            </w:r>
          </w:p>
        </w:tc>
      </w:tr>
      <w:tr w:rsidR="004676C4" w:rsidRPr="002B3496" w14:paraId="56664357" w14:textId="77777777" w:rsidTr="004676C4">
        <w:trPr>
          <w:trHeight w:val="487"/>
        </w:trPr>
        <w:tc>
          <w:tcPr>
            <w:tcW w:w="1437" w:type="dxa"/>
            <w:vAlign w:val="center"/>
          </w:tcPr>
          <w:p w14:paraId="6189F6C4" w14:textId="77777777" w:rsidR="00FD6D24" w:rsidRPr="00572A4C" w:rsidRDefault="00FD6D24" w:rsidP="00FD6D24">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10</w:t>
            </w:r>
            <w:r w:rsidRPr="00572A4C">
              <w:rPr>
                <w:rFonts w:asciiTheme="minorHAnsi" w:hAnsiTheme="minorHAnsi" w:cstheme="minorHAnsi"/>
                <w:sz w:val="20"/>
                <w:szCs w:val="20"/>
              </w:rPr>
              <w:t>-</w:t>
            </w:r>
            <w:r>
              <w:rPr>
                <w:rFonts w:asciiTheme="minorHAnsi" w:hAnsiTheme="minorHAnsi" w:cstheme="minorHAnsi"/>
                <w:sz w:val="20"/>
                <w:szCs w:val="20"/>
                <w:lang w:val="el-GR"/>
              </w:rPr>
              <w:t>14</w:t>
            </w:r>
            <w:r w:rsidRPr="00572A4C">
              <w:rPr>
                <w:rFonts w:asciiTheme="minorHAnsi" w:hAnsiTheme="minorHAnsi" w:cstheme="minorHAnsi"/>
                <w:sz w:val="20"/>
                <w:szCs w:val="20"/>
              </w:rPr>
              <w:t>/03</w:t>
            </w:r>
          </w:p>
          <w:p w14:paraId="43899866" w14:textId="320E1244" w:rsidR="004676C4" w:rsidRPr="00572A4C" w:rsidRDefault="004676C4" w:rsidP="004676C4">
            <w:pPr>
              <w:autoSpaceDE w:val="0"/>
              <w:autoSpaceDN w:val="0"/>
              <w:adjustRightInd w:val="0"/>
              <w:jc w:val="center"/>
              <w:rPr>
                <w:rFonts w:asciiTheme="minorHAnsi" w:hAnsiTheme="minorHAnsi" w:cstheme="minorHAnsi"/>
                <w:sz w:val="20"/>
                <w:szCs w:val="20"/>
              </w:rPr>
            </w:pPr>
          </w:p>
        </w:tc>
        <w:tc>
          <w:tcPr>
            <w:tcW w:w="1839" w:type="dxa"/>
            <w:vAlign w:val="center"/>
          </w:tcPr>
          <w:p w14:paraId="10A854E7" w14:textId="77777777"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08F8E46D" w14:textId="6198F7F2"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sidRPr="005171E0">
              <w:rPr>
                <w:rFonts w:asciiTheme="minorHAnsi" w:hAnsiTheme="minorHAnsi" w:cstheme="minorHAnsi"/>
                <w:b/>
                <w:bCs/>
                <w:sz w:val="20"/>
                <w:szCs w:val="20"/>
                <w:lang w:val="el-GR"/>
              </w:rPr>
              <w:t>Άθροισμα γωνιών τριγώνου</w:t>
            </w:r>
          </w:p>
        </w:tc>
        <w:tc>
          <w:tcPr>
            <w:tcW w:w="959" w:type="dxa"/>
            <w:vAlign w:val="center"/>
          </w:tcPr>
          <w:p w14:paraId="4F5FD9DA" w14:textId="446CE50B"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4</w:t>
            </w:r>
            <w:r w:rsidRPr="00111A27">
              <w:rPr>
                <w:rFonts w:asciiTheme="minorHAnsi" w:hAnsiTheme="minorHAnsi" w:cstheme="minorHAnsi"/>
                <w:b/>
                <w:bCs/>
                <w:sz w:val="20"/>
                <w:szCs w:val="20"/>
                <w:lang w:val="el-GR"/>
              </w:rPr>
              <w:t>.</w:t>
            </w:r>
            <w:r>
              <w:rPr>
                <w:rFonts w:asciiTheme="minorHAnsi" w:hAnsiTheme="minorHAnsi" w:cstheme="minorHAnsi"/>
                <w:b/>
                <w:bCs/>
                <w:sz w:val="20"/>
                <w:szCs w:val="20"/>
                <w:lang w:val="en-US"/>
              </w:rPr>
              <w:t>6</w:t>
            </w:r>
          </w:p>
        </w:tc>
        <w:tc>
          <w:tcPr>
            <w:tcW w:w="818" w:type="dxa"/>
            <w:gridSpan w:val="2"/>
            <w:vAlign w:val="center"/>
          </w:tcPr>
          <w:p w14:paraId="2B355923" w14:textId="209BA094" w:rsidR="004676C4" w:rsidRPr="008152B1"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549AEC40" w14:textId="4D2A5122" w:rsidR="004676C4" w:rsidRPr="002B3496" w:rsidRDefault="004676C4" w:rsidP="004676C4">
            <w:pPr>
              <w:autoSpaceDE w:val="0"/>
              <w:autoSpaceDN w:val="0"/>
              <w:adjustRightInd w:val="0"/>
              <w:jc w:val="both"/>
              <w:rPr>
                <w:rFonts w:asciiTheme="minorHAnsi" w:hAnsiTheme="minorHAnsi" w:cstheme="minorHAnsi"/>
                <w:b/>
                <w:bCs/>
                <w:sz w:val="20"/>
                <w:szCs w:val="20"/>
                <w:lang w:val="el-GR"/>
              </w:rPr>
            </w:pPr>
          </w:p>
        </w:tc>
      </w:tr>
      <w:tr w:rsidR="004676C4" w:rsidRPr="002B3496" w14:paraId="2F6EE340" w14:textId="77777777" w:rsidTr="004676C4">
        <w:trPr>
          <w:trHeight w:val="487"/>
        </w:trPr>
        <w:tc>
          <w:tcPr>
            <w:tcW w:w="1437" w:type="dxa"/>
            <w:vAlign w:val="center"/>
          </w:tcPr>
          <w:p w14:paraId="7A7302B1" w14:textId="77777777" w:rsidR="00FD6D24" w:rsidRDefault="00FD6D24" w:rsidP="00FD6D24">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w:t>
            </w:r>
            <w:r>
              <w:rPr>
                <w:rFonts w:asciiTheme="minorHAnsi" w:hAnsiTheme="minorHAnsi" w:cstheme="minorHAnsi"/>
                <w:sz w:val="20"/>
                <w:szCs w:val="20"/>
                <w:lang w:val="el-GR"/>
              </w:rPr>
              <w:t>7</w:t>
            </w:r>
            <w:r w:rsidRPr="00572A4C">
              <w:rPr>
                <w:rFonts w:asciiTheme="minorHAnsi" w:hAnsiTheme="minorHAnsi" w:cstheme="minorHAnsi"/>
                <w:sz w:val="20"/>
                <w:szCs w:val="20"/>
              </w:rPr>
              <w:t>-</w:t>
            </w:r>
            <w:r>
              <w:rPr>
                <w:rFonts w:asciiTheme="minorHAnsi" w:hAnsiTheme="minorHAnsi" w:cstheme="minorHAnsi"/>
                <w:sz w:val="20"/>
                <w:szCs w:val="20"/>
                <w:lang w:val="el-GR"/>
              </w:rPr>
              <w:t>21</w:t>
            </w:r>
            <w:r w:rsidRPr="00572A4C">
              <w:rPr>
                <w:rFonts w:asciiTheme="minorHAnsi" w:hAnsiTheme="minorHAnsi" w:cstheme="minorHAnsi"/>
                <w:sz w:val="20"/>
                <w:szCs w:val="20"/>
              </w:rPr>
              <w:t>/ 03</w:t>
            </w:r>
          </w:p>
          <w:p w14:paraId="5D5CB54F" w14:textId="04AC8E97"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D6C0F7B" w14:textId="77777777" w:rsidR="004676C4" w:rsidRDefault="004676C4" w:rsidP="004676C4">
            <w:pPr>
              <w:autoSpaceDE w:val="0"/>
              <w:autoSpaceDN w:val="0"/>
              <w:adjustRightInd w:val="0"/>
              <w:jc w:val="center"/>
              <w:rPr>
                <w:rFonts w:asciiTheme="minorHAnsi" w:hAnsiTheme="minorHAnsi" w:cstheme="minorHAnsi"/>
                <w:sz w:val="20"/>
                <w:szCs w:val="20"/>
                <w:lang w:val="el-GR"/>
              </w:rPr>
            </w:pPr>
          </w:p>
          <w:p w14:paraId="059AA0A1" w14:textId="77777777" w:rsidR="004676C4" w:rsidRPr="005171E0" w:rsidRDefault="004676C4" w:rsidP="004676C4">
            <w:pPr>
              <w:autoSpaceDE w:val="0"/>
              <w:autoSpaceDN w:val="0"/>
              <w:adjustRightInd w:val="0"/>
              <w:jc w:val="center"/>
              <w:rPr>
                <w:rFonts w:asciiTheme="minorHAnsi" w:hAnsiTheme="minorHAnsi" w:cstheme="minorHAnsi"/>
                <w:b/>
                <w:bCs/>
                <w:sz w:val="20"/>
                <w:szCs w:val="20"/>
                <w:lang w:val="en-US"/>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n-US"/>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8</w:t>
            </w:r>
          </w:p>
          <w:p w14:paraId="1810E3C8" w14:textId="77777777" w:rsidR="004676C4" w:rsidRPr="00572A4C" w:rsidRDefault="004676C4" w:rsidP="004676C4">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w:t>
            </w:r>
            <w:r>
              <w:rPr>
                <w:rFonts w:asciiTheme="minorHAnsi" w:hAnsiTheme="minorHAnsi" w:cstheme="minorHAnsi"/>
                <w:b/>
                <w:bCs/>
                <w:sz w:val="20"/>
                <w:szCs w:val="20"/>
                <w:lang w:val="en-US"/>
              </w:rPr>
              <w:t>2</w:t>
            </w:r>
            <w:r>
              <w:rPr>
                <w:rFonts w:asciiTheme="minorHAnsi" w:hAnsiTheme="minorHAnsi" w:cstheme="minorHAnsi"/>
                <w:b/>
                <w:bCs/>
                <w:sz w:val="20"/>
                <w:szCs w:val="20"/>
              </w:rPr>
              <w:t xml:space="preserve"> (3)</w:t>
            </w:r>
          </w:p>
          <w:p w14:paraId="48A4852B" w14:textId="77777777"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6A95AAEB" w14:textId="5AFF3856" w:rsidR="004676C4" w:rsidRPr="008152B1" w:rsidRDefault="004676C4" w:rsidP="004676C4">
            <w:pPr>
              <w:autoSpaceDE w:val="0"/>
              <w:autoSpaceDN w:val="0"/>
              <w:adjustRightInd w:val="0"/>
              <w:jc w:val="center"/>
              <w:rPr>
                <w:rFonts w:asciiTheme="minorHAnsi" w:hAnsiTheme="minorHAnsi" w:cstheme="minorHAnsi"/>
                <w:b/>
                <w:bCs/>
                <w:sz w:val="20"/>
                <w:szCs w:val="20"/>
                <w:lang w:val="el-GR"/>
              </w:rPr>
            </w:pPr>
            <w:r w:rsidRPr="005171E0">
              <w:rPr>
                <w:rFonts w:asciiTheme="minorHAnsi" w:hAnsiTheme="minorHAnsi" w:cstheme="minorHAnsi"/>
                <w:b/>
                <w:bCs/>
                <w:sz w:val="20"/>
                <w:szCs w:val="20"/>
                <w:lang w:val="el-GR"/>
              </w:rPr>
              <w:t xml:space="preserve">Άθροισμα γωνιών κυρτού ν-γώνου </w:t>
            </w:r>
            <w:r w:rsidRPr="005171E0">
              <w:rPr>
                <w:rFonts w:asciiTheme="minorHAnsi" w:hAnsiTheme="minorHAnsi" w:cstheme="minorHAnsi"/>
                <w:b/>
                <w:bCs/>
                <w:color w:val="FF0000"/>
                <w:sz w:val="20"/>
                <w:szCs w:val="20"/>
                <w:lang w:val="el-GR"/>
              </w:rPr>
              <w:t>(εκτός της απόδειξης του πορίσματος)</w:t>
            </w:r>
          </w:p>
        </w:tc>
        <w:tc>
          <w:tcPr>
            <w:tcW w:w="959" w:type="dxa"/>
            <w:vAlign w:val="center"/>
          </w:tcPr>
          <w:p w14:paraId="0ACAF395" w14:textId="0C211C6D" w:rsidR="004676C4" w:rsidRPr="00572A4C" w:rsidRDefault="004676C4" w:rsidP="004676C4">
            <w:pPr>
              <w:autoSpaceDE w:val="0"/>
              <w:autoSpaceDN w:val="0"/>
              <w:adjustRightInd w:val="0"/>
              <w:jc w:val="center"/>
              <w:rPr>
                <w:rFonts w:asciiTheme="minorHAnsi" w:hAnsiTheme="minorHAnsi" w:cstheme="minorHAnsi"/>
                <w:bCs/>
                <w:sz w:val="20"/>
                <w:szCs w:val="20"/>
                <w:lang w:val="el-GR"/>
              </w:rPr>
            </w:pPr>
            <w:r>
              <w:rPr>
                <w:rFonts w:asciiTheme="minorHAnsi" w:hAnsiTheme="minorHAnsi" w:cstheme="minorHAnsi"/>
                <w:b/>
                <w:bCs/>
                <w:sz w:val="20"/>
                <w:szCs w:val="20"/>
                <w:lang w:val="en-US"/>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8</w:t>
            </w:r>
          </w:p>
        </w:tc>
        <w:tc>
          <w:tcPr>
            <w:tcW w:w="818" w:type="dxa"/>
            <w:gridSpan w:val="2"/>
            <w:vAlign w:val="center"/>
          </w:tcPr>
          <w:p w14:paraId="26EF586C" w14:textId="6D4C4BA0"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w:t>
            </w:r>
          </w:p>
        </w:tc>
        <w:tc>
          <w:tcPr>
            <w:tcW w:w="3987" w:type="dxa"/>
            <w:vMerge/>
            <w:vAlign w:val="center"/>
          </w:tcPr>
          <w:p w14:paraId="471FF10A" w14:textId="5CCB1523" w:rsidR="004676C4" w:rsidRPr="002B3496" w:rsidRDefault="004676C4" w:rsidP="004676C4">
            <w:pPr>
              <w:autoSpaceDE w:val="0"/>
              <w:autoSpaceDN w:val="0"/>
              <w:adjustRightInd w:val="0"/>
              <w:jc w:val="both"/>
              <w:rPr>
                <w:rFonts w:asciiTheme="minorHAnsi" w:hAnsiTheme="minorHAnsi" w:cstheme="minorHAnsi"/>
                <w:b/>
                <w:bCs/>
                <w:sz w:val="20"/>
                <w:szCs w:val="20"/>
                <w:lang w:val="el-GR"/>
              </w:rPr>
            </w:pPr>
          </w:p>
        </w:tc>
      </w:tr>
      <w:tr w:rsidR="004676C4" w:rsidRPr="00D33F93" w14:paraId="1F0AE989" w14:textId="77777777" w:rsidTr="004676C4">
        <w:trPr>
          <w:trHeight w:val="731"/>
        </w:trPr>
        <w:tc>
          <w:tcPr>
            <w:tcW w:w="1437" w:type="dxa"/>
            <w:vAlign w:val="center"/>
          </w:tcPr>
          <w:p w14:paraId="3AF80AA7" w14:textId="77777777" w:rsidR="00C65C9B" w:rsidRDefault="00C65C9B" w:rsidP="004676C4">
            <w:pPr>
              <w:autoSpaceDE w:val="0"/>
              <w:autoSpaceDN w:val="0"/>
              <w:adjustRightInd w:val="0"/>
              <w:jc w:val="center"/>
              <w:rPr>
                <w:rFonts w:asciiTheme="minorHAnsi" w:hAnsiTheme="minorHAnsi" w:cstheme="minorHAnsi"/>
                <w:sz w:val="20"/>
                <w:szCs w:val="20"/>
              </w:rPr>
            </w:pPr>
          </w:p>
          <w:p w14:paraId="0CFB286A" w14:textId="77777777" w:rsidR="00FD6D24" w:rsidRPr="00572A4C" w:rsidRDefault="00FD6D24" w:rsidP="00FD6D24">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24</w:t>
            </w:r>
            <w:r w:rsidRPr="00572A4C">
              <w:rPr>
                <w:rFonts w:asciiTheme="minorHAnsi" w:hAnsiTheme="minorHAnsi" w:cstheme="minorHAnsi"/>
                <w:sz w:val="20"/>
                <w:szCs w:val="20"/>
              </w:rPr>
              <w:t>-2</w:t>
            </w:r>
            <w:r>
              <w:rPr>
                <w:rFonts w:asciiTheme="minorHAnsi" w:hAnsiTheme="minorHAnsi" w:cstheme="minorHAnsi"/>
                <w:sz w:val="20"/>
                <w:szCs w:val="20"/>
                <w:lang w:val="el-GR"/>
              </w:rPr>
              <w:t>8</w:t>
            </w:r>
            <w:r w:rsidRPr="00572A4C">
              <w:rPr>
                <w:rFonts w:asciiTheme="minorHAnsi" w:hAnsiTheme="minorHAnsi" w:cstheme="minorHAnsi"/>
                <w:sz w:val="20"/>
                <w:szCs w:val="20"/>
              </w:rPr>
              <w:t>/03</w:t>
            </w:r>
          </w:p>
          <w:p w14:paraId="531EFFF3" w14:textId="77777777" w:rsidR="004676C4" w:rsidRPr="00572A4C" w:rsidRDefault="004676C4" w:rsidP="004676C4">
            <w:pPr>
              <w:autoSpaceDE w:val="0"/>
              <w:autoSpaceDN w:val="0"/>
              <w:adjustRightInd w:val="0"/>
              <w:jc w:val="center"/>
              <w:rPr>
                <w:rFonts w:asciiTheme="minorHAnsi" w:hAnsiTheme="minorHAnsi" w:cstheme="minorHAnsi"/>
                <w:sz w:val="20"/>
                <w:szCs w:val="20"/>
              </w:rPr>
            </w:pPr>
          </w:p>
          <w:p w14:paraId="2C32569E" w14:textId="51FA1A75" w:rsidR="004676C4" w:rsidRPr="00572A4C" w:rsidRDefault="004676C4" w:rsidP="004676C4">
            <w:pPr>
              <w:autoSpaceDE w:val="0"/>
              <w:autoSpaceDN w:val="0"/>
              <w:adjustRightInd w:val="0"/>
              <w:jc w:val="center"/>
              <w:rPr>
                <w:rFonts w:asciiTheme="minorHAnsi" w:hAnsiTheme="minorHAnsi" w:cstheme="minorHAnsi"/>
                <w:sz w:val="20"/>
                <w:szCs w:val="20"/>
              </w:rPr>
            </w:pPr>
          </w:p>
        </w:tc>
        <w:tc>
          <w:tcPr>
            <w:tcW w:w="1839" w:type="dxa"/>
            <w:vAlign w:val="center"/>
          </w:tcPr>
          <w:p w14:paraId="2231C876" w14:textId="77777777"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5E563682" w14:textId="53D438FF" w:rsidR="004676C4" w:rsidRPr="002B3496" w:rsidRDefault="004676C4" w:rsidP="004676C4">
            <w:pPr>
              <w:autoSpaceDE w:val="0"/>
              <w:autoSpaceDN w:val="0"/>
              <w:adjustRightInd w:val="0"/>
              <w:jc w:val="center"/>
              <w:rPr>
                <w:rFonts w:asciiTheme="minorHAnsi" w:hAnsiTheme="minorHAnsi" w:cstheme="minorHAnsi"/>
                <w:b/>
                <w:bCs/>
                <w:sz w:val="20"/>
                <w:szCs w:val="20"/>
                <w:lang w:val="el-GR"/>
              </w:rPr>
            </w:pPr>
            <w:r w:rsidRPr="005171E0">
              <w:rPr>
                <w:rFonts w:asciiTheme="minorHAnsi" w:hAnsiTheme="minorHAnsi" w:cstheme="minorHAnsi"/>
                <w:b/>
                <w:bCs/>
                <w:sz w:val="20"/>
                <w:szCs w:val="20"/>
                <w:lang w:val="el-GR"/>
              </w:rPr>
              <w:t xml:space="preserve">Άθροισμα γωνιών κυρτού ν-γώνου </w:t>
            </w:r>
            <w:r w:rsidRPr="005171E0">
              <w:rPr>
                <w:rFonts w:asciiTheme="minorHAnsi" w:hAnsiTheme="minorHAnsi" w:cstheme="minorHAnsi"/>
                <w:b/>
                <w:bCs/>
                <w:color w:val="FF0000"/>
                <w:sz w:val="20"/>
                <w:szCs w:val="20"/>
                <w:lang w:val="el-GR"/>
              </w:rPr>
              <w:t>(εκτός της απόδειξης του πορίσματος)</w:t>
            </w:r>
          </w:p>
        </w:tc>
        <w:tc>
          <w:tcPr>
            <w:tcW w:w="959" w:type="dxa"/>
            <w:vAlign w:val="center"/>
          </w:tcPr>
          <w:p w14:paraId="2C760D5E" w14:textId="0F9B809B"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8</w:t>
            </w:r>
          </w:p>
        </w:tc>
        <w:tc>
          <w:tcPr>
            <w:tcW w:w="818" w:type="dxa"/>
            <w:gridSpan w:val="2"/>
            <w:vAlign w:val="center"/>
          </w:tcPr>
          <w:p w14:paraId="47EB9774" w14:textId="5BA17859"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w:t>
            </w:r>
          </w:p>
        </w:tc>
        <w:tc>
          <w:tcPr>
            <w:tcW w:w="3987" w:type="dxa"/>
            <w:vAlign w:val="center"/>
          </w:tcPr>
          <w:p w14:paraId="150FED2F" w14:textId="6B7E44AD" w:rsidR="004676C4" w:rsidRPr="00572A4C" w:rsidRDefault="004676C4" w:rsidP="004676C4">
            <w:pPr>
              <w:autoSpaceDE w:val="0"/>
              <w:autoSpaceDN w:val="0"/>
              <w:adjustRightInd w:val="0"/>
              <w:jc w:val="both"/>
              <w:rPr>
                <w:rFonts w:asciiTheme="minorHAnsi" w:hAnsiTheme="minorHAnsi" w:cstheme="minorHAnsi"/>
                <w:sz w:val="20"/>
                <w:szCs w:val="20"/>
                <w:lang w:val="el-GR"/>
              </w:rPr>
            </w:pPr>
          </w:p>
        </w:tc>
      </w:tr>
      <w:tr w:rsidR="00FD6D24" w:rsidRPr="00D33F93" w14:paraId="7239C0E0" w14:textId="77777777" w:rsidTr="00257D41">
        <w:trPr>
          <w:trHeight w:val="731"/>
        </w:trPr>
        <w:tc>
          <w:tcPr>
            <w:tcW w:w="11216" w:type="dxa"/>
            <w:gridSpan w:val="7"/>
            <w:vAlign w:val="center"/>
          </w:tcPr>
          <w:p w14:paraId="309228F3" w14:textId="0C978406" w:rsidR="00FD6D24" w:rsidRPr="00572A4C" w:rsidRDefault="00FD6D24" w:rsidP="004676C4">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b/>
                <w:color w:val="FF0000"/>
                <w:lang w:val="en-US"/>
              </w:rPr>
              <w:t xml:space="preserve">                                                                               </w:t>
            </w:r>
            <w:r>
              <w:rPr>
                <w:rFonts w:asciiTheme="minorHAnsi" w:hAnsiTheme="minorHAnsi" w:cstheme="minorHAnsi"/>
                <w:b/>
                <w:color w:val="FF0000"/>
                <w:lang w:val="el-GR"/>
              </w:rPr>
              <w:t>Τρίτη</w:t>
            </w:r>
            <w:r w:rsidRPr="00717726">
              <w:rPr>
                <w:rFonts w:asciiTheme="minorHAnsi" w:hAnsiTheme="minorHAnsi" w:cstheme="minorHAnsi"/>
                <w:b/>
                <w:color w:val="FF0000"/>
                <w:lang w:val="el-GR"/>
              </w:rPr>
              <w:t>, 25/03/202</w:t>
            </w:r>
            <w:r>
              <w:rPr>
                <w:rFonts w:asciiTheme="minorHAnsi" w:hAnsiTheme="minorHAnsi" w:cstheme="minorHAnsi"/>
                <w:b/>
                <w:color w:val="FF0000"/>
                <w:lang w:val="el-GR"/>
              </w:rPr>
              <w:t>5</w:t>
            </w:r>
            <w:r w:rsidRPr="00717726">
              <w:rPr>
                <w:rFonts w:asciiTheme="minorHAnsi" w:hAnsiTheme="minorHAnsi" w:cstheme="minorHAnsi"/>
                <w:b/>
                <w:color w:val="FF0000"/>
                <w:lang w:val="el-GR"/>
              </w:rPr>
              <w:t>, Γιορτή 25</w:t>
            </w:r>
            <w:r w:rsidRPr="00717726">
              <w:rPr>
                <w:rFonts w:asciiTheme="minorHAnsi" w:hAnsiTheme="minorHAnsi" w:cstheme="minorHAnsi"/>
                <w:b/>
                <w:color w:val="FF0000"/>
                <w:vertAlign w:val="superscript"/>
                <w:lang w:val="el-GR"/>
              </w:rPr>
              <w:t>ης</w:t>
            </w:r>
            <w:r w:rsidRPr="00717726">
              <w:rPr>
                <w:rFonts w:asciiTheme="minorHAnsi" w:hAnsiTheme="minorHAnsi" w:cstheme="minorHAnsi"/>
                <w:b/>
                <w:color w:val="FF0000"/>
                <w:lang w:val="el-GR"/>
              </w:rPr>
              <w:t xml:space="preserve"> Μαρτίου</w:t>
            </w:r>
          </w:p>
        </w:tc>
      </w:tr>
      <w:tr w:rsidR="004676C4" w:rsidRPr="00934E93" w14:paraId="35B84F9D" w14:textId="77777777" w:rsidTr="004676C4">
        <w:trPr>
          <w:trHeight w:val="731"/>
        </w:trPr>
        <w:tc>
          <w:tcPr>
            <w:tcW w:w="1437" w:type="dxa"/>
            <w:vAlign w:val="center"/>
          </w:tcPr>
          <w:p w14:paraId="1F6F8A42" w14:textId="77777777" w:rsidR="00FD6D24" w:rsidRPr="00EC36B5" w:rsidRDefault="00FD6D24" w:rsidP="00FD6D2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31/03-04/04</w:t>
            </w:r>
          </w:p>
          <w:p w14:paraId="5DB5423F" w14:textId="77777777" w:rsidR="004676C4" w:rsidRPr="00572A4C" w:rsidRDefault="004676C4" w:rsidP="004676C4">
            <w:pPr>
              <w:autoSpaceDE w:val="0"/>
              <w:autoSpaceDN w:val="0"/>
              <w:adjustRightInd w:val="0"/>
              <w:jc w:val="center"/>
              <w:rPr>
                <w:rFonts w:asciiTheme="minorHAnsi" w:hAnsiTheme="minorHAnsi" w:cstheme="minorHAnsi"/>
                <w:sz w:val="20"/>
                <w:szCs w:val="20"/>
              </w:rPr>
            </w:pPr>
          </w:p>
        </w:tc>
        <w:tc>
          <w:tcPr>
            <w:tcW w:w="1839" w:type="dxa"/>
            <w:vAlign w:val="center"/>
          </w:tcPr>
          <w:p w14:paraId="0DBB52D1" w14:textId="77777777"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6664CCED" w14:textId="27737AB6"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sidRPr="005171E0">
              <w:rPr>
                <w:rFonts w:asciiTheme="minorHAnsi" w:hAnsiTheme="minorHAnsi" w:cstheme="minorHAnsi"/>
                <w:b/>
                <w:bCs/>
                <w:sz w:val="20"/>
                <w:szCs w:val="20"/>
                <w:lang w:val="el-GR"/>
              </w:rPr>
              <w:t xml:space="preserve">Άθροισμα γωνιών κυρτού ν-γώνου </w:t>
            </w:r>
            <w:r w:rsidRPr="005171E0">
              <w:rPr>
                <w:rFonts w:asciiTheme="minorHAnsi" w:hAnsiTheme="minorHAnsi" w:cstheme="minorHAnsi"/>
                <w:b/>
                <w:bCs/>
                <w:color w:val="FF0000"/>
                <w:sz w:val="20"/>
                <w:szCs w:val="20"/>
                <w:lang w:val="el-GR"/>
              </w:rPr>
              <w:t>(εκτός της απόδειξης του πορίσματος)</w:t>
            </w:r>
          </w:p>
        </w:tc>
        <w:tc>
          <w:tcPr>
            <w:tcW w:w="959" w:type="dxa"/>
            <w:vAlign w:val="center"/>
          </w:tcPr>
          <w:p w14:paraId="4416985C" w14:textId="14376EAA"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n-US"/>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n-US"/>
              </w:rPr>
              <w:t>8</w:t>
            </w:r>
          </w:p>
        </w:tc>
        <w:tc>
          <w:tcPr>
            <w:tcW w:w="818" w:type="dxa"/>
            <w:gridSpan w:val="2"/>
            <w:vAlign w:val="center"/>
          </w:tcPr>
          <w:p w14:paraId="31DFC95B" w14:textId="2D9D1B5E" w:rsidR="004676C4" w:rsidRPr="008152B1" w:rsidRDefault="004676C4" w:rsidP="004676C4">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Align w:val="center"/>
          </w:tcPr>
          <w:p w14:paraId="713C69EB" w14:textId="5085F69E" w:rsidR="004676C4" w:rsidRPr="008152B1" w:rsidRDefault="004676C4" w:rsidP="004676C4">
            <w:pPr>
              <w:autoSpaceDE w:val="0"/>
              <w:autoSpaceDN w:val="0"/>
              <w:adjustRightInd w:val="0"/>
              <w:jc w:val="both"/>
              <w:rPr>
                <w:rFonts w:asciiTheme="minorHAnsi" w:hAnsiTheme="minorHAnsi" w:cstheme="minorHAnsi"/>
                <w:sz w:val="20"/>
                <w:szCs w:val="20"/>
                <w:lang w:val="el-GR"/>
              </w:rPr>
            </w:pPr>
          </w:p>
        </w:tc>
      </w:tr>
      <w:tr w:rsidR="004676C4" w:rsidRPr="00CC62EF" w14:paraId="79107DE9" w14:textId="77777777" w:rsidTr="004676C4">
        <w:trPr>
          <w:trHeight w:val="731"/>
        </w:trPr>
        <w:tc>
          <w:tcPr>
            <w:tcW w:w="1437" w:type="dxa"/>
            <w:vAlign w:val="center"/>
          </w:tcPr>
          <w:p w14:paraId="053A80D4" w14:textId="77777777" w:rsidR="00FD6D24" w:rsidRPr="00572A4C" w:rsidRDefault="00FD6D24" w:rsidP="00FD6D24">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07</w:t>
            </w:r>
            <w:r w:rsidRPr="00572A4C">
              <w:rPr>
                <w:rFonts w:asciiTheme="minorHAnsi" w:hAnsiTheme="minorHAnsi" w:cstheme="minorHAnsi"/>
                <w:sz w:val="20"/>
                <w:szCs w:val="20"/>
              </w:rPr>
              <w:t>-</w:t>
            </w:r>
            <w:r>
              <w:rPr>
                <w:rFonts w:asciiTheme="minorHAnsi" w:hAnsiTheme="minorHAnsi" w:cstheme="minorHAnsi"/>
                <w:sz w:val="20"/>
                <w:szCs w:val="20"/>
                <w:lang w:val="el-GR"/>
              </w:rPr>
              <w:t>11</w:t>
            </w:r>
            <w:r w:rsidRPr="00572A4C">
              <w:rPr>
                <w:rFonts w:asciiTheme="minorHAnsi" w:hAnsiTheme="minorHAnsi" w:cstheme="minorHAnsi"/>
                <w:sz w:val="20"/>
                <w:szCs w:val="20"/>
              </w:rPr>
              <w:t>/04</w:t>
            </w:r>
          </w:p>
          <w:p w14:paraId="35D65579" w14:textId="77777777" w:rsidR="004676C4" w:rsidRDefault="004676C4" w:rsidP="004676C4">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7A99DE97" w14:textId="77777777"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03140B3" w14:textId="77777777" w:rsidR="004676C4" w:rsidRDefault="004676C4" w:rsidP="004676C4">
            <w:pPr>
              <w:autoSpaceDE w:val="0"/>
              <w:autoSpaceDN w:val="0"/>
              <w:adjustRightInd w:val="0"/>
              <w:jc w:val="center"/>
              <w:rPr>
                <w:rFonts w:asciiTheme="minorHAnsi" w:hAnsiTheme="minorHAnsi" w:cstheme="minorHAnsi"/>
                <w:b/>
                <w:bCs/>
                <w:sz w:val="20"/>
                <w:szCs w:val="20"/>
                <w:lang w:val="el-GR"/>
              </w:rPr>
            </w:pPr>
            <w:r w:rsidRPr="008152B1">
              <w:rPr>
                <w:rFonts w:asciiTheme="minorHAnsi" w:hAnsiTheme="minorHAnsi" w:cstheme="minorHAnsi"/>
                <w:b/>
                <w:bCs/>
                <w:sz w:val="20"/>
                <w:szCs w:val="20"/>
                <w:lang w:val="el-GR"/>
              </w:rPr>
              <w:t xml:space="preserve">Ιστορικό Σημείωμα </w:t>
            </w:r>
          </w:p>
          <w:p w14:paraId="7BFD4CAD" w14:textId="77777777"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3F737292" w14:textId="77777777" w:rsidR="004676C4" w:rsidRPr="00572A4C" w:rsidRDefault="004676C4" w:rsidP="004676C4">
            <w:pPr>
              <w:autoSpaceDE w:val="0"/>
              <w:autoSpaceDN w:val="0"/>
              <w:adjustRightInd w:val="0"/>
              <w:jc w:val="center"/>
              <w:rPr>
                <w:rFonts w:asciiTheme="minorHAnsi" w:hAnsiTheme="minorHAnsi" w:cstheme="minorHAnsi"/>
                <w:sz w:val="20"/>
                <w:szCs w:val="20"/>
                <w:lang w:val="el-GR"/>
              </w:rPr>
            </w:pPr>
          </w:p>
        </w:tc>
        <w:tc>
          <w:tcPr>
            <w:tcW w:w="818" w:type="dxa"/>
            <w:gridSpan w:val="2"/>
            <w:vAlign w:val="center"/>
          </w:tcPr>
          <w:p w14:paraId="4AFF3044" w14:textId="3C8BE3E0" w:rsidR="004676C4" w:rsidRPr="00572A4C" w:rsidRDefault="004676C4" w:rsidP="004676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w:t>
            </w:r>
          </w:p>
        </w:tc>
        <w:tc>
          <w:tcPr>
            <w:tcW w:w="3987" w:type="dxa"/>
            <w:vAlign w:val="center"/>
          </w:tcPr>
          <w:p w14:paraId="3AEB89C1" w14:textId="5DB1E1D7" w:rsidR="004676C4" w:rsidRPr="00572A4C" w:rsidRDefault="004676C4" w:rsidP="004676C4">
            <w:pPr>
              <w:autoSpaceDE w:val="0"/>
              <w:autoSpaceDN w:val="0"/>
              <w:adjustRightInd w:val="0"/>
              <w:jc w:val="both"/>
              <w:rPr>
                <w:rFonts w:asciiTheme="minorHAnsi" w:hAnsiTheme="minorHAnsi" w:cstheme="minorHAnsi"/>
                <w:sz w:val="20"/>
                <w:szCs w:val="20"/>
                <w:lang w:val="el-GR"/>
              </w:rPr>
            </w:pPr>
            <w:r w:rsidRPr="008152B1">
              <w:rPr>
                <w:rFonts w:asciiTheme="minorHAnsi" w:hAnsiTheme="minorHAnsi" w:cstheme="minorHAnsi"/>
                <w:sz w:val="20"/>
                <w:szCs w:val="20"/>
                <w:lang w:val="el-GR"/>
              </w:rPr>
              <w:t xml:space="preserve">Στο ιστορικό σημείωμα αναδεικνύεται η σημασία του 5ου αιτήματος στην δημιουργία της Ευκλείδειας Γεωμετρίας και </w:t>
            </w:r>
            <w:r w:rsidRPr="008152B1">
              <w:rPr>
                <w:rFonts w:asciiTheme="minorHAnsi" w:hAnsiTheme="minorHAnsi" w:cstheme="minorHAnsi"/>
                <w:sz w:val="20"/>
                <w:szCs w:val="20"/>
                <w:lang w:val="el-GR"/>
              </w:rPr>
              <w:lastRenderedPageBreak/>
              <w:t>παρουσιάζεται η συζήτηση και οι αναζητήσεις που προκάλεσε η διατύπωσή του, μέχρι τον 19ο αιώνα, και που τελικά οδήγησαν στη δημιουργία των μη-Ευκλείδειων Γεωμετριών. Προτείνεται, η θεματολογία του ιστορικού σημειώματος, να χρησιμοποιηθεί για να γίνουν σχετικές εργασίες από τους/τις μαθητές/τριες.</w:t>
            </w:r>
          </w:p>
        </w:tc>
      </w:tr>
      <w:tr w:rsidR="00FD6D24" w:rsidRPr="00CC62EF" w14:paraId="036B3A6B" w14:textId="77777777" w:rsidTr="001C370E">
        <w:trPr>
          <w:trHeight w:val="731"/>
        </w:trPr>
        <w:tc>
          <w:tcPr>
            <w:tcW w:w="11216" w:type="dxa"/>
            <w:gridSpan w:val="7"/>
            <w:vAlign w:val="center"/>
          </w:tcPr>
          <w:p w14:paraId="4DDEB347" w14:textId="77777777" w:rsidR="00393DC1" w:rsidRDefault="00393DC1" w:rsidP="00393DC1">
            <w:pPr>
              <w:autoSpaceDE w:val="0"/>
              <w:autoSpaceDN w:val="0"/>
              <w:adjustRightInd w:val="0"/>
              <w:jc w:val="center"/>
              <w:rPr>
                <w:rFonts w:asciiTheme="minorHAnsi" w:hAnsiTheme="minorHAnsi" w:cstheme="minorHAnsi"/>
                <w:b/>
                <w:bCs/>
                <w:color w:val="FF0000"/>
                <w:sz w:val="20"/>
                <w:szCs w:val="20"/>
                <w:lang w:val="en-US"/>
              </w:rPr>
            </w:pPr>
            <w:r>
              <w:rPr>
                <w:rFonts w:asciiTheme="minorHAnsi" w:hAnsiTheme="minorHAnsi" w:cstheme="minorHAnsi"/>
                <w:sz w:val="20"/>
                <w:szCs w:val="20"/>
                <w:lang w:val="en-US"/>
              </w:rPr>
              <w:lastRenderedPageBreak/>
              <w:t xml:space="preserve">                </w:t>
            </w:r>
            <w:r>
              <w:rPr>
                <w:rFonts w:asciiTheme="minorHAnsi" w:hAnsiTheme="minorHAnsi" w:cstheme="minorHAnsi"/>
                <w:b/>
                <w:bCs/>
                <w:color w:val="FF0000"/>
                <w:sz w:val="20"/>
                <w:szCs w:val="20"/>
                <w:lang w:val="el-GR"/>
              </w:rPr>
              <w:t>14-25</w:t>
            </w:r>
            <w:r w:rsidRPr="00006908">
              <w:rPr>
                <w:rFonts w:asciiTheme="minorHAnsi" w:hAnsiTheme="minorHAnsi" w:cstheme="minorHAnsi"/>
                <w:b/>
                <w:bCs/>
                <w:color w:val="FF0000"/>
                <w:sz w:val="20"/>
                <w:szCs w:val="20"/>
                <w:lang w:val="el-GR"/>
              </w:rPr>
              <w:t>/04</w:t>
            </w:r>
            <w:r>
              <w:rPr>
                <w:rFonts w:asciiTheme="minorHAnsi" w:hAnsiTheme="minorHAnsi" w:cstheme="minorHAnsi"/>
                <w:b/>
                <w:bCs/>
                <w:color w:val="FF0000"/>
                <w:sz w:val="20"/>
                <w:szCs w:val="20"/>
                <w:lang w:val="el-GR"/>
              </w:rPr>
              <w:t>/</w:t>
            </w:r>
            <w:r w:rsidRPr="00006908">
              <w:rPr>
                <w:rFonts w:asciiTheme="minorHAnsi" w:hAnsiTheme="minorHAnsi" w:cstheme="minorHAnsi"/>
                <w:b/>
                <w:bCs/>
                <w:color w:val="FF0000"/>
                <w:sz w:val="20"/>
                <w:szCs w:val="20"/>
                <w:lang w:val="el-GR"/>
              </w:rPr>
              <w:t>202</w:t>
            </w:r>
            <w:r>
              <w:rPr>
                <w:rFonts w:asciiTheme="minorHAnsi" w:hAnsiTheme="minorHAnsi" w:cstheme="minorHAnsi"/>
                <w:b/>
                <w:bCs/>
                <w:color w:val="FF0000"/>
                <w:sz w:val="20"/>
                <w:szCs w:val="20"/>
                <w:lang w:val="el-GR"/>
              </w:rPr>
              <w:t>5</w:t>
            </w:r>
            <w:r w:rsidRPr="00006908">
              <w:rPr>
                <w:rFonts w:asciiTheme="minorHAnsi" w:hAnsiTheme="minorHAnsi" w:cstheme="minorHAnsi"/>
                <w:b/>
                <w:bCs/>
                <w:color w:val="FF0000"/>
                <w:sz w:val="20"/>
                <w:szCs w:val="20"/>
                <w:lang w:val="el-GR"/>
              </w:rPr>
              <w:t xml:space="preserve"> ΔΙΑΚΟΠΕΣ ΠΑΣΧΑ</w:t>
            </w:r>
          </w:p>
          <w:p w14:paraId="61E58321" w14:textId="501821E8" w:rsidR="00393DC1" w:rsidRPr="00393DC1" w:rsidRDefault="00393DC1" w:rsidP="00393DC1">
            <w:pPr>
              <w:autoSpaceDE w:val="0"/>
              <w:autoSpaceDN w:val="0"/>
              <w:adjustRightInd w:val="0"/>
              <w:jc w:val="center"/>
              <w:rPr>
                <w:rFonts w:asciiTheme="minorHAnsi" w:hAnsiTheme="minorHAnsi" w:cstheme="minorHAnsi"/>
                <w:b/>
                <w:bCs/>
                <w:color w:val="FF0000"/>
                <w:sz w:val="20"/>
                <w:szCs w:val="20"/>
                <w:lang w:val="en-US"/>
              </w:rPr>
            </w:pPr>
            <w:r>
              <w:rPr>
                <w:rFonts w:asciiTheme="minorHAnsi" w:hAnsiTheme="minorHAnsi" w:cstheme="minorHAnsi"/>
                <w:b/>
                <w:bCs/>
                <w:color w:val="FF0000"/>
                <w:sz w:val="20"/>
                <w:szCs w:val="20"/>
                <w:lang w:val="en-US"/>
              </w:rPr>
              <w:t xml:space="preserve">              </w:t>
            </w:r>
            <w:r>
              <w:rPr>
                <w:rFonts w:asciiTheme="minorHAnsi" w:hAnsiTheme="minorHAnsi" w:cstheme="minorHAnsi"/>
                <w:b/>
                <w:bCs/>
                <w:color w:val="FF0000"/>
                <w:sz w:val="20"/>
                <w:szCs w:val="20"/>
                <w:lang w:val="el-GR"/>
              </w:rPr>
              <w:t xml:space="preserve">Πέμπτη, </w:t>
            </w:r>
            <w:r w:rsidRPr="00006908">
              <w:rPr>
                <w:rFonts w:asciiTheme="minorHAnsi" w:hAnsiTheme="minorHAnsi" w:cstheme="minorHAnsi"/>
                <w:b/>
                <w:bCs/>
                <w:color w:val="FF0000"/>
                <w:sz w:val="20"/>
                <w:szCs w:val="20"/>
                <w:lang w:val="el-GR"/>
              </w:rPr>
              <w:t>01/05/202</w:t>
            </w:r>
            <w:r>
              <w:rPr>
                <w:rFonts w:asciiTheme="minorHAnsi" w:hAnsiTheme="minorHAnsi" w:cstheme="minorHAnsi"/>
                <w:b/>
                <w:bCs/>
                <w:color w:val="FF0000"/>
                <w:sz w:val="20"/>
                <w:szCs w:val="20"/>
                <w:lang w:val="el-GR"/>
              </w:rPr>
              <w:t>5</w:t>
            </w:r>
            <w:r w:rsidRPr="00006908">
              <w:rPr>
                <w:rFonts w:asciiTheme="minorHAnsi" w:hAnsiTheme="minorHAnsi" w:cstheme="minorHAnsi"/>
                <w:b/>
                <w:bCs/>
                <w:color w:val="FF0000"/>
                <w:sz w:val="20"/>
                <w:szCs w:val="20"/>
                <w:lang w:val="el-GR"/>
              </w:rPr>
              <w:t xml:space="preserve"> ΚΑΛΗ ΠΡΩΤΟΜΑΓΙΑ</w:t>
            </w:r>
          </w:p>
          <w:p w14:paraId="5EBFE96F" w14:textId="739099AF" w:rsidR="00FD6D24" w:rsidRPr="00393DC1" w:rsidRDefault="00FD6D24" w:rsidP="004676C4">
            <w:pPr>
              <w:autoSpaceDE w:val="0"/>
              <w:autoSpaceDN w:val="0"/>
              <w:adjustRightInd w:val="0"/>
              <w:jc w:val="both"/>
              <w:rPr>
                <w:rFonts w:asciiTheme="minorHAnsi" w:hAnsiTheme="minorHAnsi" w:cstheme="minorHAnsi"/>
                <w:sz w:val="20"/>
                <w:szCs w:val="20"/>
                <w:lang w:val="en-US"/>
              </w:rPr>
            </w:pPr>
          </w:p>
        </w:tc>
      </w:tr>
      <w:tr w:rsidR="00C65C9B" w:rsidRPr="000D5D32" w14:paraId="03882C60" w14:textId="77777777" w:rsidTr="004D3E3B">
        <w:trPr>
          <w:trHeight w:val="731"/>
        </w:trPr>
        <w:tc>
          <w:tcPr>
            <w:tcW w:w="1437" w:type="dxa"/>
            <w:vAlign w:val="center"/>
          </w:tcPr>
          <w:p w14:paraId="28B74E86" w14:textId="76D62C93" w:rsidR="00C65C9B" w:rsidRPr="00572A4C" w:rsidRDefault="00C65C9B" w:rsidP="00C65C9B">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15-26</w:t>
            </w:r>
            <w:r w:rsidRPr="00572A4C">
              <w:rPr>
                <w:rFonts w:asciiTheme="minorHAnsi" w:hAnsiTheme="minorHAnsi" w:cstheme="minorHAnsi"/>
                <w:sz w:val="20"/>
                <w:szCs w:val="20"/>
              </w:rPr>
              <w:t>/ 04</w:t>
            </w:r>
          </w:p>
          <w:p w14:paraId="41D91481" w14:textId="77777777" w:rsidR="00C65C9B" w:rsidRDefault="00C65C9B" w:rsidP="004676C4">
            <w:pPr>
              <w:autoSpaceDE w:val="0"/>
              <w:autoSpaceDN w:val="0"/>
              <w:adjustRightInd w:val="0"/>
              <w:jc w:val="center"/>
              <w:rPr>
                <w:rFonts w:asciiTheme="minorHAnsi" w:hAnsiTheme="minorHAnsi" w:cstheme="minorHAnsi"/>
                <w:sz w:val="20"/>
                <w:szCs w:val="20"/>
                <w:lang w:val="el-GR"/>
              </w:rPr>
            </w:pPr>
          </w:p>
        </w:tc>
        <w:tc>
          <w:tcPr>
            <w:tcW w:w="9779" w:type="dxa"/>
            <w:gridSpan w:val="6"/>
            <w:vAlign w:val="center"/>
          </w:tcPr>
          <w:p w14:paraId="16F9ADAB" w14:textId="2F5F0590" w:rsidR="00C65C9B" w:rsidRPr="008152B1" w:rsidRDefault="00C65C9B" w:rsidP="00C65C9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339966"/>
                <w:sz w:val="20"/>
                <w:szCs w:val="20"/>
              </w:rPr>
              <w:t>ΕΠΑΝΑΛΗΨΗ</w:t>
            </w:r>
          </w:p>
        </w:tc>
      </w:tr>
      <w:tr w:rsidR="004676C4" w:rsidRPr="00D33F93" w14:paraId="24CDEA33" w14:textId="77777777" w:rsidTr="004676C4">
        <w:trPr>
          <w:trHeight w:val="6962"/>
        </w:trPr>
        <w:tc>
          <w:tcPr>
            <w:tcW w:w="1437" w:type="dxa"/>
          </w:tcPr>
          <w:p w14:paraId="48A7E9D9" w14:textId="77777777" w:rsidR="004676C4" w:rsidRPr="00A2782C" w:rsidRDefault="004676C4" w:rsidP="004676C4">
            <w:pPr>
              <w:autoSpaceDE w:val="0"/>
              <w:autoSpaceDN w:val="0"/>
              <w:adjustRightInd w:val="0"/>
              <w:rPr>
                <w:rFonts w:asciiTheme="minorHAnsi" w:hAnsiTheme="minorHAnsi" w:cstheme="minorHAnsi"/>
                <w:sz w:val="20"/>
                <w:szCs w:val="20"/>
                <w:lang w:val="el-GR"/>
              </w:rPr>
            </w:pPr>
          </w:p>
          <w:p w14:paraId="114853D9" w14:textId="77777777" w:rsidR="004676C4" w:rsidRPr="00A2782C" w:rsidRDefault="004676C4" w:rsidP="004676C4">
            <w:pPr>
              <w:autoSpaceDE w:val="0"/>
              <w:autoSpaceDN w:val="0"/>
              <w:adjustRightInd w:val="0"/>
              <w:rPr>
                <w:rFonts w:asciiTheme="minorHAnsi" w:hAnsiTheme="minorHAnsi" w:cstheme="minorHAnsi"/>
                <w:sz w:val="20"/>
                <w:szCs w:val="20"/>
                <w:lang w:val="el-GR"/>
              </w:rPr>
            </w:pPr>
          </w:p>
          <w:p w14:paraId="13CC780C" w14:textId="77777777" w:rsidR="004676C4" w:rsidRPr="00A2782C" w:rsidRDefault="004676C4" w:rsidP="004676C4">
            <w:pPr>
              <w:autoSpaceDE w:val="0"/>
              <w:autoSpaceDN w:val="0"/>
              <w:adjustRightInd w:val="0"/>
              <w:rPr>
                <w:rFonts w:asciiTheme="minorHAnsi" w:hAnsiTheme="minorHAnsi" w:cstheme="minorHAnsi"/>
                <w:sz w:val="20"/>
                <w:szCs w:val="20"/>
                <w:lang w:val="el-GR"/>
              </w:rPr>
            </w:pPr>
          </w:p>
          <w:p w14:paraId="21641C46" w14:textId="77777777" w:rsidR="004676C4" w:rsidRPr="00A2782C" w:rsidRDefault="004676C4" w:rsidP="004676C4">
            <w:pPr>
              <w:autoSpaceDE w:val="0"/>
              <w:autoSpaceDN w:val="0"/>
              <w:adjustRightInd w:val="0"/>
              <w:rPr>
                <w:rFonts w:asciiTheme="minorHAnsi" w:hAnsiTheme="minorHAnsi" w:cstheme="minorHAnsi"/>
                <w:sz w:val="20"/>
                <w:szCs w:val="20"/>
                <w:lang w:val="el-GR"/>
              </w:rPr>
            </w:pPr>
          </w:p>
          <w:p w14:paraId="6B9F984F" w14:textId="77777777" w:rsidR="004676C4" w:rsidRPr="00A2782C" w:rsidRDefault="004676C4" w:rsidP="004676C4">
            <w:pPr>
              <w:autoSpaceDE w:val="0"/>
              <w:autoSpaceDN w:val="0"/>
              <w:adjustRightInd w:val="0"/>
              <w:rPr>
                <w:rFonts w:asciiTheme="minorHAnsi" w:hAnsiTheme="minorHAnsi" w:cstheme="minorHAnsi"/>
                <w:sz w:val="20"/>
                <w:szCs w:val="20"/>
                <w:lang w:val="el-GR"/>
              </w:rPr>
            </w:pPr>
          </w:p>
          <w:p w14:paraId="129F3F6C" w14:textId="2BCC397F" w:rsidR="004676C4" w:rsidRPr="00572A4C" w:rsidRDefault="00393DC1" w:rsidP="00393DC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28/04</w:t>
            </w:r>
            <w:r w:rsidR="004676C4" w:rsidRPr="00572A4C">
              <w:rPr>
                <w:rFonts w:asciiTheme="minorHAnsi" w:hAnsiTheme="minorHAnsi" w:cstheme="minorHAnsi"/>
                <w:sz w:val="20"/>
                <w:szCs w:val="20"/>
              </w:rPr>
              <w:t>-</w:t>
            </w:r>
            <w:proofErr w:type="spellStart"/>
            <w:r w:rsidR="004676C4" w:rsidRPr="00572A4C">
              <w:rPr>
                <w:rFonts w:asciiTheme="minorHAnsi" w:hAnsiTheme="minorHAnsi" w:cstheme="minorHAnsi"/>
                <w:sz w:val="20"/>
                <w:szCs w:val="20"/>
              </w:rPr>
              <w:t>τέλος</w:t>
            </w:r>
            <w:proofErr w:type="spellEnd"/>
          </w:p>
        </w:tc>
        <w:tc>
          <w:tcPr>
            <w:tcW w:w="9779" w:type="dxa"/>
            <w:gridSpan w:val="6"/>
            <w:vAlign w:val="center"/>
          </w:tcPr>
          <w:p w14:paraId="32D34F0B" w14:textId="1178FD64" w:rsidR="004676C4" w:rsidRDefault="004676C4" w:rsidP="004676C4">
            <w:pPr>
              <w:pStyle w:val="Web"/>
              <w:shd w:val="clear" w:color="auto" w:fill="FFFFFF"/>
              <w:spacing w:before="0" w:beforeAutospacing="0" w:after="0" w:afterAutospacing="0"/>
              <w:contextualSpacing/>
              <w:rPr>
                <w:rStyle w:val="a9"/>
                <w:rFonts w:asciiTheme="minorHAnsi" w:hAnsiTheme="minorHAnsi" w:cstheme="minorHAnsi"/>
                <w:color w:val="252525"/>
                <w:sz w:val="20"/>
                <w:szCs w:val="20"/>
              </w:rPr>
            </w:pPr>
            <w:r w:rsidRPr="00572A4C">
              <w:rPr>
                <w:rFonts w:asciiTheme="minorHAnsi" w:hAnsiTheme="minorHAnsi" w:cstheme="minorHAnsi"/>
                <w:b/>
                <w:color w:val="339966"/>
                <w:sz w:val="20"/>
                <w:szCs w:val="20"/>
              </w:rPr>
              <w:t xml:space="preserve">ΕΠΑΝΑΛΗΨΗ - ΣΕ ΟΛΗ ΤΗΝ ΥΛΗ ΚΑΙ ΠΡΟΕΤΟΙΜΑΣΙΑ ΓΙΑ ΤΙΣ </w:t>
            </w:r>
            <w:r>
              <w:rPr>
                <w:rFonts w:asciiTheme="minorHAnsi" w:hAnsiTheme="minorHAnsi" w:cstheme="minorHAnsi"/>
                <w:b/>
                <w:color w:val="339966"/>
                <w:sz w:val="20"/>
                <w:szCs w:val="20"/>
              </w:rPr>
              <w:t xml:space="preserve">ΕΞΕΤΑΣΕΙΣ </w:t>
            </w:r>
          </w:p>
          <w:p w14:paraId="245B5BFA" w14:textId="68F5A54C" w:rsidR="004676C4" w:rsidRDefault="004676C4" w:rsidP="004676C4">
            <w:pPr>
              <w:pStyle w:val="Web"/>
              <w:shd w:val="clear" w:color="auto" w:fill="FFFFFF"/>
              <w:spacing w:before="0" w:beforeAutospacing="0" w:after="0" w:afterAutospacing="0"/>
              <w:contextualSpacing/>
              <w:rPr>
                <w:sz w:val="22"/>
                <w:szCs w:val="22"/>
              </w:rPr>
            </w:pPr>
            <w:r>
              <w:rPr>
                <w:b/>
                <w:bCs/>
                <w:sz w:val="22"/>
                <w:szCs w:val="22"/>
              </w:rPr>
              <w:t xml:space="preserve">Διδακτέα-Εξεταστέα Ύλη </w:t>
            </w:r>
          </w:p>
          <w:p w14:paraId="5FE4443C" w14:textId="77777777" w:rsidR="004676C4" w:rsidRDefault="004676C4" w:rsidP="004676C4">
            <w:pPr>
              <w:pStyle w:val="Default"/>
              <w:contextualSpacing/>
              <w:rPr>
                <w:sz w:val="22"/>
                <w:szCs w:val="22"/>
              </w:rPr>
            </w:pPr>
            <w:r>
              <w:rPr>
                <w:sz w:val="22"/>
                <w:szCs w:val="22"/>
              </w:rPr>
              <w:t xml:space="preserve">Από το βιβλίο </w:t>
            </w:r>
            <w:r>
              <w:rPr>
                <w:b/>
                <w:bCs/>
                <w:sz w:val="22"/>
                <w:szCs w:val="22"/>
              </w:rPr>
              <w:t xml:space="preserve">«Ευκλείδεια Γεωμετρία Α΄ ΓΕΛ Τεύχος Α΄» </w:t>
            </w:r>
            <w:r>
              <w:rPr>
                <w:sz w:val="22"/>
                <w:szCs w:val="22"/>
              </w:rPr>
              <w:t xml:space="preserve">των Αργυρόπουλου Η., </w:t>
            </w:r>
            <w:proofErr w:type="spellStart"/>
            <w:r>
              <w:rPr>
                <w:sz w:val="22"/>
                <w:szCs w:val="22"/>
              </w:rPr>
              <w:t>Βλάμου</w:t>
            </w:r>
            <w:proofErr w:type="spellEnd"/>
            <w:r>
              <w:rPr>
                <w:sz w:val="22"/>
                <w:szCs w:val="22"/>
              </w:rPr>
              <w:t xml:space="preserve"> Π., Κατσούλη Γ., </w:t>
            </w:r>
            <w:proofErr w:type="spellStart"/>
            <w:r>
              <w:rPr>
                <w:sz w:val="22"/>
                <w:szCs w:val="22"/>
              </w:rPr>
              <w:t>Μαρκάτη</w:t>
            </w:r>
            <w:proofErr w:type="spellEnd"/>
            <w:r>
              <w:rPr>
                <w:sz w:val="22"/>
                <w:szCs w:val="22"/>
              </w:rPr>
              <w:t xml:space="preserve"> Σ., </w:t>
            </w:r>
            <w:proofErr w:type="spellStart"/>
            <w:r>
              <w:rPr>
                <w:sz w:val="22"/>
                <w:szCs w:val="22"/>
              </w:rPr>
              <w:t>Σίδερη</w:t>
            </w:r>
            <w:proofErr w:type="spellEnd"/>
            <w:r>
              <w:rPr>
                <w:sz w:val="22"/>
                <w:szCs w:val="22"/>
              </w:rPr>
              <w:t xml:space="preserve"> Π. </w:t>
            </w:r>
          </w:p>
          <w:p w14:paraId="139429FC" w14:textId="77777777" w:rsidR="004676C4" w:rsidRDefault="004676C4" w:rsidP="004676C4">
            <w:pPr>
              <w:pStyle w:val="Default"/>
              <w:rPr>
                <w:sz w:val="22"/>
                <w:szCs w:val="22"/>
              </w:rPr>
            </w:pPr>
            <w:r>
              <w:rPr>
                <w:b/>
                <w:bCs/>
                <w:sz w:val="22"/>
                <w:szCs w:val="22"/>
              </w:rPr>
              <w:t>Κεφ. 2</w:t>
            </w:r>
            <w:r>
              <w:rPr>
                <w:b/>
                <w:bCs/>
                <w:sz w:val="14"/>
                <w:szCs w:val="14"/>
              </w:rPr>
              <w:t>ο</w:t>
            </w:r>
            <w:r>
              <w:rPr>
                <w:b/>
                <w:bCs/>
                <w:sz w:val="22"/>
                <w:szCs w:val="22"/>
              </w:rPr>
              <w:t xml:space="preserve">: Τα βασικά Γεωμετρικά σχήματα </w:t>
            </w:r>
          </w:p>
          <w:p w14:paraId="361B5761" w14:textId="77777777" w:rsidR="004676C4" w:rsidRDefault="004676C4" w:rsidP="004676C4">
            <w:pPr>
              <w:pStyle w:val="Default"/>
              <w:rPr>
                <w:sz w:val="22"/>
                <w:szCs w:val="22"/>
              </w:rPr>
            </w:pPr>
            <w:r>
              <w:rPr>
                <w:sz w:val="22"/>
                <w:szCs w:val="22"/>
              </w:rPr>
              <w:t xml:space="preserve">2.16. Απλές σχέσεις γωνιών </w:t>
            </w:r>
          </w:p>
          <w:p w14:paraId="51F3EBDE" w14:textId="77777777" w:rsidR="004676C4" w:rsidRDefault="004676C4" w:rsidP="004676C4">
            <w:pPr>
              <w:pStyle w:val="Default"/>
              <w:rPr>
                <w:sz w:val="22"/>
                <w:szCs w:val="22"/>
              </w:rPr>
            </w:pPr>
            <w:r>
              <w:rPr>
                <w:b/>
                <w:bCs/>
                <w:sz w:val="22"/>
                <w:szCs w:val="22"/>
              </w:rPr>
              <w:t xml:space="preserve">Κεφ. 3ο: Τρίγωνα </w:t>
            </w:r>
          </w:p>
          <w:p w14:paraId="15AC965E" w14:textId="77777777" w:rsidR="004676C4" w:rsidRDefault="004676C4" w:rsidP="004676C4">
            <w:pPr>
              <w:pStyle w:val="Default"/>
              <w:rPr>
                <w:sz w:val="22"/>
                <w:szCs w:val="22"/>
              </w:rPr>
            </w:pPr>
            <w:r>
              <w:rPr>
                <w:sz w:val="22"/>
                <w:szCs w:val="22"/>
              </w:rPr>
              <w:t xml:space="preserve">3.1. Είδη και στοιχεία τριγώνων </w:t>
            </w:r>
          </w:p>
          <w:p w14:paraId="19114B26" w14:textId="77777777" w:rsidR="004676C4" w:rsidRDefault="004676C4" w:rsidP="004676C4">
            <w:pPr>
              <w:pStyle w:val="Default"/>
              <w:rPr>
                <w:sz w:val="22"/>
                <w:szCs w:val="22"/>
              </w:rPr>
            </w:pPr>
            <w:r>
              <w:rPr>
                <w:sz w:val="22"/>
                <w:szCs w:val="22"/>
              </w:rPr>
              <w:t xml:space="preserve">3.2. 1ο Κριτήριο ισότητας τριγώνων (εκτός των αποδείξεων) </w:t>
            </w:r>
          </w:p>
          <w:p w14:paraId="477CB0B8" w14:textId="77777777" w:rsidR="004676C4" w:rsidRDefault="004676C4" w:rsidP="004676C4">
            <w:pPr>
              <w:pStyle w:val="Default"/>
              <w:rPr>
                <w:sz w:val="22"/>
                <w:szCs w:val="22"/>
              </w:rPr>
            </w:pPr>
            <w:r>
              <w:rPr>
                <w:sz w:val="22"/>
                <w:szCs w:val="22"/>
              </w:rPr>
              <w:t xml:space="preserve">3.3. 2ο Κριτήριο ισότητας τριγώνων (εκτός της απόδειξης του θεωρήματος) </w:t>
            </w:r>
          </w:p>
          <w:p w14:paraId="15945A5D" w14:textId="77777777" w:rsidR="004676C4" w:rsidRDefault="004676C4" w:rsidP="004676C4">
            <w:pPr>
              <w:pStyle w:val="Default"/>
              <w:rPr>
                <w:sz w:val="22"/>
                <w:szCs w:val="22"/>
              </w:rPr>
            </w:pPr>
            <w:r>
              <w:rPr>
                <w:sz w:val="22"/>
                <w:szCs w:val="22"/>
              </w:rPr>
              <w:t xml:space="preserve">3.4. 3ο Κριτήριο ισότητας τριγώνων (εκτός των αποδείξεων) </w:t>
            </w:r>
          </w:p>
          <w:p w14:paraId="775B5B41" w14:textId="77777777" w:rsidR="004676C4" w:rsidRDefault="004676C4" w:rsidP="004676C4">
            <w:pPr>
              <w:pStyle w:val="Default"/>
              <w:rPr>
                <w:sz w:val="22"/>
                <w:szCs w:val="22"/>
              </w:rPr>
            </w:pPr>
            <w:r>
              <w:rPr>
                <w:sz w:val="22"/>
                <w:szCs w:val="22"/>
              </w:rPr>
              <w:t xml:space="preserve">3.5. Ύπαρξη και μοναδικότητα καθέτου (εκτός της απόδειξης του θεωρήματος) </w:t>
            </w:r>
          </w:p>
          <w:p w14:paraId="06C8B2AB" w14:textId="77777777" w:rsidR="004676C4" w:rsidRDefault="004676C4" w:rsidP="004676C4">
            <w:pPr>
              <w:pStyle w:val="Default"/>
              <w:rPr>
                <w:sz w:val="22"/>
                <w:szCs w:val="22"/>
              </w:rPr>
            </w:pPr>
            <w:r>
              <w:rPr>
                <w:sz w:val="22"/>
                <w:szCs w:val="22"/>
              </w:rPr>
              <w:t xml:space="preserve">3.6. Κριτήρια ισότητας ορθογώνιων τριγώνων (εκτός των αποδείξεων) </w:t>
            </w:r>
          </w:p>
          <w:p w14:paraId="5C7B0CE1" w14:textId="77777777" w:rsidR="004676C4" w:rsidRDefault="004676C4" w:rsidP="004676C4">
            <w:pPr>
              <w:pStyle w:val="Default"/>
              <w:rPr>
                <w:sz w:val="22"/>
                <w:szCs w:val="22"/>
              </w:rPr>
            </w:pPr>
            <w:r>
              <w:rPr>
                <w:sz w:val="22"/>
                <w:szCs w:val="22"/>
              </w:rPr>
              <w:t xml:space="preserve">3.7. Κύκλος - Μεσοκάθετος - Διχοτόμος </w:t>
            </w:r>
          </w:p>
          <w:p w14:paraId="77AA0DDE" w14:textId="77777777" w:rsidR="004676C4" w:rsidRDefault="004676C4" w:rsidP="004676C4">
            <w:pPr>
              <w:pStyle w:val="Default"/>
              <w:rPr>
                <w:sz w:val="22"/>
                <w:szCs w:val="22"/>
              </w:rPr>
            </w:pPr>
            <w:r>
              <w:rPr>
                <w:sz w:val="22"/>
                <w:szCs w:val="22"/>
              </w:rPr>
              <w:t xml:space="preserve">3.10. Σχέση εξωτερικής και απέναντι γωνίας (εκτός της απόδειξης του θεωρήματος) </w:t>
            </w:r>
          </w:p>
          <w:p w14:paraId="51E300B2" w14:textId="77777777" w:rsidR="004676C4" w:rsidRDefault="004676C4" w:rsidP="004676C4">
            <w:pPr>
              <w:pStyle w:val="Default"/>
              <w:rPr>
                <w:sz w:val="22"/>
                <w:szCs w:val="22"/>
              </w:rPr>
            </w:pPr>
            <w:r>
              <w:rPr>
                <w:sz w:val="22"/>
                <w:szCs w:val="22"/>
              </w:rPr>
              <w:t xml:space="preserve">3.11. Ανισοτικές σχέσεις πλευρών και γωνιών (εκτός της απόδειξης του θεωρήματος) </w:t>
            </w:r>
          </w:p>
          <w:p w14:paraId="0C9EA108" w14:textId="77777777" w:rsidR="004676C4" w:rsidRDefault="004676C4" w:rsidP="004676C4">
            <w:pPr>
              <w:pStyle w:val="Default"/>
              <w:rPr>
                <w:sz w:val="22"/>
                <w:szCs w:val="22"/>
              </w:rPr>
            </w:pPr>
            <w:r>
              <w:rPr>
                <w:sz w:val="22"/>
                <w:szCs w:val="22"/>
              </w:rPr>
              <w:t xml:space="preserve">3.12. </w:t>
            </w:r>
            <w:proofErr w:type="spellStart"/>
            <w:r>
              <w:rPr>
                <w:sz w:val="22"/>
                <w:szCs w:val="22"/>
              </w:rPr>
              <w:t>Tριγωνική</w:t>
            </w:r>
            <w:proofErr w:type="spellEnd"/>
            <w:r>
              <w:rPr>
                <w:sz w:val="22"/>
                <w:szCs w:val="22"/>
              </w:rPr>
              <w:t xml:space="preserve"> ανισότητα (εκτός της απόδειξης του θεωρήματος) </w:t>
            </w:r>
          </w:p>
          <w:p w14:paraId="3C9466C1" w14:textId="77777777" w:rsidR="004676C4" w:rsidRDefault="004676C4" w:rsidP="004676C4">
            <w:pPr>
              <w:pStyle w:val="Default"/>
              <w:rPr>
                <w:sz w:val="22"/>
                <w:szCs w:val="22"/>
              </w:rPr>
            </w:pPr>
            <w:r>
              <w:rPr>
                <w:sz w:val="22"/>
                <w:szCs w:val="22"/>
              </w:rPr>
              <w:t xml:space="preserve">3.14. Σχετικές θέσεις ευθείας και κύκλου (εκτός της απόδειξης του θεωρήματος Ι) </w:t>
            </w:r>
          </w:p>
          <w:p w14:paraId="2436D275" w14:textId="77777777" w:rsidR="004676C4" w:rsidRDefault="004676C4" w:rsidP="004676C4">
            <w:pPr>
              <w:pStyle w:val="Default"/>
              <w:rPr>
                <w:sz w:val="22"/>
                <w:szCs w:val="22"/>
              </w:rPr>
            </w:pPr>
            <w:r>
              <w:rPr>
                <w:sz w:val="22"/>
                <w:szCs w:val="22"/>
              </w:rPr>
              <w:t xml:space="preserve">3.15. Εφαπτόμενα τμήματα </w:t>
            </w:r>
          </w:p>
          <w:p w14:paraId="66348BE6" w14:textId="77777777" w:rsidR="004676C4" w:rsidRDefault="004676C4" w:rsidP="004676C4">
            <w:pPr>
              <w:pStyle w:val="Default"/>
              <w:rPr>
                <w:sz w:val="22"/>
                <w:szCs w:val="22"/>
              </w:rPr>
            </w:pPr>
            <w:r>
              <w:rPr>
                <w:sz w:val="22"/>
                <w:szCs w:val="22"/>
              </w:rPr>
              <w:t xml:space="preserve">3.16. Σχετικές θέσεις δύο κύκλων </w:t>
            </w:r>
          </w:p>
          <w:p w14:paraId="08E7D5A4" w14:textId="77777777" w:rsidR="004676C4" w:rsidRDefault="004676C4" w:rsidP="004676C4">
            <w:pPr>
              <w:pStyle w:val="Default"/>
              <w:rPr>
                <w:sz w:val="22"/>
                <w:szCs w:val="22"/>
              </w:rPr>
            </w:pPr>
            <w:r>
              <w:rPr>
                <w:sz w:val="22"/>
                <w:szCs w:val="22"/>
              </w:rPr>
              <w:t xml:space="preserve">3.17. Απλές γεωμετρικές κατασκευές </w:t>
            </w:r>
          </w:p>
          <w:p w14:paraId="40FBBB50" w14:textId="77777777" w:rsidR="004676C4" w:rsidRDefault="004676C4" w:rsidP="004676C4">
            <w:pPr>
              <w:pStyle w:val="Default"/>
              <w:rPr>
                <w:sz w:val="22"/>
                <w:szCs w:val="22"/>
              </w:rPr>
            </w:pPr>
            <w:r>
              <w:rPr>
                <w:sz w:val="22"/>
                <w:szCs w:val="22"/>
              </w:rPr>
              <w:t xml:space="preserve">3.18. Βασικές κατασκευές τριγώνων </w:t>
            </w:r>
          </w:p>
          <w:p w14:paraId="144DB186" w14:textId="77777777" w:rsidR="004676C4" w:rsidRDefault="004676C4" w:rsidP="004676C4">
            <w:pPr>
              <w:pStyle w:val="Default"/>
              <w:rPr>
                <w:sz w:val="22"/>
                <w:szCs w:val="22"/>
              </w:rPr>
            </w:pPr>
            <w:r>
              <w:rPr>
                <w:b/>
                <w:bCs/>
                <w:sz w:val="22"/>
                <w:szCs w:val="22"/>
              </w:rPr>
              <w:t xml:space="preserve">Κεφ. 4ο: Παράλληλες ευθείες </w:t>
            </w:r>
          </w:p>
          <w:p w14:paraId="03A023C5" w14:textId="77777777" w:rsidR="004676C4" w:rsidRDefault="004676C4" w:rsidP="004676C4">
            <w:pPr>
              <w:pStyle w:val="Default"/>
              <w:rPr>
                <w:sz w:val="22"/>
                <w:szCs w:val="22"/>
              </w:rPr>
            </w:pPr>
            <w:r>
              <w:rPr>
                <w:sz w:val="22"/>
                <w:szCs w:val="22"/>
              </w:rPr>
              <w:t xml:space="preserve">4.1. Εισαγωγή </w:t>
            </w:r>
          </w:p>
          <w:p w14:paraId="3188F7FC" w14:textId="77777777" w:rsidR="004676C4" w:rsidRDefault="004676C4" w:rsidP="004676C4">
            <w:pPr>
              <w:pStyle w:val="Default"/>
              <w:rPr>
                <w:sz w:val="22"/>
                <w:szCs w:val="22"/>
              </w:rPr>
            </w:pPr>
            <w:r>
              <w:rPr>
                <w:sz w:val="22"/>
                <w:szCs w:val="22"/>
              </w:rPr>
              <w:t xml:space="preserve">4.2. Τέμνουσα δύο ευθειών - Ευκλείδειο αίτημα (εκτός της απόδειξης του Πορίσματος ΙΙ και των προτάσεων Ι, ΙΙ, ΙΙΙ και ΙV) </w:t>
            </w:r>
          </w:p>
          <w:p w14:paraId="6E9E59F5" w14:textId="77777777" w:rsidR="004676C4" w:rsidRDefault="004676C4" w:rsidP="004676C4">
            <w:pPr>
              <w:pStyle w:val="Default"/>
              <w:rPr>
                <w:sz w:val="22"/>
                <w:szCs w:val="22"/>
              </w:rPr>
            </w:pPr>
            <w:r>
              <w:rPr>
                <w:sz w:val="22"/>
                <w:szCs w:val="22"/>
              </w:rPr>
              <w:t xml:space="preserve">4.4. Γωνίες με πλευρές παράλληλες </w:t>
            </w:r>
          </w:p>
          <w:p w14:paraId="4BEDFCEC" w14:textId="77777777" w:rsidR="004676C4" w:rsidRDefault="004676C4" w:rsidP="004676C4">
            <w:pPr>
              <w:pStyle w:val="Default"/>
              <w:rPr>
                <w:sz w:val="22"/>
                <w:szCs w:val="22"/>
              </w:rPr>
            </w:pPr>
            <w:r>
              <w:rPr>
                <w:sz w:val="22"/>
                <w:szCs w:val="22"/>
              </w:rPr>
              <w:t xml:space="preserve">4.5. Αξιοσημείωτοι κύκλοι τριγώνου (εκτός των αποδείξεων των θεωρημάτων) </w:t>
            </w:r>
          </w:p>
          <w:p w14:paraId="1F40447E" w14:textId="77777777" w:rsidR="004676C4" w:rsidRDefault="004676C4" w:rsidP="004676C4">
            <w:pPr>
              <w:pStyle w:val="Default"/>
              <w:rPr>
                <w:sz w:val="22"/>
                <w:szCs w:val="22"/>
              </w:rPr>
            </w:pPr>
            <w:r>
              <w:rPr>
                <w:sz w:val="22"/>
                <w:szCs w:val="22"/>
              </w:rPr>
              <w:t xml:space="preserve">4.6. Άθροισμα γωνιών τριγώνου </w:t>
            </w:r>
          </w:p>
          <w:p w14:paraId="5D00B1CD" w14:textId="6B3C3FAD" w:rsidR="004676C4" w:rsidRDefault="004676C4" w:rsidP="004676C4">
            <w:pPr>
              <w:pStyle w:val="Default"/>
              <w:rPr>
                <w:sz w:val="22"/>
                <w:szCs w:val="22"/>
              </w:rPr>
            </w:pPr>
            <w:r>
              <w:rPr>
                <w:sz w:val="22"/>
                <w:szCs w:val="22"/>
              </w:rPr>
              <w:t xml:space="preserve">4.8. Άθροισμα γωνιών κυρτού ν-γώνου (εκτός της απόδειξης του πορίσματος) </w:t>
            </w:r>
          </w:p>
          <w:p w14:paraId="7296F8A6" w14:textId="6F8C36A7" w:rsidR="004676C4" w:rsidRPr="00572A4C" w:rsidRDefault="004676C4" w:rsidP="004676C4">
            <w:pPr>
              <w:pStyle w:val="Web"/>
              <w:shd w:val="clear" w:color="auto" w:fill="FFFFFF"/>
              <w:spacing w:before="0" w:beforeAutospacing="0"/>
              <w:jc w:val="center"/>
              <w:rPr>
                <w:rFonts w:asciiTheme="minorHAnsi" w:hAnsiTheme="minorHAnsi" w:cstheme="minorHAnsi"/>
                <w:sz w:val="20"/>
                <w:szCs w:val="20"/>
              </w:rPr>
            </w:pPr>
            <w:r w:rsidRPr="00F10EF2">
              <w:rPr>
                <w:rFonts w:asciiTheme="minorHAnsi" w:hAnsiTheme="minorHAnsi" w:cstheme="minorHAnsi"/>
                <w:b/>
                <w:color w:val="339966"/>
                <w:sz w:val="28"/>
                <w:szCs w:val="28"/>
              </w:rPr>
              <w:t>ΚΑΛΗ ΕΠΙΥΧΙΑ</w:t>
            </w:r>
          </w:p>
        </w:tc>
      </w:tr>
    </w:tbl>
    <w:p w14:paraId="290D83F8" w14:textId="3DA9229E" w:rsidR="000D5D32" w:rsidRPr="00572A4C" w:rsidRDefault="000D5D32" w:rsidP="000D5D32">
      <w:pPr>
        <w:jc w:val="center"/>
        <w:rPr>
          <w:rFonts w:asciiTheme="minorHAnsi" w:hAnsiTheme="minorHAnsi" w:cstheme="minorHAnsi"/>
          <w:sz w:val="20"/>
          <w:szCs w:val="20"/>
          <w:lang w:val="el-GR"/>
        </w:rPr>
      </w:pPr>
      <w:r>
        <w:rPr>
          <w:rFonts w:asciiTheme="minorHAnsi" w:hAnsiTheme="minorHAnsi" w:cstheme="minorHAnsi"/>
          <w:sz w:val="20"/>
          <w:szCs w:val="20"/>
          <w:lang w:val="el-GR"/>
        </w:rPr>
        <w:t>Νέα Σμύρνη</w:t>
      </w:r>
      <w:r w:rsidRPr="00572A4C">
        <w:rPr>
          <w:rFonts w:asciiTheme="minorHAnsi" w:hAnsiTheme="minorHAnsi" w:cstheme="minorHAnsi"/>
          <w:sz w:val="20"/>
          <w:szCs w:val="20"/>
          <w:lang w:val="el-GR"/>
        </w:rPr>
        <w:t xml:space="preserve">, </w:t>
      </w:r>
      <w:r>
        <w:rPr>
          <w:rFonts w:asciiTheme="minorHAnsi" w:hAnsiTheme="minorHAnsi" w:cstheme="minorHAnsi"/>
          <w:sz w:val="20"/>
          <w:szCs w:val="20"/>
          <w:lang w:val="el-GR"/>
        </w:rPr>
        <w:t>Οκτώβριος</w:t>
      </w:r>
      <w:r w:rsidRPr="00572A4C">
        <w:rPr>
          <w:rFonts w:asciiTheme="minorHAnsi" w:hAnsiTheme="minorHAnsi" w:cstheme="minorHAnsi"/>
          <w:sz w:val="20"/>
          <w:szCs w:val="20"/>
          <w:lang w:val="el-GR"/>
        </w:rPr>
        <w:t xml:space="preserve"> 202</w:t>
      </w:r>
      <w:r w:rsidR="00B67FB0">
        <w:rPr>
          <w:rFonts w:asciiTheme="minorHAnsi" w:hAnsiTheme="minorHAnsi" w:cstheme="minorHAnsi"/>
          <w:sz w:val="20"/>
          <w:szCs w:val="20"/>
          <w:lang w:val="el-GR"/>
        </w:rPr>
        <w:t>4</w:t>
      </w:r>
    </w:p>
    <w:p w14:paraId="21FADBCE" w14:textId="16186099" w:rsidR="00B67FB0" w:rsidRDefault="000D5D32" w:rsidP="00B67FB0">
      <w:pPr>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Μαγδαληνή Κοκκαλιάρη</w:t>
      </w:r>
      <w:r w:rsidR="007E1738">
        <w:rPr>
          <w:rFonts w:asciiTheme="minorHAnsi" w:hAnsiTheme="minorHAnsi" w:cstheme="minorHAnsi"/>
          <w:sz w:val="20"/>
          <w:szCs w:val="20"/>
          <w:lang w:val="el-GR"/>
        </w:rPr>
        <w:t>,</w:t>
      </w:r>
      <w:r w:rsidRPr="00572A4C">
        <w:rPr>
          <w:rFonts w:asciiTheme="minorHAnsi" w:hAnsiTheme="minorHAnsi" w:cstheme="minorHAnsi"/>
          <w:sz w:val="20"/>
          <w:szCs w:val="20"/>
          <w:lang w:val="el-GR"/>
        </w:rPr>
        <w:t xml:space="preserve"> ΣΕ ΠΕ03 </w:t>
      </w:r>
      <w:r>
        <w:rPr>
          <w:rFonts w:asciiTheme="minorHAnsi" w:hAnsiTheme="minorHAnsi" w:cstheme="minorHAnsi"/>
          <w:sz w:val="20"/>
          <w:szCs w:val="20"/>
          <w:lang w:val="el-GR"/>
        </w:rPr>
        <w:t>Δ Αθήνα</w:t>
      </w:r>
      <w:r w:rsidR="00B67FB0">
        <w:rPr>
          <w:rFonts w:asciiTheme="minorHAnsi" w:hAnsiTheme="minorHAnsi" w:cstheme="minorHAnsi"/>
          <w:sz w:val="20"/>
          <w:szCs w:val="20"/>
          <w:lang w:val="el-GR"/>
        </w:rPr>
        <w:t>ς</w:t>
      </w:r>
    </w:p>
    <w:p w14:paraId="131D86D8" w14:textId="77777777" w:rsidR="00B67FB0" w:rsidRPr="00B67FB0" w:rsidRDefault="00B67FB0" w:rsidP="00B67FB0">
      <w:pPr>
        <w:rPr>
          <w:rFonts w:asciiTheme="minorHAnsi" w:hAnsiTheme="minorHAnsi" w:cstheme="minorHAnsi"/>
          <w:sz w:val="20"/>
          <w:szCs w:val="20"/>
          <w:lang w:val="el-GR"/>
        </w:rPr>
      </w:pPr>
    </w:p>
    <w:p w14:paraId="6ECACE67" w14:textId="77777777" w:rsidR="00B67FB0" w:rsidRPr="00B67FB0" w:rsidRDefault="00B67FB0" w:rsidP="00B67FB0">
      <w:pPr>
        <w:rPr>
          <w:rFonts w:asciiTheme="minorHAnsi" w:hAnsiTheme="minorHAnsi" w:cstheme="minorHAnsi"/>
          <w:b/>
          <w:bCs/>
          <w:sz w:val="20"/>
          <w:szCs w:val="20"/>
          <w:lang w:val="el-GR"/>
        </w:rPr>
      </w:pPr>
      <w:r w:rsidRPr="00B67FB0">
        <w:rPr>
          <w:rFonts w:asciiTheme="minorHAnsi" w:hAnsiTheme="minorHAnsi" w:cstheme="minorHAnsi"/>
          <w:b/>
          <w:bCs/>
          <w:sz w:val="20"/>
          <w:szCs w:val="20"/>
          <w:lang w:val="el-GR"/>
        </w:rPr>
        <w:t>ΔΙΑΔΡΑΣΤΙΚΑ ΣΥΣΤΗΜΑΤΑ ΔΙΔΑΣΚΑΛΙΑΣ ΚΑΙ ΜΑΘΗΣΗΣ</w:t>
      </w:r>
    </w:p>
    <w:p w14:paraId="755D3FA0" w14:textId="77777777" w:rsidR="00B67FB0" w:rsidRPr="00B67FB0" w:rsidRDefault="00B67FB0" w:rsidP="00B67FB0">
      <w:pPr>
        <w:rPr>
          <w:rFonts w:asciiTheme="minorHAnsi" w:hAnsiTheme="minorHAnsi" w:cstheme="minorHAnsi"/>
          <w:sz w:val="20"/>
          <w:szCs w:val="20"/>
          <w:lang w:val="el-GR"/>
        </w:rPr>
      </w:pPr>
      <w:r w:rsidRPr="00B67FB0">
        <w:rPr>
          <w:rFonts w:asciiTheme="minorHAnsi" w:hAnsiTheme="minorHAnsi" w:cstheme="minorHAnsi"/>
          <w:sz w:val="20"/>
          <w:szCs w:val="20"/>
          <w:lang w:val="el-GR"/>
        </w:rPr>
        <w:t>Η εγκατάσταση των Διαδραστικών Οθονών Αφής στα σχολεία προσφέρει πολυάριθμα πλεονεκτήματα στο σχεδιασμό και στην ανάπτυξη της διδασκαλίας. Συγκεκριμένα:</w:t>
      </w:r>
    </w:p>
    <w:p w14:paraId="155EC0DC" w14:textId="77777777" w:rsidR="00B67FB0" w:rsidRPr="00B67FB0" w:rsidRDefault="00B67FB0" w:rsidP="00B67FB0">
      <w:pPr>
        <w:rPr>
          <w:rFonts w:asciiTheme="minorHAnsi" w:hAnsiTheme="minorHAnsi" w:cstheme="minorHAnsi"/>
          <w:sz w:val="20"/>
          <w:szCs w:val="20"/>
          <w:lang w:val="el-GR"/>
        </w:rPr>
      </w:pPr>
      <w:r w:rsidRPr="00B67FB0">
        <w:rPr>
          <w:rFonts w:asciiTheme="minorHAnsi" w:hAnsiTheme="minorHAnsi" w:cstheme="minorHAnsi"/>
          <w:sz w:val="20"/>
          <w:szCs w:val="20"/>
          <w:lang w:val="el-GR"/>
        </w:rPr>
        <w:t>• Παρέχεται η δυνατότητα οργάνωσης, καταγραφής και αποθήκευσης μαθημάτων που δύνανται να αξιοποιηθούν τόσο από τους/τις εκπαιδευτικούς όσο κι από τους/τις μαθητές/-</w:t>
      </w:r>
      <w:proofErr w:type="spellStart"/>
      <w:r w:rsidRPr="00B67FB0">
        <w:rPr>
          <w:rFonts w:asciiTheme="minorHAnsi" w:hAnsiTheme="minorHAnsi" w:cstheme="minorHAnsi"/>
          <w:sz w:val="20"/>
          <w:szCs w:val="20"/>
          <w:lang w:val="el-GR"/>
        </w:rPr>
        <w:t>τριες</w:t>
      </w:r>
      <w:proofErr w:type="spellEnd"/>
      <w:r w:rsidRPr="00B67FB0">
        <w:rPr>
          <w:rFonts w:asciiTheme="minorHAnsi" w:hAnsiTheme="minorHAnsi" w:cstheme="minorHAnsi"/>
          <w:sz w:val="20"/>
          <w:szCs w:val="20"/>
          <w:lang w:val="el-GR"/>
        </w:rPr>
        <w:t>.</w:t>
      </w:r>
    </w:p>
    <w:p w14:paraId="6F196267" w14:textId="77777777" w:rsidR="00B67FB0" w:rsidRPr="00B67FB0" w:rsidRDefault="00B67FB0" w:rsidP="00B67FB0">
      <w:pPr>
        <w:rPr>
          <w:rFonts w:asciiTheme="minorHAnsi" w:hAnsiTheme="minorHAnsi" w:cstheme="minorHAnsi"/>
          <w:sz w:val="20"/>
          <w:szCs w:val="20"/>
          <w:lang w:val="el-GR"/>
        </w:rPr>
      </w:pPr>
      <w:r w:rsidRPr="00B67FB0">
        <w:rPr>
          <w:rFonts w:asciiTheme="minorHAnsi" w:hAnsiTheme="minorHAnsi" w:cstheme="minorHAnsi"/>
          <w:sz w:val="20"/>
          <w:szCs w:val="20"/>
          <w:lang w:val="el-GR"/>
        </w:rPr>
        <w:lastRenderedPageBreak/>
        <w:t xml:space="preserve">• Προσφέρεται η εύκολη πρόσβαση στο </w:t>
      </w:r>
      <w:proofErr w:type="spellStart"/>
      <w:r w:rsidRPr="00B67FB0">
        <w:rPr>
          <w:rFonts w:asciiTheme="minorHAnsi" w:hAnsiTheme="minorHAnsi" w:cstheme="minorHAnsi"/>
          <w:sz w:val="20"/>
          <w:szCs w:val="20"/>
          <w:lang w:val="el-GR"/>
        </w:rPr>
        <w:t>note</w:t>
      </w:r>
      <w:proofErr w:type="spellEnd"/>
      <w:r w:rsidRPr="00B67FB0">
        <w:rPr>
          <w:rFonts w:asciiTheme="minorHAnsi" w:hAnsiTheme="minorHAnsi" w:cstheme="minorHAnsi"/>
          <w:sz w:val="20"/>
          <w:szCs w:val="20"/>
          <w:lang w:val="el-GR"/>
        </w:rPr>
        <w:t xml:space="preserve">, στα σχεδιαστικά εργαλεία των οθονών αφής, σε ποικίλους Ανοικτούς Εκπαιδευτικούς Πόρους / </w:t>
      </w:r>
      <w:proofErr w:type="spellStart"/>
      <w:r w:rsidRPr="00B67FB0">
        <w:rPr>
          <w:rFonts w:asciiTheme="minorHAnsi" w:hAnsiTheme="minorHAnsi" w:cstheme="minorHAnsi"/>
          <w:sz w:val="20"/>
          <w:szCs w:val="20"/>
          <w:lang w:val="el-GR"/>
        </w:rPr>
        <w:t>Open</w:t>
      </w:r>
      <w:proofErr w:type="spellEnd"/>
      <w:r w:rsidRPr="00B67FB0">
        <w:rPr>
          <w:rFonts w:asciiTheme="minorHAnsi" w:hAnsiTheme="minorHAnsi" w:cstheme="minorHAnsi"/>
          <w:sz w:val="20"/>
          <w:szCs w:val="20"/>
          <w:lang w:val="el-GR"/>
        </w:rPr>
        <w:t xml:space="preserve"> Educational </w:t>
      </w:r>
      <w:proofErr w:type="spellStart"/>
      <w:r w:rsidRPr="00B67FB0">
        <w:rPr>
          <w:rFonts w:asciiTheme="minorHAnsi" w:hAnsiTheme="minorHAnsi" w:cstheme="minorHAnsi"/>
          <w:sz w:val="20"/>
          <w:szCs w:val="20"/>
          <w:lang w:val="el-GR"/>
        </w:rPr>
        <w:t>Resources</w:t>
      </w:r>
      <w:proofErr w:type="spellEnd"/>
      <w:r w:rsidRPr="00B67FB0">
        <w:rPr>
          <w:rFonts w:asciiTheme="minorHAnsi" w:hAnsiTheme="minorHAnsi" w:cstheme="minorHAnsi"/>
          <w:sz w:val="20"/>
          <w:szCs w:val="20"/>
          <w:lang w:val="el-GR"/>
        </w:rPr>
        <w:t xml:space="preserve"> (ΑΕΠ / OER) που περιλαμβάνουν κατηγορίες όπως: Εκπαιδευτικά Παιχνίδια/Δυναμικός Χάρτης/Εφαρμογές Λογισμικού/AR-VR-MR Αντικείμενα /3D Αντικείμενα κ.ά. καθώς και στην εφαρμογή </w:t>
      </w:r>
      <w:proofErr w:type="spellStart"/>
      <w:r w:rsidRPr="00B67FB0">
        <w:rPr>
          <w:rFonts w:asciiTheme="minorHAnsi" w:hAnsiTheme="minorHAnsi" w:cstheme="minorHAnsi"/>
          <w:sz w:val="20"/>
          <w:szCs w:val="20"/>
          <w:lang w:val="el-GR"/>
        </w:rPr>
        <w:t>mozaBook</w:t>
      </w:r>
      <w:proofErr w:type="spellEnd"/>
      <w:r w:rsidRPr="00B67FB0">
        <w:rPr>
          <w:rFonts w:asciiTheme="minorHAnsi" w:hAnsiTheme="minorHAnsi" w:cstheme="minorHAnsi"/>
          <w:sz w:val="20"/>
          <w:szCs w:val="20"/>
          <w:lang w:val="el-GR"/>
        </w:rPr>
        <w:t xml:space="preserve"> (που είναι </w:t>
      </w:r>
      <w:proofErr w:type="spellStart"/>
      <w:r w:rsidRPr="00B67FB0">
        <w:rPr>
          <w:rFonts w:asciiTheme="minorHAnsi" w:hAnsiTheme="minorHAnsi" w:cstheme="minorHAnsi"/>
          <w:sz w:val="20"/>
          <w:szCs w:val="20"/>
          <w:lang w:val="el-GR"/>
        </w:rPr>
        <w:t>προεγκατεστημένη</w:t>
      </w:r>
      <w:proofErr w:type="spellEnd"/>
      <w:r w:rsidRPr="00B67FB0">
        <w:rPr>
          <w:rFonts w:asciiTheme="minorHAnsi" w:hAnsiTheme="minorHAnsi" w:cstheme="minorHAnsi"/>
          <w:sz w:val="20"/>
          <w:szCs w:val="20"/>
          <w:lang w:val="el-GR"/>
        </w:rPr>
        <w:t xml:space="preserve"> στο περιβάλλον </w:t>
      </w:r>
      <w:proofErr w:type="spellStart"/>
      <w:r w:rsidRPr="00B67FB0">
        <w:rPr>
          <w:rFonts w:asciiTheme="minorHAnsi" w:hAnsiTheme="minorHAnsi" w:cstheme="minorHAnsi"/>
          <w:sz w:val="20"/>
          <w:szCs w:val="20"/>
          <w:lang w:val="el-GR"/>
        </w:rPr>
        <w:t>windows</w:t>
      </w:r>
      <w:proofErr w:type="spellEnd"/>
      <w:r w:rsidRPr="00B67FB0">
        <w:rPr>
          <w:rFonts w:asciiTheme="minorHAnsi" w:hAnsiTheme="minorHAnsi" w:cstheme="minorHAnsi"/>
          <w:sz w:val="20"/>
          <w:szCs w:val="20"/>
          <w:lang w:val="el-GR"/>
        </w:rPr>
        <w:t xml:space="preserve"> των οθονών και μελλοντικά θα εμπλουτιστεί με τα </w:t>
      </w:r>
      <w:proofErr w:type="spellStart"/>
      <w:r w:rsidRPr="00B67FB0">
        <w:rPr>
          <w:rFonts w:asciiTheme="minorHAnsi" w:hAnsiTheme="minorHAnsi" w:cstheme="minorHAnsi"/>
          <w:sz w:val="20"/>
          <w:szCs w:val="20"/>
          <w:lang w:val="el-GR"/>
        </w:rPr>
        <w:t>διαδραστικά</w:t>
      </w:r>
      <w:proofErr w:type="spellEnd"/>
      <w:r w:rsidRPr="00B67FB0">
        <w:rPr>
          <w:rFonts w:asciiTheme="minorHAnsi" w:hAnsiTheme="minorHAnsi" w:cstheme="minorHAnsi"/>
          <w:sz w:val="20"/>
          <w:szCs w:val="20"/>
          <w:lang w:val="el-GR"/>
        </w:rPr>
        <w:t xml:space="preserve"> σχολικά βιβλία).</w:t>
      </w:r>
    </w:p>
    <w:p w14:paraId="3BE1093F" w14:textId="77777777" w:rsidR="00B67FB0" w:rsidRPr="00B67FB0" w:rsidRDefault="00B67FB0" w:rsidP="00B67FB0">
      <w:pPr>
        <w:rPr>
          <w:rFonts w:asciiTheme="minorHAnsi" w:hAnsiTheme="minorHAnsi" w:cstheme="minorHAnsi"/>
          <w:sz w:val="20"/>
          <w:szCs w:val="20"/>
          <w:lang w:val="el-GR"/>
        </w:rPr>
      </w:pPr>
      <w:r w:rsidRPr="00B67FB0">
        <w:rPr>
          <w:rFonts w:asciiTheme="minorHAnsi" w:hAnsiTheme="minorHAnsi" w:cstheme="minorHAnsi"/>
          <w:sz w:val="20"/>
          <w:szCs w:val="20"/>
          <w:lang w:val="el-GR"/>
        </w:rPr>
        <w:t>• Όλα τα παραπάνω αποτελούν καινοτόμα μαθησιακά περιβάλλοντα, εύχρηστα, με πλούσιο οπτικοακουστικό υλικό οικείου χαρακτήρα και εξοικείωσης με την καθημερινότητα των μαθητών/-τριών, που ανταποκρίνονται στα προσδοκώμενα μαθησιακά αποτελέσματα. Επίσης, δίνουν στον/στην εκπαιδευτικό την ευκαιρία να οργανώσει το μάθημά του/της,</w:t>
      </w:r>
    </w:p>
    <w:p w14:paraId="432C8B3B" w14:textId="77777777" w:rsidR="00B67FB0" w:rsidRPr="00B67FB0" w:rsidRDefault="00B67FB0" w:rsidP="00B67FB0">
      <w:pPr>
        <w:rPr>
          <w:rFonts w:asciiTheme="minorHAnsi" w:hAnsiTheme="minorHAnsi" w:cstheme="minorHAnsi"/>
          <w:sz w:val="20"/>
          <w:szCs w:val="20"/>
          <w:lang w:val="el-GR"/>
        </w:rPr>
      </w:pPr>
      <w:r w:rsidRPr="00B67FB0">
        <w:rPr>
          <w:rFonts w:asciiTheme="minorHAnsi" w:hAnsiTheme="minorHAnsi" w:cstheme="minorHAnsi"/>
          <w:sz w:val="20"/>
          <w:szCs w:val="20"/>
          <w:lang w:val="el-GR"/>
        </w:rPr>
        <w:t>δημιουργώντας ένα «υβριδικό περιβάλλον εργασίας», που λειτουργεί ως διδακτικό αποθετήριο και εμπλουτίζεται στο πλαίσιο της σύγχρονης και ασύγχρονης διδασκαλίας.</w:t>
      </w:r>
    </w:p>
    <w:p w14:paraId="1EE62C01" w14:textId="77777777" w:rsidR="00B67FB0" w:rsidRPr="00B67FB0" w:rsidRDefault="00B67FB0" w:rsidP="00B67FB0">
      <w:pPr>
        <w:rPr>
          <w:rFonts w:asciiTheme="minorHAnsi" w:hAnsiTheme="minorHAnsi" w:cstheme="minorHAnsi"/>
          <w:sz w:val="20"/>
          <w:szCs w:val="20"/>
          <w:lang w:val="el-GR"/>
        </w:rPr>
      </w:pPr>
      <w:r w:rsidRPr="00B67FB0">
        <w:rPr>
          <w:rFonts w:asciiTheme="minorHAnsi" w:hAnsiTheme="minorHAnsi" w:cstheme="minorHAnsi"/>
          <w:sz w:val="20"/>
          <w:szCs w:val="20"/>
          <w:lang w:val="el-GR"/>
        </w:rPr>
        <w:t>• Οι εκπαιδευτικοί έχουν τη δυνατότητα να προσαρμόσουν το υλικό διδασκαλίας τους ώστε να ανταποκρίνεται στη γνωστική ετοιμότητα και στις ανάγκες των μαθητών/-τριών, σε σχέση με την ηλικία τους και τους διαφορετικούς τύπους μάθησης (οπτικός, ακουστικός, κιναισθητικός), προσφέροντας υλικό σε διαφορετικές μορφές, με άξονα τη συμπερίληψη</w:t>
      </w:r>
    </w:p>
    <w:p w14:paraId="7F32E678" w14:textId="77777777" w:rsidR="00B67FB0" w:rsidRPr="00B67FB0" w:rsidRDefault="00B67FB0" w:rsidP="00B67FB0">
      <w:pPr>
        <w:rPr>
          <w:rFonts w:asciiTheme="minorHAnsi" w:hAnsiTheme="minorHAnsi" w:cstheme="minorHAnsi"/>
          <w:sz w:val="20"/>
          <w:szCs w:val="20"/>
          <w:lang w:val="el-GR"/>
        </w:rPr>
      </w:pPr>
      <w:r w:rsidRPr="00B67FB0">
        <w:rPr>
          <w:rFonts w:asciiTheme="minorHAnsi" w:hAnsiTheme="minorHAnsi" w:cstheme="minorHAnsi"/>
          <w:sz w:val="20"/>
          <w:szCs w:val="20"/>
          <w:lang w:val="el-GR"/>
        </w:rPr>
        <w:t>όλων καθώς και την εξατομικευμένη μάθηση. Παράλληλα, η χρήση ποικίλων διαδραστικών δραστηριοτήτων επιτρέπουν την άμεση ανατροφοδότηση και αξιολόγηση του επιπέδου κατανόησης του μαθήματος.</w:t>
      </w:r>
    </w:p>
    <w:p w14:paraId="5EC08E11" w14:textId="77777777" w:rsidR="00B67FB0" w:rsidRPr="00B67FB0" w:rsidRDefault="00B67FB0" w:rsidP="00B67FB0">
      <w:pPr>
        <w:rPr>
          <w:rFonts w:asciiTheme="minorHAnsi" w:hAnsiTheme="minorHAnsi" w:cstheme="minorHAnsi"/>
          <w:sz w:val="20"/>
          <w:szCs w:val="20"/>
          <w:lang w:val="el-GR"/>
        </w:rPr>
      </w:pPr>
      <w:r w:rsidRPr="00B67FB0">
        <w:rPr>
          <w:rFonts w:asciiTheme="minorHAnsi" w:hAnsiTheme="minorHAnsi" w:cstheme="minorHAnsi"/>
          <w:sz w:val="20"/>
          <w:szCs w:val="20"/>
          <w:lang w:val="el-GR"/>
        </w:rPr>
        <w:t>• Η λειτουργία «πολλαπλής αφής» των διαδραστικών οθονών δίνει στον/στην εκπαιδευτικό την ευκαιρία να σχεδιάσει και να ενσωματώσει στη διδασκαλία ομαδικές δραστηριότητες, που επιτρέπουν τη συνέργεια των μαθητών/-τριών, καλλιεργώντας δεξιότητες όπως της συνεργασίας και επικοινωνίας.</w:t>
      </w:r>
    </w:p>
    <w:p w14:paraId="1C17016A" w14:textId="77777777" w:rsidR="00B67FB0" w:rsidRPr="00B67FB0" w:rsidRDefault="00B67FB0" w:rsidP="00B67FB0">
      <w:pPr>
        <w:rPr>
          <w:rFonts w:asciiTheme="minorHAnsi" w:hAnsiTheme="minorHAnsi" w:cstheme="minorHAnsi"/>
          <w:sz w:val="20"/>
          <w:szCs w:val="20"/>
          <w:lang w:val="el-GR"/>
        </w:rPr>
      </w:pPr>
      <w:r w:rsidRPr="00B67FB0">
        <w:rPr>
          <w:rFonts w:asciiTheme="minorHAnsi" w:hAnsiTheme="minorHAnsi" w:cstheme="minorHAnsi"/>
          <w:sz w:val="20"/>
          <w:szCs w:val="20"/>
          <w:lang w:val="el-GR"/>
        </w:rPr>
        <w:t xml:space="preserve">• Οι οθόνες αφής μπορούν να συνδεθούν με το </w:t>
      </w:r>
      <w:proofErr w:type="spellStart"/>
      <w:r w:rsidRPr="00B67FB0">
        <w:rPr>
          <w:rFonts w:asciiTheme="minorHAnsi" w:hAnsiTheme="minorHAnsi" w:cstheme="minorHAnsi"/>
          <w:sz w:val="20"/>
          <w:szCs w:val="20"/>
          <w:lang w:val="el-GR"/>
        </w:rPr>
        <w:t>Google</w:t>
      </w:r>
      <w:proofErr w:type="spellEnd"/>
      <w:r w:rsidRPr="00B67FB0">
        <w:rPr>
          <w:rFonts w:asciiTheme="minorHAnsi" w:hAnsiTheme="minorHAnsi" w:cstheme="minorHAnsi"/>
          <w:sz w:val="20"/>
          <w:szCs w:val="20"/>
          <w:lang w:val="el-GR"/>
        </w:rPr>
        <w:t xml:space="preserve"> </w:t>
      </w:r>
      <w:proofErr w:type="spellStart"/>
      <w:r w:rsidRPr="00B67FB0">
        <w:rPr>
          <w:rFonts w:asciiTheme="minorHAnsi" w:hAnsiTheme="minorHAnsi" w:cstheme="minorHAnsi"/>
          <w:sz w:val="20"/>
          <w:szCs w:val="20"/>
          <w:lang w:val="el-GR"/>
        </w:rPr>
        <w:t>Drive</w:t>
      </w:r>
      <w:proofErr w:type="spellEnd"/>
      <w:r w:rsidRPr="00B67FB0">
        <w:rPr>
          <w:rFonts w:asciiTheme="minorHAnsi" w:hAnsiTheme="minorHAnsi" w:cstheme="minorHAnsi"/>
          <w:sz w:val="20"/>
          <w:szCs w:val="20"/>
          <w:lang w:val="el-GR"/>
        </w:rPr>
        <w:t xml:space="preserve"> ή το OneDrive, με υπολογιστές, τάμπλετ και άλλες συσκευές, διευκολύνοντας τη μεταφορά και την κοινή χρήση πληροφοριών.</w:t>
      </w:r>
    </w:p>
    <w:p w14:paraId="399DEDD0" w14:textId="77777777" w:rsidR="00B67FB0" w:rsidRPr="00B67FB0" w:rsidRDefault="00B67FB0" w:rsidP="00B67FB0">
      <w:pPr>
        <w:rPr>
          <w:rFonts w:asciiTheme="minorHAnsi" w:hAnsiTheme="minorHAnsi" w:cstheme="minorHAnsi"/>
          <w:sz w:val="20"/>
          <w:szCs w:val="20"/>
          <w:lang w:val="el-GR"/>
        </w:rPr>
      </w:pPr>
      <w:r w:rsidRPr="00B67FB0">
        <w:rPr>
          <w:rFonts w:asciiTheme="minorHAnsi" w:hAnsiTheme="minorHAnsi" w:cstheme="minorHAnsi"/>
          <w:sz w:val="20"/>
          <w:szCs w:val="20"/>
          <w:lang w:val="el-GR"/>
        </w:rPr>
        <w:t>• Δίνεται η δυνατότητα στον/στην εκπαιδευτικό να μοιράζεται με τους/τις μαθητές/-</w:t>
      </w:r>
      <w:proofErr w:type="spellStart"/>
      <w:r w:rsidRPr="00B67FB0">
        <w:rPr>
          <w:rFonts w:asciiTheme="minorHAnsi" w:hAnsiTheme="minorHAnsi" w:cstheme="minorHAnsi"/>
          <w:sz w:val="20"/>
          <w:szCs w:val="20"/>
          <w:lang w:val="el-GR"/>
        </w:rPr>
        <w:t>τριες</w:t>
      </w:r>
      <w:proofErr w:type="spellEnd"/>
      <w:r w:rsidRPr="00B67FB0">
        <w:rPr>
          <w:rFonts w:asciiTheme="minorHAnsi" w:hAnsiTheme="minorHAnsi" w:cstheme="minorHAnsi"/>
          <w:sz w:val="20"/>
          <w:szCs w:val="20"/>
          <w:lang w:val="el-GR"/>
        </w:rPr>
        <w:t xml:space="preserve"> εκπαιδευτικό υλικό και να το επαναχρησιμοποιεί, μειώνοντας τον φόρτο εργασίας.</w:t>
      </w:r>
    </w:p>
    <w:p w14:paraId="7AB92824" w14:textId="77777777" w:rsidR="00B67FB0" w:rsidRPr="00B67FB0" w:rsidRDefault="00B67FB0" w:rsidP="00B67FB0">
      <w:pPr>
        <w:rPr>
          <w:rFonts w:asciiTheme="minorHAnsi" w:hAnsiTheme="minorHAnsi" w:cstheme="minorHAnsi"/>
          <w:sz w:val="20"/>
          <w:szCs w:val="20"/>
          <w:lang w:val="el-GR"/>
        </w:rPr>
      </w:pPr>
      <w:r w:rsidRPr="00B67FB0">
        <w:rPr>
          <w:rFonts w:asciiTheme="minorHAnsi" w:hAnsiTheme="minorHAnsi" w:cstheme="minorHAnsi"/>
          <w:sz w:val="20"/>
          <w:szCs w:val="20"/>
          <w:lang w:val="el-GR"/>
        </w:rPr>
        <w:t>• Δίνεται η δυνατότητα της αντεστραμμένης διδασκαλίας και η λειτουργία της ανεστραμμένης τάξης.</w:t>
      </w:r>
    </w:p>
    <w:p w14:paraId="2C45D647" w14:textId="77777777" w:rsidR="00B67FB0" w:rsidRPr="00B67FB0" w:rsidRDefault="00B67FB0" w:rsidP="00B67FB0">
      <w:pPr>
        <w:rPr>
          <w:rFonts w:asciiTheme="minorHAnsi" w:hAnsiTheme="minorHAnsi" w:cstheme="minorHAnsi"/>
          <w:sz w:val="20"/>
          <w:szCs w:val="20"/>
          <w:lang w:val="el-GR"/>
        </w:rPr>
      </w:pPr>
      <w:r w:rsidRPr="00B67FB0">
        <w:rPr>
          <w:rFonts w:asciiTheme="minorHAnsi" w:hAnsiTheme="minorHAnsi" w:cstheme="minorHAnsi"/>
          <w:sz w:val="20"/>
          <w:szCs w:val="20"/>
          <w:lang w:val="el-GR"/>
        </w:rPr>
        <w:t>• Δίνεται η δυνατότητα ένταξης της τεχνητής νοημοσύνης (ΤΝ) στη μαθησιακή διαδικασία.</w:t>
      </w:r>
    </w:p>
    <w:p w14:paraId="0E3A3C89" w14:textId="77777777" w:rsidR="00B67FB0" w:rsidRPr="00B67FB0" w:rsidRDefault="00B67FB0" w:rsidP="00B67FB0">
      <w:pPr>
        <w:rPr>
          <w:rFonts w:asciiTheme="minorHAnsi" w:hAnsiTheme="minorHAnsi" w:cstheme="minorHAnsi"/>
          <w:sz w:val="20"/>
          <w:szCs w:val="20"/>
          <w:lang w:val="el-GR"/>
        </w:rPr>
      </w:pPr>
      <w:r w:rsidRPr="00B67FB0">
        <w:rPr>
          <w:rFonts w:asciiTheme="minorHAnsi" w:hAnsiTheme="minorHAnsi" w:cstheme="minorHAnsi"/>
          <w:sz w:val="20"/>
          <w:szCs w:val="20"/>
          <w:lang w:val="el-GR"/>
        </w:rPr>
        <w:t xml:space="preserve">• Τέλος, τα </w:t>
      </w:r>
      <w:proofErr w:type="spellStart"/>
      <w:r w:rsidRPr="00B67FB0">
        <w:rPr>
          <w:rFonts w:asciiTheme="minorHAnsi" w:hAnsiTheme="minorHAnsi" w:cstheme="minorHAnsi"/>
          <w:sz w:val="20"/>
          <w:szCs w:val="20"/>
          <w:lang w:val="el-GR"/>
        </w:rPr>
        <w:t>διαδραστικά</w:t>
      </w:r>
      <w:proofErr w:type="spellEnd"/>
      <w:r w:rsidRPr="00B67FB0">
        <w:rPr>
          <w:rFonts w:asciiTheme="minorHAnsi" w:hAnsiTheme="minorHAnsi" w:cstheme="minorHAnsi"/>
          <w:sz w:val="20"/>
          <w:szCs w:val="20"/>
          <w:lang w:val="el-GR"/>
        </w:rPr>
        <w:t xml:space="preserve"> συστήματα μάθησης διευκολύνουν και επιταχύνουν τη διενέργεια του μαθήματος καθώς δεν απαιτούν συσκότιση της αίθουσας για να προβληθεί υλικό, έχουν ενσωματωμένα ηχεία και μπορούν να χρησιμοποιηθούν διαισθητικά με την αφή. Το σύνολο του υλικού των Οδηγιών Διδασκαλίας είναι κατάλληλο για χρήση δια μέσου των διαδραστικών συστημάτων μάθησης. Επιπροσθέτως, τα συστήματα αυτά διαθέτουν την επιλογή της λειτουργίας τους ως </w:t>
      </w:r>
      <w:proofErr w:type="spellStart"/>
      <w:r w:rsidRPr="00B67FB0">
        <w:rPr>
          <w:rFonts w:asciiTheme="minorHAnsi" w:hAnsiTheme="minorHAnsi" w:cstheme="minorHAnsi"/>
          <w:sz w:val="20"/>
          <w:szCs w:val="20"/>
          <w:lang w:val="el-GR"/>
        </w:rPr>
        <w:t>ασπροπίνακες</w:t>
      </w:r>
      <w:proofErr w:type="spellEnd"/>
      <w:r w:rsidRPr="00B67FB0">
        <w:rPr>
          <w:rFonts w:asciiTheme="minorHAnsi" w:hAnsiTheme="minorHAnsi" w:cstheme="minorHAnsi"/>
          <w:sz w:val="20"/>
          <w:szCs w:val="20"/>
          <w:lang w:val="el-GR"/>
        </w:rPr>
        <w:t xml:space="preserve"> με πολλές επιπλέον δυνατότητες πέραν της απλής γραφής κειμένου (π.χ. λειτουργία </w:t>
      </w:r>
      <w:proofErr w:type="spellStart"/>
      <w:r w:rsidRPr="00B67FB0">
        <w:rPr>
          <w:rFonts w:asciiTheme="minorHAnsi" w:hAnsiTheme="minorHAnsi" w:cstheme="minorHAnsi"/>
          <w:sz w:val="20"/>
          <w:szCs w:val="20"/>
          <w:lang w:val="el-GR"/>
        </w:rPr>
        <w:t>screenshot</w:t>
      </w:r>
      <w:proofErr w:type="spellEnd"/>
      <w:r w:rsidRPr="00B67FB0">
        <w:rPr>
          <w:rFonts w:asciiTheme="minorHAnsi" w:hAnsiTheme="minorHAnsi" w:cstheme="minorHAnsi"/>
          <w:sz w:val="20"/>
          <w:szCs w:val="20"/>
          <w:lang w:val="el-GR"/>
        </w:rPr>
        <w:t xml:space="preserve"> της οθόνης και δυνατότητα γραφής σημειώσεων πάνω στο </w:t>
      </w:r>
      <w:proofErr w:type="spellStart"/>
      <w:r w:rsidRPr="00B67FB0">
        <w:rPr>
          <w:rFonts w:asciiTheme="minorHAnsi" w:hAnsiTheme="minorHAnsi" w:cstheme="minorHAnsi"/>
          <w:sz w:val="20"/>
          <w:szCs w:val="20"/>
          <w:lang w:val="el-GR"/>
        </w:rPr>
        <w:t>screenshot</w:t>
      </w:r>
      <w:proofErr w:type="spellEnd"/>
      <w:r w:rsidRPr="00B67FB0">
        <w:rPr>
          <w:rFonts w:asciiTheme="minorHAnsi" w:hAnsiTheme="minorHAnsi" w:cstheme="minorHAnsi"/>
          <w:sz w:val="20"/>
          <w:szCs w:val="20"/>
          <w:lang w:val="el-GR"/>
        </w:rPr>
        <w:t>, αντιγραφή-επικόλληση μέρους των σημειώσεων κ.ά.).</w:t>
      </w:r>
    </w:p>
    <w:p w14:paraId="6B3105F8" w14:textId="77777777" w:rsidR="00B67FB0" w:rsidRPr="00B67FB0" w:rsidRDefault="00B67FB0" w:rsidP="00B67FB0">
      <w:pPr>
        <w:rPr>
          <w:rFonts w:asciiTheme="minorHAnsi" w:hAnsiTheme="minorHAnsi" w:cstheme="minorHAnsi"/>
          <w:sz w:val="20"/>
          <w:szCs w:val="20"/>
          <w:lang w:val="el-GR"/>
        </w:rPr>
      </w:pPr>
      <w:r w:rsidRPr="00B67FB0">
        <w:rPr>
          <w:rFonts w:asciiTheme="minorHAnsi" w:hAnsiTheme="minorHAnsi" w:cstheme="minorHAnsi"/>
          <w:sz w:val="20"/>
          <w:szCs w:val="20"/>
          <w:lang w:val="el-GR"/>
        </w:rPr>
        <w:t>• Το σύνολο των δυνατοτήτων του υλικού κάθε μοντέλου διαδραστικού συστήματος μάθησης μπορεί να αναζητηθεί στις εξής διευθύνσεις:</w:t>
      </w:r>
    </w:p>
    <w:p w14:paraId="52BEEFC2" w14:textId="77777777" w:rsidR="00B67FB0" w:rsidRPr="00B67FB0" w:rsidRDefault="00B67FB0" w:rsidP="00B67FB0">
      <w:pPr>
        <w:rPr>
          <w:rFonts w:asciiTheme="minorHAnsi" w:hAnsiTheme="minorHAnsi" w:cstheme="minorHAnsi"/>
          <w:sz w:val="20"/>
          <w:szCs w:val="20"/>
          <w:lang w:val="el-GR"/>
        </w:rPr>
      </w:pPr>
      <w:r w:rsidRPr="00B67FB0">
        <w:rPr>
          <w:rFonts w:ascii="Segoe UI Symbol" w:hAnsi="Segoe UI Symbol" w:cs="Segoe UI Symbol"/>
          <w:sz w:val="20"/>
          <w:szCs w:val="20"/>
          <w:lang w:val="el-GR"/>
        </w:rPr>
        <w:t>➢</w:t>
      </w:r>
      <w:r w:rsidRPr="00B67FB0">
        <w:rPr>
          <w:rFonts w:asciiTheme="minorHAnsi" w:hAnsiTheme="minorHAnsi" w:cstheme="minorHAnsi"/>
          <w:sz w:val="20"/>
          <w:szCs w:val="20"/>
          <w:lang w:val="el-GR"/>
        </w:rPr>
        <w:t xml:space="preserve"> </w:t>
      </w:r>
      <w:hyperlink r:id="rId15" w:history="1">
        <w:r w:rsidRPr="00B67FB0">
          <w:rPr>
            <w:rStyle w:val="-"/>
            <w:rFonts w:asciiTheme="minorHAnsi" w:hAnsiTheme="minorHAnsi" w:cstheme="minorHAnsi"/>
            <w:sz w:val="20"/>
            <w:szCs w:val="20"/>
            <w:lang w:val="el-GR"/>
          </w:rPr>
          <w:t>Συχνές ερωτήσεις</w:t>
        </w:r>
      </w:hyperlink>
      <w:r w:rsidRPr="00B67FB0">
        <w:rPr>
          <w:rFonts w:asciiTheme="minorHAnsi" w:hAnsiTheme="minorHAnsi" w:cstheme="minorHAnsi"/>
          <w:sz w:val="20"/>
          <w:szCs w:val="20"/>
          <w:lang w:val="el-GR"/>
        </w:rPr>
        <w:t xml:space="preserve"> Διαδραστικών </w:t>
      </w:r>
      <w:hyperlink r:id="rId16" w:history="1">
        <w:r w:rsidRPr="00B67FB0">
          <w:rPr>
            <w:rStyle w:val="-"/>
            <w:rFonts w:asciiTheme="minorHAnsi" w:hAnsiTheme="minorHAnsi" w:cstheme="minorHAnsi"/>
            <w:sz w:val="20"/>
            <w:szCs w:val="20"/>
            <w:lang w:val="el-GR"/>
          </w:rPr>
          <w:t>Συστημάτων.</w:t>
        </w:r>
      </w:hyperlink>
    </w:p>
    <w:p w14:paraId="0200B847" w14:textId="77777777" w:rsidR="00B67FB0" w:rsidRPr="00B67FB0" w:rsidRDefault="00B67FB0" w:rsidP="00B67FB0">
      <w:pPr>
        <w:rPr>
          <w:rFonts w:asciiTheme="minorHAnsi" w:hAnsiTheme="minorHAnsi" w:cstheme="minorHAnsi"/>
          <w:sz w:val="20"/>
          <w:szCs w:val="20"/>
          <w:lang w:val="el-GR"/>
        </w:rPr>
      </w:pPr>
      <w:r w:rsidRPr="00B67FB0">
        <w:rPr>
          <w:rFonts w:ascii="Segoe UI Symbol" w:hAnsi="Segoe UI Symbol" w:cs="Segoe UI Symbol"/>
          <w:sz w:val="20"/>
          <w:szCs w:val="20"/>
          <w:lang w:val="el-GR"/>
        </w:rPr>
        <w:t>➢</w:t>
      </w:r>
      <w:r w:rsidRPr="00B67FB0">
        <w:rPr>
          <w:rFonts w:asciiTheme="minorHAnsi" w:hAnsiTheme="minorHAnsi" w:cstheme="minorHAnsi"/>
          <w:sz w:val="20"/>
          <w:szCs w:val="20"/>
          <w:lang w:val="el-GR"/>
        </w:rPr>
        <w:t xml:space="preserve"> </w:t>
      </w:r>
      <w:hyperlink r:id="rId17" w:history="1">
        <w:r w:rsidRPr="00B67FB0">
          <w:rPr>
            <w:rStyle w:val="-"/>
            <w:rFonts w:asciiTheme="minorHAnsi" w:hAnsiTheme="minorHAnsi" w:cstheme="minorHAnsi"/>
            <w:sz w:val="20"/>
            <w:szCs w:val="20"/>
            <w:lang w:val="el-GR"/>
          </w:rPr>
          <w:t>Χρήσιμα αρχεία</w:t>
        </w:r>
      </w:hyperlink>
      <w:r w:rsidRPr="00B67FB0">
        <w:rPr>
          <w:rFonts w:asciiTheme="minorHAnsi" w:hAnsiTheme="minorHAnsi" w:cstheme="minorHAnsi"/>
          <w:sz w:val="20"/>
          <w:szCs w:val="20"/>
          <w:lang w:val="el-GR"/>
        </w:rPr>
        <w:t xml:space="preserve"> Διαδραστικών Συστημάτων.</w:t>
      </w:r>
    </w:p>
    <w:p w14:paraId="70AA2440" w14:textId="77777777" w:rsidR="00B67FB0" w:rsidRPr="00B67FB0" w:rsidRDefault="00B67FB0" w:rsidP="00B67FB0">
      <w:pPr>
        <w:rPr>
          <w:rFonts w:asciiTheme="minorHAnsi" w:hAnsiTheme="minorHAnsi" w:cstheme="minorHAnsi"/>
          <w:sz w:val="20"/>
          <w:szCs w:val="20"/>
          <w:lang w:val="el-GR"/>
        </w:rPr>
      </w:pPr>
      <w:r w:rsidRPr="00B67FB0">
        <w:rPr>
          <w:rFonts w:asciiTheme="minorHAnsi" w:hAnsiTheme="minorHAnsi" w:cstheme="minorHAnsi"/>
          <w:sz w:val="20"/>
          <w:szCs w:val="20"/>
          <w:lang w:val="el-GR"/>
        </w:rPr>
        <w:t xml:space="preserve">Για τη διδασκαλία των </w:t>
      </w:r>
      <w:r w:rsidRPr="00B67FB0">
        <w:rPr>
          <w:rFonts w:asciiTheme="minorHAnsi" w:hAnsiTheme="minorHAnsi" w:cstheme="minorHAnsi"/>
          <w:b/>
          <w:bCs/>
          <w:sz w:val="20"/>
          <w:szCs w:val="20"/>
          <w:lang w:val="el-GR"/>
        </w:rPr>
        <w:t>Μαθηματικών</w:t>
      </w:r>
      <w:r w:rsidRPr="00B67FB0">
        <w:rPr>
          <w:rFonts w:asciiTheme="minorHAnsi" w:hAnsiTheme="minorHAnsi" w:cstheme="minorHAnsi"/>
          <w:sz w:val="20"/>
          <w:szCs w:val="20"/>
          <w:lang w:val="el-GR"/>
        </w:rPr>
        <w:t xml:space="preserve">, οι </w:t>
      </w:r>
      <w:proofErr w:type="spellStart"/>
      <w:r w:rsidRPr="00B67FB0">
        <w:rPr>
          <w:rFonts w:asciiTheme="minorHAnsi" w:hAnsiTheme="minorHAnsi" w:cstheme="minorHAnsi"/>
          <w:sz w:val="20"/>
          <w:szCs w:val="20"/>
          <w:lang w:val="el-GR"/>
        </w:rPr>
        <w:t>διαδραστικές</w:t>
      </w:r>
      <w:proofErr w:type="spellEnd"/>
      <w:r w:rsidRPr="00B67FB0">
        <w:rPr>
          <w:rFonts w:asciiTheme="minorHAnsi" w:hAnsiTheme="minorHAnsi" w:cstheme="minorHAnsi"/>
          <w:sz w:val="20"/>
          <w:szCs w:val="20"/>
          <w:lang w:val="el-GR"/>
        </w:rPr>
        <w:t xml:space="preserve"> οθόνες αφής διευκολύνουν τη χρήση δυναμικών λογισμικών </w:t>
      </w:r>
      <w:proofErr w:type="spellStart"/>
      <w:r w:rsidRPr="00B67FB0">
        <w:rPr>
          <w:rFonts w:asciiTheme="minorHAnsi" w:hAnsiTheme="minorHAnsi" w:cstheme="minorHAnsi"/>
          <w:sz w:val="20"/>
          <w:szCs w:val="20"/>
          <w:lang w:val="el-GR"/>
        </w:rPr>
        <w:t>Μαθηματικών,εργαλείων</w:t>
      </w:r>
      <w:proofErr w:type="spellEnd"/>
      <w:r w:rsidRPr="00B67FB0">
        <w:rPr>
          <w:rFonts w:asciiTheme="minorHAnsi" w:hAnsiTheme="minorHAnsi" w:cstheme="minorHAnsi"/>
          <w:sz w:val="20"/>
          <w:szCs w:val="20"/>
          <w:lang w:val="el-GR"/>
        </w:rPr>
        <w:t xml:space="preserve"> γεωμετρικών κατασκευών, διαδραστικών ασκήσεων, βίντεο-ηχητικών, τρισδιάστατων μοντέλων, εγείροντας το ενδιαφέρον των μαθητών/-τριών και προάγοντας την αφομοίωση της ύλης.</w:t>
      </w:r>
    </w:p>
    <w:p w14:paraId="3B53F251" w14:textId="77777777" w:rsidR="00B67FB0" w:rsidRDefault="00B67FB0" w:rsidP="00B67FB0">
      <w:pPr>
        <w:rPr>
          <w:rFonts w:asciiTheme="minorHAnsi" w:hAnsiTheme="minorHAnsi" w:cstheme="minorHAnsi"/>
          <w:sz w:val="20"/>
          <w:szCs w:val="20"/>
          <w:lang w:val="el-GR"/>
        </w:rPr>
      </w:pPr>
    </w:p>
    <w:p w14:paraId="35EC5035" w14:textId="77777777" w:rsidR="00B67FB0" w:rsidRDefault="00B67FB0" w:rsidP="000D5D32">
      <w:pPr>
        <w:jc w:val="center"/>
        <w:rPr>
          <w:rFonts w:asciiTheme="minorHAnsi" w:hAnsiTheme="minorHAnsi" w:cstheme="minorHAnsi"/>
          <w:sz w:val="20"/>
          <w:szCs w:val="20"/>
          <w:lang w:val="el-GR"/>
        </w:rPr>
      </w:pPr>
    </w:p>
    <w:sectPr w:rsidR="00B67FB0" w:rsidSect="00467B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C1FD1" w14:textId="77777777" w:rsidR="00841958" w:rsidRDefault="00841958" w:rsidP="002F00AB">
      <w:r>
        <w:separator/>
      </w:r>
    </w:p>
  </w:endnote>
  <w:endnote w:type="continuationSeparator" w:id="0">
    <w:p w14:paraId="7652174C" w14:textId="77777777" w:rsidR="00841958" w:rsidRDefault="00841958"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D0312" w14:textId="77777777" w:rsidR="00841958" w:rsidRDefault="00841958" w:rsidP="002F00AB">
      <w:r>
        <w:separator/>
      </w:r>
    </w:p>
  </w:footnote>
  <w:footnote w:type="continuationSeparator" w:id="0">
    <w:p w14:paraId="03D818D8" w14:textId="77777777" w:rsidR="00841958" w:rsidRDefault="00841958" w:rsidP="002F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FB1F24"/>
    <w:multiLevelType w:val="multilevel"/>
    <w:tmpl w:val="CE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A0636"/>
    <w:multiLevelType w:val="hybridMultilevel"/>
    <w:tmpl w:val="A2C4E2B8"/>
    <w:lvl w:ilvl="0" w:tplc="9A02EEB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5A06FE"/>
    <w:multiLevelType w:val="hybridMultilevel"/>
    <w:tmpl w:val="C9D6C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97842026">
    <w:abstractNumId w:val="4"/>
  </w:num>
  <w:num w:numId="2" w16cid:durableId="1411807367">
    <w:abstractNumId w:val="0"/>
  </w:num>
  <w:num w:numId="3" w16cid:durableId="2063824523">
    <w:abstractNumId w:val="5"/>
  </w:num>
  <w:num w:numId="4" w16cid:durableId="1368260674">
    <w:abstractNumId w:val="1"/>
  </w:num>
  <w:num w:numId="5" w16cid:durableId="1568413795">
    <w:abstractNumId w:val="3"/>
  </w:num>
  <w:num w:numId="6" w16cid:durableId="2032801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EE"/>
    <w:rsid w:val="00025A3B"/>
    <w:rsid w:val="00030856"/>
    <w:rsid w:val="00051070"/>
    <w:rsid w:val="0008365E"/>
    <w:rsid w:val="00097BFC"/>
    <w:rsid w:val="000B6079"/>
    <w:rsid w:val="000B7169"/>
    <w:rsid w:val="000C243C"/>
    <w:rsid w:val="000D5D32"/>
    <w:rsid w:val="000E26CE"/>
    <w:rsid w:val="000E729A"/>
    <w:rsid w:val="00111A27"/>
    <w:rsid w:val="00127B37"/>
    <w:rsid w:val="0013059B"/>
    <w:rsid w:val="00136794"/>
    <w:rsid w:val="00137DB3"/>
    <w:rsid w:val="00137FB1"/>
    <w:rsid w:val="00150478"/>
    <w:rsid w:val="00164565"/>
    <w:rsid w:val="00174C81"/>
    <w:rsid w:val="001A4D7F"/>
    <w:rsid w:val="001E2E55"/>
    <w:rsid w:val="00206C40"/>
    <w:rsid w:val="002921D0"/>
    <w:rsid w:val="002B3496"/>
    <w:rsid w:val="002C0A04"/>
    <w:rsid w:val="002C29BF"/>
    <w:rsid w:val="002F00AB"/>
    <w:rsid w:val="00305F4B"/>
    <w:rsid w:val="003262B6"/>
    <w:rsid w:val="0033660C"/>
    <w:rsid w:val="003566F1"/>
    <w:rsid w:val="00365DAD"/>
    <w:rsid w:val="00393DC1"/>
    <w:rsid w:val="003971A9"/>
    <w:rsid w:val="003A4332"/>
    <w:rsid w:val="003C69CF"/>
    <w:rsid w:val="003E7E1F"/>
    <w:rsid w:val="003F57FB"/>
    <w:rsid w:val="0040658D"/>
    <w:rsid w:val="00412E85"/>
    <w:rsid w:val="00414F92"/>
    <w:rsid w:val="00431355"/>
    <w:rsid w:val="00433435"/>
    <w:rsid w:val="0043429D"/>
    <w:rsid w:val="00455676"/>
    <w:rsid w:val="004676C4"/>
    <w:rsid w:val="00467BD9"/>
    <w:rsid w:val="00474915"/>
    <w:rsid w:val="004840EB"/>
    <w:rsid w:val="00486D04"/>
    <w:rsid w:val="004A2DA5"/>
    <w:rsid w:val="004A3224"/>
    <w:rsid w:val="004C4BD5"/>
    <w:rsid w:val="004C4E71"/>
    <w:rsid w:val="004C6197"/>
    <w:rsid w:val="004F49FA"/>
    <w:rsid w:val="005171E0"/>
    <w:rsid w:val="00521182"/>
    <w:rsid w:val="005460C1"/>
    <w:rsid w:val="0056137A"/>
    <w:rsid w:val="0056380C"/>
    <w:rsid w:val="00565653"/>
    <w:rsid w:val="00570BF4"/>
    <w:rsid w:val="00572A4C"/>
    <w:rsid w:val="00576175"/>
    <w:rsid w:val="0058294A"/>
    <w:rsid w:val="005D0FE6"/>
    <w:rsid w:val="005D150F"/>
    <w:rsid w:val="005E76A5"/>
    <w:rsid w:val="006042E0"/>
    <w:rsid w:val="00625B09"/>
    <w:rsid w:val="00632287"/>
    <w:rsid w:val="006606BF"/>
    <w:rsid w:val="00661870"/>
    <w:rsid w:val="006807A6"/>
    <w:rsid w:val="00680BBE"/>
    <w:rsid w:val="00682CA5"/>
    <w:rsid w:val="00697FA3"/>
    <w:rsid w:val="006C3643"/>
    <w:rsid w:val="006C69B0"/>
    <w:rsid w:val="006F18FF"/>
    <w:rsid w:val="006F6AA5"/>
    <w:rsid w:val="0070452D"/>
    <w:rsid w:val="0072118F"/>
    <w:rsid w:val="00743DBC"/>
    <w:rsid w:val="00747DBD"/>
    <w:rsid w:val="00751AB9"/>
    <w:rsid w:val="00760486"/>
    <w:rsid w:val="007A532C"/>
    <w:rsid w:val="007E1738"/>
    <w:rsid w:val="007E7C0C"/>
    <w:rsid w:val="007F7278"/>
    <w:rsid w:val="008152B1"/>
    <w:rsid w:val="00841958"/>
    <w:rsid w:val="00853D1C"/>
    <w:rsid w:val="00857985"/>
    <w:rsid w:val="008A73D3"/>
    <w:rsid w:val="008B004D"/>
    <w:rsid w:val="008B00B4"/>
    <w:rsid w:val="008B2A00"/>
    <w:rsid w:val="008B3475"/>
    <w:rsid w:val="008D49BB"/>
    <w:rsid w:val="008E5D7F"/>
    <w:rsid w:val="0090120C"/>
    <w:rsid w:val="009033F3"/>
    <w:rsid w:val="00913572"/>
    <w:rsid w:val="00921068"/>
    <w:rsid w:val="00934E93"/>
    <w:rsid w:val="00942DE1"/>
    <w:rsid w:val="009F3930"/>
    <w:rsid w:val="009F77A0"/>
    <w:rsid w:val="009F77DA"/>
    <w:rsid w:val="00A05574"/>
    <w:rsid w:val="00A1049D"/>
    <w:rsid w:val="00A2782C"/>
    <w:rsid w:val="00A34D92"/>
    <w:rsid w:val="00A56173"/>
    <w:rsid w:val="00A570B9"/>
    <w:rsid w:val="00A70D8F"/>
    <w:rsid w:val="00A838E0"/>
    <w:rsid w:val="00AD3ED1"/>
    <w:rsid w:val="00B12DFE"/>
    <w:rsid w:val="00B20CE4"/>
    <w:rsid w:val="00B41B5E"/>
    <w:rsid w:val="00B47778"/>
    <w:rsid w:val="00B51E7E"/>
    <w:rsid w:val="00B67FB0"/>
    <w:rsid w:val="00B9282F"/>
    <w:rsid w:val="00BC005A"/>
    <w:rsid w:val="00BC2563"/>
    <w:rsid w:val="00BC5D48"/>
    <w:rsid w:val="00BC5ECE"/>
    <w:rsid w:val="00BF6D10"/>
    <w:rsid w:val="00C30BAB"/>
    <w:rsid w:val="00C506EC"/>
    <w:rsid w:val="00C65C9B"/>
    <w:rsid w:val="00C70F8C"/>
    <w:rsid w:val="00C8632E"/>
    <w:rsid w:val="00C91FEE"/>
    <w:rsid w:val="00C93763"/>
    <w:rsid w:val="00CB6FC8"/>
    <w:rsid w:val="00CC32E3"/>
    <w:rsid w:val="00CC5CAC"/>
    <w:rsid w:val="00CC62EF"/>
    <w:rsid w:val="00CE7984"/>
    <w:rsid w:val="00D169FF"/>
    <w:rsid w:val="00D32472"/>
    <w:rsid w:val="00D33F93"/>
    <w:rsid w:val="00D34A94"/>
    <w:rsid w:val="00D44140"/>
    <w:rsid w:val="00D456B5"/>
    <w:rsid w:val="00D55724"/>
    <w:rsid w:val="00D6662E"/>
    <w:rsid w:val="00D8237A"/>
    <w:rsid w:val="00D87C35"/>
    <w:rsid w:val="00DA2CF3"/>
    <w:rsid w:val="00DA547A"/>
    <w:rsid w:val="00DA6744"/>
    <w:rsid w:val="00DC29A3"/>
    <w:rsid w:val="00DD03BE"/>
    <w:rsid w:val="00DD608B"/>
    <w:rsid w:val="00DE49A2"/>
    <w:rsid w:val="00DF2E07"/>
    <w:rsid w:val="00E05AD8"/>
    <w:rsid w:val="00E2229F"/>
    <w:rsid w:val="00E23F44"/>
    <w:rsid w:val="00E36A4D"/>
    <w:rsid w:val="00E60BE2"/>
    <w:rsid w:val="00E6760D"/>
    <w:rsid w:val="00E7254A"/>
    <w:rsid w:val="00EB6192"/>
    <w:rsid w:val="00EC4E0A"/>
    <w:rsid w:val="00ED3880"/>
    <w:rsid w:val="00EE636B"/>
    <w:rsid w:val="00EF62A1"/>
    <w:rsid w:val="00F0400C"/>
    <w:rsid w:val="00F06539"/>
    <w:rsid w:val="00F10EF2"/>
    <w:rsid w:val="00F349C5"/>
    <w:rsid w:val="00F5782D"/>
    <w:rsid w:val="00F656AA"/>
    <w:rsid w:val="00F66D6A"/>
    <w:rsid w:val="00F80E2B"/>
    <w:rsid w:val="00F82E1C"/>
    <w:rsid w:val="00F861FB"/>
    <w:rsid w:val="00F94AF1"/>
    <w:rsid w:val="00FA2AE3"/>
    <w:rsid w:val="00FB0EFF"/>
    <w:rsid w:val="00FD6D24"/>
    <w:rsid w:val="00FE5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DE5CD"/>
  <w15:docId w15:val="{C2CE232C-96E7-409F-8B45-CFE8D930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71E0"/>
    <w:rPr>
      <w:sz w:val="24"/>
      <w:szCs w:val="24"/>
      <w:lang w:val="en-GB" w:eastAsia="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B12DFE"/>
    <w:rPr>
      <w:rFonts w:ascii="Tahoma" w:hAnsi="Tahoma" w:cs="Tahoma"/>
      <w:sz w:val="16"/>
      <w:szCs w:val="16"/>
    </w:rPr>
  </w:style>
  <w:style w:type="character" w:customStyle="1" w:styleId="Char">
    <w:name w:val="Κείμενο πλαισίου Char"/>
    <w:basedOn w:val="a0"/>
    <w:link w:val="a4"/>
    <w:rsid w:val="00B12DFE"/>
    <w:rPr>
      <w:rFonts w:ascii="Tahoma" w:hAnsi="Tahoma" w:cs="Tahoma"/>
      <w:sz w:val="16"/>
      <w:szCs w:val="16"/>
      <w:lang w:val="en-GB" w:eastAsia="en-GB"/>
    </w:rPr>
  </w:style>
  <w:style w:type="paragraph" w:styleId="a5">
    <w:name w:val="header"/>
    <w:basedOn w:val="a"/>
    <w:link w:val="Char0"/>
    <w:rsid w:val="002F00AB"/>
    <w:pPr>
      <w:tabs>
        <w:tab w:val="center" w:pos="4153"/>
        <w:tab w:val="right" w:pos="8306"/>
      </w:tabs>
    </w:pPr>
  </w:style>
  <w:style w:type="character" w:customStyle="1" w:styleId="Char0">
    <w:name w:val="Κεφαλίδα Char"/>
    <w:basedOn w:val="a0"/>
    <w:link w:val="a5"/>
    <w:rsid w:val="002F00AB"/>
    <w:rPr>
      <w:sz w:val="24"/>
      <w:szCs w:val="24"/>
      <w:lang w:val="en-GB" w:eastAsia="en-GB"/>
    </w:rPr>
  </w:style>
  <w:style w:type="paragraph" w:styleId="a6">
    <w:name w:val="footer"/>
    <w:basedOn w:val="a"/>
    <w:link w:val="Char1"/>
    <w:rsid w:val="002F00AB"/>
    <w:pPr>
      <w:tabs>
        <w:tab w:val="center" w:pos="4153"/>
        <w:tab w:val="right" w:pos="8306"/>
      </w:tabs>
    </w:pPr>
  </w:style>
  <w:style w:type="character" w:customStyle="1" w:styleId="Char1">
    <w:name w:val="Υποσέλιδο Char"/>
    <w:basedOn w:val="a0"/>
    <w:link w:val="a6"/>
    <w:rsid w:val="002F00AB"/>
    <w:rPr>
      <w:sz w:val="24"/>
      <w:szCs w:val="24"/>
      <w:lang w:val="en-GB" w:eastAsia="en-GB"/>
    </w:rPr>
  </w:style>
  <w:style w:type="character" w:styleId="a7">
    <w:name w:val="Placeholder Text"/>
    <w:basedOn w:val="a0"/>
    <w:uiPriority w:val="99"/>
    <w:semiHidden/>
    <w:rsid w:val="00206C40"/>
    <w:rPr>
      <w:color w:val="808080"/>
    </w:rPr>
  </w:style>
  <w:style w:type="paragraph" w:styleId="a8">
    <w:name w:val="List Paragraph"/>
    <w:basedOn w:val="a"/>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Web">
    <w:name w:val="Normal (Web)"/>
    <w:basedOn w:val="a"/>
    <w:uiPriority w:val="99"/>
    <w:unhideWhenUsed/>
    <w:rsid w:val="00C8632E"/>
    <w:pPr>
      <w:spacing w:before="100" w:beforeAutospacing="1" w:after="100" w:afterAutospacing="1"/>
    </w:pPr>
    <w:rPr>
      <w:lang w:val="el-GR" w:eastAsia="el-GR"/>
    </w:rPr>
  </w:style>
  <w:style w:type="character" w:styleId="a9">
    <w:name w:val="Strong"/>
    <w:basedOn w:val="a0"/>
    <w:uiPriority w:val="22"/>
    <w:qFormat/>
    <w:rsid w:val="00C8632E"/>
    <w:rPr>
      <w:b/>
      <w:bCs/>
    </w:rPr>
  </w:style>
  <w:style w:type="character" w:styleId="-">
    <w:name w:val="Hyperlink"/>
    <w:basedOn w:val="a0"/>
    <w:uiPriority w:val="99"/>
    <w:unhideWhenUsed/>
    <w:rsid w:val="00414F92"/>
    <w:rPr>
      <w:color w:val="0000FF" w:themeColor="hyperlink"/>
      <w:u w:val="single"/>
    </w:rPr>
  </w:style>
  <w:style w:type="character" w:styleId="aa">
    <w:name w:val="Unresolved Mention"/>
    <w:basedOn w:val="a0"/>
    <w:uiPriority w:val="99"/>
    <w:semiHidden/>
    <w:unhideWhenUsed/>
    <w:rsid w:val="00414F92"/>
    <w:rPr>
      <w:color w:val="605E5C"/>
      <w:shd w:val="clear" w:color="auto" w:fill="E1DFDD"/>
    </w:rPr>
  </w:style>
  <w:style w:type="character" w:styleId="-0">
    <w:name w:val="FollowedHyperlink"/>
    <w:basedOn w:val="a0"/>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8364">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770666481">
      <w:bodyDiv w:val="1"/>
      <w:marLeft w:val="0"/>
      <w:marRight w:val="0"/>
      <w:marTop w:val="0"/>
      <w:marBottom w:val="0"/>
      <w:divBdr>
        <w:top w:val="none" w:sz="0" w:space="0" w:color="auto"/>
        <w:left w:val="none" w:sz="0" w:space="0" w:color="auto"/>
        <w:bottom w:val="none" w:sz="0" w:space="0" w:color="auto"/>
        <w:right w:val="none" w:sz="0" w:space="0" w:color="auto"/>
      </w:divBdr>
    </w:div>
    <w:div w:id="1002467739">
      <w:bodyDiv w:val="1"/>
      <w:marLeft w:val="0"/>
      <w:marRight w:val="0"/>
      <w:marTop w:val="0"/>
      <w:marBottom w:val="0"/>
      <w:divBdr>
        <w:top w:val="none" w:sz="0" w:space="0" w:color="auto"/>
        <w:left w:val="none" w:sz="0" w:space="0" w:color="auto"/>
        <w:bottom w:val="none" w:sz="0" w:space="0" w:color="auto"/>
        <w:right w:val="none" w:sz="0" w:space="0" w:color="auto"/>
      </w:divBdr>
    </w:div>
    <w:div w:id="1236086214">
      <w:bodyDiv w:val="1"/>
      <w:marLeft w:val="0"/>
      <w:marRight w:val="0"/>
      <w:marTop w:val="0"/>
      <w:marBottom w:val="0"/>
      <w:divBdr>
        <w:top w:val="none" w:sz="0" w:space="0" w:color="auto"/>
        <w:left w:val="none" w:sz="0" w:space="0" w:color="auto"/>
        <w:bottom w:val="none" w:sz="0" w:space="0" w:color="auto"/>
        <w:right w:val="none" w:sz="0" w:space="0" w:color="auto"/>
      </w:divBdr>
    </w:div>
    <w:div w:id="1239752102">
      <w:bodyDiv w:val="1"/>
      <w:marLeft w:val="0"/>
      <w:marRight w:val="0"/>
      <w:marTop w:val="0"/>
      <w:marBottom w:val="0"/>
      <w:divBdr>
        <w:top w:val="none" w:sz="0" w:space="0" w:color="auto"/>
        <w:left w:val="none" w:sz="0" w:space="0" w:color="auto"/>
        <w:bottom w:val="none" w:sz="0" w:space="0" w:color="auto"/>
        <w:right w:val="none" w:sz="0" w:space="0" w:color="auto"/>
      </w:divBdr>
    </w:div>
    <w:div w:id="1333022219">
      <w:bodyDiv w:val="1"/>
      <w:marLeft w:val="0"/>
      <w:marRight w:val="0"/>
      <w:marTop w:val="0"/>
      <w:marBottom w:val="0"/>
      <w:divBdr>
        <w:top w:val="none" w:sz="0" w:space="0" w:color="auto"/>
        <w:left w:val="none" w:sz="0" w:space="0" w:color="auto"/>
        <w:bottom w:val="none" w:sz="0" w:space="0" w:color="auto"/>
        <w:right w:val="none" w:sz="0" w:space="0" w:color="auto"/>
      </w:divBdr>
    </w:div>
    <w:div w:id="1436560222">
      <w:bodyDiv w:val="1"/>
      <w:marLeft w:val="0"/>
      <w:marRight w:val="0"/>
      <w:marTop w:val="0"/>
      <w:marBottom w:val="0"/>
      <w:divBdr>
        <w:top w:val="none" w:sz="0" w:space="0" w:color="auto"/>
        <w:left w:val="none" w:sz="0" w:space="0" w:color="auto"/>
        <w:bottom w:val="none" w:sz="0" w:space="0" w:color="auto"/>
        <w:right w:val="none" w:sz="0" w:space="0" w:color="auto"/>
      </w:divBdr>
    </w:div>
    <w:div w:id="153905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p.edu.gr/images/IEP/EPISTIMONIKI_YPIRESIA/Epist_Monades/tmima_B/%CE%95%CE%A0%CE%91%CE%9B_2024-2025/2024-09-24_139103_1_2024_09_20_%CE%95%CE%9E%CE%95_108226_%CE%8E%CE%BB%CE%B7_%CE%9F%CE%B4%CE%B7%CE%B3%CE%AF%CE%B5%CF%82_%CE%93%CE%95%CE%9D_%CE%A0%CE%91%CE%99%CE%94%CE%95%CE%99%CE%91%CE%A3_%CE%91_%CE%92_%CE%93_%CE%95%CE%A0%CE%91%CE%9B_%CF%83%CF%87_%CE%AD%CF%84%CE%BF%CF%85%CF%82_2024_25.pdf"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nedu.gov.gr/publications/docs2023/2024_08_27_%CE%95%CE%9E%CE%95_95668_%CE%A5%CE%91_%CE%A4%CE%98%CE%94%CE%94_%CE%A5%CE%BB%CE%B7-%CE%91%CE%BE%CE%B9%CE%BF%CE%BB%CE%BF%CE%B3_%CE%93%CF%81_%CE%95%CE%BE%CE%B5%CF%84_%CE%9C%CE%B1%CE%B8%CE%B7%CE%BC_%CE%91_%CE%95%CE%A0%CE%91%CE%9B-%CE%95%CE%9D%CE%95%CE%95%CE%93%CE%A5%CE%9B_2024-25_%CE%A6%CE%95%CE%9A_4956%CE%92_29.08.2024.pdf" TargetMode="External"/><Relationship Id="rId12" Type="http://schemas.openxmlformats.org/officeDocument/2006/relationships/hyperlink" Target="http://ebooks.edu.gr/ebooks/v/html/8547/2692/Geometria_A-Lykeiou_html-empl/" TargetMode="External"/><Relationship Id="rId17" Type="http://schemas.openxmlformats.org/officeDocument/2006/relationships/hyperlink" Target="https://www.stem-ib-support.gr/el/%CF%84%CE%B5%CE%BA%CE%BC%CE%B7%CF%81%CE%AF%CF%89%CF%83%CE%B7/%CF%87%CF%81%CE%AE%CF%83%CE%B9%CE%BC%CE%B1-%CE%B1%CF%81%CF%87%CE%B5%CE%AF%CE%B1/%CE%B4%CE%B9%CE%B1%CE%B4%CF%81%CE%B1%CF%83%CF%84%CE%B9%CE%BA%CE%AC-%CF%83%CF%85%CF%83%CF%84%CE%AE%CE%BC%CE%B1%CF%84%CE%B1" TargetMode="External"/><Relationship Id="rId2" Type="http://schemas.openxmlformats.org/officeDocument/2006/relationships/styles" Target="styles.xml"/><Relationship Id="rId16"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samsung-black-moni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lass.sch.gr/modules/document/file.php/PDE-PEK198/O%CE%94%CE%97%CE%93%CE%8A%CE%95%CE%A3%20%CE%94%CE%99%CE%91%CE%A6%CE%9F%CE%A1%CE%9F%CE%A0%CE%9F%CE%99%CE%97%CE%A3%CE%97%CE%A3%20%CE%A4%CE%97%CE%A3%20%CE%94%CE%99%CE%94%CE%91%CE%A3%CE%9A%CE%91%CE%9B%CE%99%CE%91%CE%A3%20%CE%A3%CE%A4%CE%91%20%CE%9C%CE%91%CE%98%CE%97%CE%9C%CE%91%CE%A4%CE%91%20%CE%9B%CE%A5%CE%9A%CE%95%CE%99%CE%A9%CE%9D%20%CE%95%CE%9D%CE%95%CE%95%CE%93%CE%A5%CE%9B.pdf" TargetMode="External"/><Relationship Id="rId5" Type="http://schemas.openxmlformats.org/officeDocument/2006/relationships/footnotes" Target="footnotes.xml"/><Relationship Id="rId15"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 TargetMode="External"/><Relationship Id="rId10" Type="http://schemas.openxmlformats.org/officeDocument/2006/relationships/hyperlink" Target="https://eclass.sch.gr/modules/document/file.php/PDE-PEK198/2024-09-24_139103_1_2024_09_20_%CE%95%CE%9E%CE%95_108226_%CE%8E%CE%BB%CE%B7_%CE%9F%CE%B4%CE%B7%CE%B3%CE%AF%CE%B5%CF%82_%CE%93%CE%95%CE%9D_%CE%A0%CE%91%CE%99%CE%94%CE%95%CE%99%CE%91%CE%A3_%CE%91_%CE%92_%CE%93_%CE%95%CE%A0%CE%91%CE%9B_%CF%83%CF%87_%CE%AD%CF%84%CE%BF%CF%85%CF%82_2024_2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lass.sch.gr/modules/document/file.php/PDE-PEK198/%CE%95%CE%9E%CE%95%20-%20119494%20-%202024%20-%20%CE%9F%CE%B4%CE%B7%CE%B3%CE%AF%CE%B5%CF%82%20%CE%B3%CE%B9%CE%B1%20%CF%84%CE%B7%20%CE%B4%CE%B9%CE%B4%CE%B1%CF%83%CE%BA%CE%B1%CE%BB%CE%AF%CE%B1%20%CE%BA%CE%B1%CE%B9%20%CF%84%CE%B7%20%CE%B4%CE%B9%CE%B1%CF%87%CE%B5%CE%AF%CF%81%CE%B9%CF%83%CE%B7%20%CF%84%CE%B7%CF%82%20%CF%8D%CE%BB%CE%B7%CF%82%20%CF%84%CE%BF%CF%85%20%CE%BC%CE%B1%CE%B8%CE%AE%CE%BC%CE%B1%CF%84%CE%BF%CF%82%20%CF%84%CF%89%CE%BD%20%CE%9C%CE%B1%CE%B8%CE%B7%CE%BC%CE%B1%CF%84%CE%B9%CE%BA%CF%8E%CE%BD%20%CF%84%CF%89%CE%BD%20%CE%91-%20%CE%92-%20%CE%93%20%CE%BA%CE%B1%CE%B9%20%CE%94%20%CF%84%CE%AC%CE%BE%CE%B5%CF%89%CE%BD%20%CF%84%CE%BF%CF%85%20%CE%9B%CF%85%CE%BA%CE%B5%CE%AF%CE%BF%CF%85%20%CF%84%CF%89%CE%BD%20%CE%95%CE%9D.%CE%95.pdf" TargetMode="External"/><Relationship Id="rId14" Type="http://schemas.openxmlformats.org/officeDocument/2006/relationships/hyperlink" Target="http://photodentro.edu.gr/v/item/ds/8521/227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2822</Words>
  <Characters>21094</Characters>
  <Application>Microsoft Office Word</Application>
  <DocSecurity>0</DocSecurity>
  <Lines>175</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subject/>
  <dc:creator>Sony</dc:creator>
  <cp:keywords/>
  <dc:description/>
  <cp:lastModifiedBy>Magdalini Kokkaliari</cp:lastModifiedBy>
  <cp:revision>2</cp:revision>
  <cp:lastPrinted>2023-10-18T03:35:00Z</cp:lastPrinted>
  <dcterms:created xsi:type="dcterms:W3CDTF">2025-02-24T13:55:00Z</dcterms:created>
  <dcterms:modified xsi:type="dcterms:W3CDTF">2025-02-24T13:55:00Z</dcterms:modified>
</cp:coreProperties>
</file>