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tblpX="-572" w:tblpY="1"/>
        <w:tblOverlap w:val="never"/>
        <w:tblW w:w="15022" w:type="dxa"/>
        <w:tblLayout w:type="fixed"/>
        <w:tblLook w:val="04A0" w:firstRow="1" w:lastRow="0" w:firstColumn="1" w:lastColumn="0" w:noHBand="0" w:noVBand="1"/>
      </w:tblPr>
      <w:tblGrid>
        <w:gridCol w:w="573"/>
        <w:gridCol w:w="4951"/>
        <w:gridCol w:w="9498"/>
      </w:tblGrid>
      <w:tr w:rsidR="00B9789D" w:rsidRPr="00E059EA" w14:paraId="425A3C7F" w14:textId="77777777" w:rsidTr="00D16471">
        <w:trPr>
          <w:cantSplit/>
          <w:trHeight w:val="565"/>
        </w:trPr>
        <w:tc>
          <w:tcPr>
            <w:tcW w:w="573" w:type="dxa"/>
            <w:vMerge w:val="restart"/>
            <w:shd w:val="clear" w:color="auto" w:fill="E7E6E6" w:themeFill="background2"/>
            <w:textDirection w:val="btLr"/>
          </w:tcPr>
          <w:p w14:paraId="5CDF8E03" w14:textId="7AEDE6AE" w:rsidR="00B9789D" w:rsidRPr="00E059EA" w:rsidRDefault="00B9789D" w:rsidP="00D22E23">
            <w:pPr>
              <w:ind w:left="113" w:right="113"/>
              <w:jc w:val="center"/>
              <w:rPr>
                <w:b/>
                <w:bCs/>
                <w:lang w:val="el-GR"/>
              </w:rPr>
            </w:pPr>
            <w:r w:rsidRPr="00E059EA">
              <w:rPr>
                <w:b/>
                <w:bCs/>
                <w:lang w:val="el-GR"/>
              </w:rPr>
              <w:t>Μήνας</w:t>
            </w:r>
          </w:p>
        </w:tc>
        <w:tc>
          <w:tcPr>
            <w:tcW w:w="14449" w:type="dxa"/>
            <w:gridSpan w:val="2"/>
            <w:shd w:val="clear" w:color="auto" w:fill="E7E6E6" w:themeFill="background2"/>
            <w:vAlign w:val="center"/>
          </w:tcPr>
          <w:p w14:paraId="53A37F5F" w14:textId="0E437F1C" w:rsidR="00B9789D" w:rsidRPr="00E059EA" w:rsidRDefault="00B9789D" w:rsidP="00B9789D">
            <w:pPr>
              <w:autoSpaceDE w:val="0"/>
              <w:autoSpaceDN w:val="0"/>
              <w:adjustRightInd w:val="0"/>
              <w:jc w:val="center"/>
              <w:rPr>
                <w:b/>
                <w:bCs/>
                <w:lang w:val="el-GR"/>
              </w:rPr>
            </w:pPr>
            <w:r w:rsidRPr="00B9789D">
              <w:rPr>
                <w:rFonts w:ascii="Cambria" w:hAnsi="Cambria" w:cs="Calibri"/>
                <w:b/>
                <w:bCs/>
                <w:color w:val="000000" w:themeColor="text1"/>
                <w:kern w:val="0"/>
                <w:sz w:val="28"/>
                <w:szCs w:val="28"/>
                <w:lang w:val="el-GR"/>
              </w:rPr>
              <w:t>Άλγεβρα (56 ώρες)</w:t>
            </w:r>
          </w:p>
        </w:tc>
      </w:tr>
      <w:tr w:rsidR="00B9789D" w:rsidRPr="00E059EA" w14:paraId="70FC5EEC" w14:textId="77777777" w:rsidTr="00EA4B02">
        <w:trPr>
          <w:cantSplit/>
          <w:trHeight w:val="565"/>
        </w:trPr>
        <w:tc>
          <w:tcPr>
            <w:tcW w:w="573" w:type="dxa"/>
            <w:vMerge/>
            <w:shd w:val="clear" w:color="auto" w:fill="E7E6E6" w:themeFill="background2"/>
            <w:textDirection w:val="btLr"/>
          </w:tcPr>
          <w:p w14:paraId="18C1F1C4" w14:textId="77777777" w:rsidR="00B9789D" w:rsidRPr="00E059EA" w:rsidRDefault="00B9789D" w:rsidP="00D22E23">
            <w:pPr>
              <w:ind w:left="113" w:right="113"/>
              <w:jc w:val="center"/>
              <w:rPr>
                <w:b/>
                <w:bCs/>
                <w:lang w:val="el-GR"/>
              </w:rPr>
            </w:pPr>
          </w:p>
        </w:tc>
        <w:tc>
          <w:tcPr>
            <w:tcW w:w="4951" w:type="dxa"/>
            <w:shd w:val="clear" w:color="auto" w:fill="E7E6E6" w:themeFill="background2"/>
            <w:vAlign w:val="center"/>
          </w:tcPr>
          <w:p w14:paraId="6364B6AE" w14:textId="58E53627" w:rsidR="00B9789D" w:rsidRPr="00B9789D" w:rsidRDefault="00B9789D" w:rsidP="00B9789D">
            <w:pPr>
              <w:autoSpaceDE w:val="0"/>
              <w:autoSpaceDN w:val="0"/>
              <w:adjustRightInd w:val="0"/>
              <w:jc w:val="center"/>
              <w:rPr>
                <w:rFonts w:ascii="Cambria" w:hAnsi="Cambria" w:cs="Calibri"/>
                <w:b/>
                <w:bCs/>
                <w:color w:val="000000" w:themeColor="text1"/>
                <w:kern w:val="0"/>
                <w:sz w:val="28"/>
                <w:szCs w:val="28"/>
                <w:lang w:val="el-GR"/>
              </w:rPr>
            </w:pPr>
            <w:r w:rsidRPr="00B9789D">
              <w:rPr>
                <w:rFonts w:ascii="Cambria" w:hAnsi="Cambria" w:cs="Calibri"/>
                <w:b/>
                <w:bCs/>
                <w:color w:val="000000" w:themeColor="text1"/>
                <w:kern w:val="0"/>
                <w:sz w:val="28"/>
                <w:szCs w:val="28"/>
                <w:lang w:val="el-GR"/>
              </w:rPr>
              <w:t>Παράγραφος /διδακτικές ώρες</w:t>
            </w:r>
          </w:p>
        </w:tc>
        <w:tc>
          <w:tcPr>
            <w:tcW w:w="9498" w:type="dxa"/>
            <w:shd w:val="clear" w:color="auto" w:fill="E7E6E6" w:themeFill="background2"/>
            <w:vAlign w:val="center"/>
          </w:tcPr>
          <w:p w14:paraId="29C1202E" w14:textId="632F2E9F" w:rsidR="00B9789D" w:rsidRPr="00B9789D" w:rsidRDefault="00B9789D" w:rsidP="00B9789D">
            <w:pPr>
              <w:autoSpaceDE w:val="0"/>
              <w:autoSpaceDN w:val="0"/>
              <w:adjustRightInd w:val="0"/>
              <w:jc w:val="center"/>
              <w:rPr>
                <w:rFonts w:ascii="Cambria" w:hAnsi="Cambria" w:cs="Calibri"/>
                <w:b/>
                <w:bCs/>
                <w:color w:val="000000" w:themeColor="text1"/>
                <w:kern w:val="0"/>
                <w:sz w:val="28"/>
                <w:szCs w:val="28"/>
                <w:lang w:val="el-GR"/>
              </w:rPr>
            </w:pPr>
            <w:r w:rsidRPr="00B9789D">
              <w:rPr>
                <w:rFonts w:ascii="Cambria" w:hAnsi="Cambria" w:cs="Calibri"/>
                <w:b/>
                <w:bCs/>
                <w:color w:val="000000" w:themeColor="text1"/>
                <w:kern w:val="0"/>
                <w:sz w:val="28"/>
                <w:szCs w:val="28"/>
                <w:lang w:val="el-GR"/>
              </w:rPr>
              <w:t>Οδηγίες διδασκαλίας</w:t>
            </w:r>
          </w:p>
        </w:tc>
      </w:tr>
      <w:tr w:rsidR="00413D33" w:rsidRPr="00076C64" w14:paraId="7C9B8432" w14:textId="77777777" w:rsidTr="00413D33">
        <w:trPr>
          <w:cantSplit/>
          <w:trHeight w:val="361"/>
        </w:trPr>
        <w:tc>
          <w:tcPr>
            <w:tcW w:w="573" w:type="dxa"/>
            <w:vMerge w:val="restart"/>
            <w:shd w:val="clear" w:color="auto" w:fill="FFF2CC" w:themeFill="accent4" w:themeFillTint="33"/>
            <w:textDirection w:val="btLr"/>
            <w:vAlign w:val="center"/>
          </w:tcPr>
          <w:p w14:paraId="029BE3A3" w14:textId="2DE53D9B" w:rsidR="00413D33" w:rsidRPr="00E059EA" w:rsidRDefault="00B5370A" w:rsidP="00D22E23">
            <w:pPr>
              <w:jc w:val="center"/>
              <w:rPr>
                <w:b/>
                <w:bCs/>
                <w:sz w:val="28"/>
                <w:szCs w:val="28"/>
                <w:lang w:val="el-GR"/>
              </w:rPr>
            </w:pPr>
            <w:r>
              <w:rPr>
                <w:b/>
                <w:bCs/>
                <w:sz w:val="28"/>
                <w:szCs w:val="28"/>
                <w:lang w:val="el-GR"/>
              </w:rPr>
              <w:t>ΣΕΠΤΕΜΒΡΙΟΣ</w:t>
            </w:r>
            <w:r w:rsidR="00C57765">
              <w:rPr>
                <w:b/>
                <w:bCs/>
                <w:sz w:val="28"/>
                <w:szCs w:val="28"/>
                <w:lang w:val="el-GR"/>
              </w:rPr>
              <w:t xml:space="preserve"> </w:t>
            </w:r>
            <w:r w:rsidR="00C57765">
              <w:rPr>
                <w:b/>
                <w:bCs/>
                <w:color w:val="C00000"/>
                <w:sz w:val="28"/>
                <w:szCs w:val="28"/>
                <w:lang w:val="el-GR"/>
              </w:rPr>
              <w:t>(</w:t>
            </w:r>
            <w:r w:rsidR="00C57765">
              <w:rPr>
                <w:b/>
                <w:bCs/>
                <w:color w:val="C00000"/>
                <w:sz w:val="28"/>
                <w:szCs w:val="28"/>
                <w:lang w:val="el-GR"/>
              </w:rPr>
              <w:t>6</w:t>
            </w:r>
            <w:r w:rsidR="00C57765" w:rsidRPr="00C57765">
              <w:rPr>
                <w:b/>
                <w:bCs/>
                <w:color w:val="C00000"/>
                <w:sz w:val="28"/>
                <w:szCs w:val="28"/>
                <w:lang w:val="el-GR"/>
              </w:rPr>
              <w:t xml:space="preserve"> δ.ω.)</w:t>
            </w:r>
          </w:p>
        </w:tc>
        <w:tc>
          <w:tcPr>
            <w:tcW w:w="14449" w:type="dxa"/>
            <w:gridSpan w:val="2"/>
            <w:shd w:val="clear" w:color="auto" w:fill="F4B083" w:themeFill="accent2" w:themeFillTint="99"/>
            <w:vAlign w:val="center"/>
          </w:tcPr>
          <w:p w14:paraId="3FC4D13A" w14:textId="3CC1CCD6" w:rsidR="00413D33" w:rsidRPr="00413D33" w:rsidRDefault="00413D33" w:rsidP="00D22E23">
            <w:pPr>
              <w:autoSpaceDE w:val="0"/>
              <w:autoSpaceDN w:val="0"/>
              <w:adjustRightInd w:val="0"/>
              <w:jc w:val="center"/>
              <w:rPr>
                <w:rFonts w:ascii="Cambria" w:hAnsi="Cambria" w:cs="Calibri"/>
                <w:b/>
                <w:bCs/>
                <w:color w:val="000000" w:themeColor="text1"/>
                <w:kern w:val="0"/>
                <w:sz w:val="28"/>
                <w:szCs w:val="28"/>
                <w:lang w:val="el-GR"/>
              </w:rPr>
            </w:pPr>
            <w:r w:rsidRPr="00413D33">
              <w:rPr>
                <w:rFonts w:ascii="Cambria" w:hAnsi="Cambria" w:cs="Calibri"/>
                <w:b/>
                <w:bCs/>
                <w:color w:val="000000" w:themeColor="text1"/>
                <w:kern w:val="0"/>
                <w:sz w:val="28"/>
                <w:szCs w:val="28"/>
                <w:lang w:val="el-GR"/>
              </w:rPr>
              <w:t>1</w:t>
            </w:r>
            <w:r w:rsidRPr="00413D33">
              <w:rPr>
                <w:rFonts w:ascii="Cambria" w:hAnsi="Cambria" w:cs="Calibri"/>
                <w:b/>
                <w:bCs/>
                <w:color w:val="000000" w:themeColor="text1"/>
                <w:kern w:val="0"/>
                <w:sz w:val="28"/>
                <w:szCs w:val="28"/>
                <w:vertAlign w:val="superscript"/>
                <w:lang w:val="el-GR"/>
              </w:rPr>
              <w:t>ο</w:t>
            </w:r>
            <w:r w:rsidRPr="00413D33">
              <w:rPr>
                <w:rFonts w:ascii="Cambria" w:hAnsi="Cambria" w:cs="Calibri"/>
                <w:b/>
                <w:bCs/>
                <w:color w:val="000000" w:themeColor="text1"/>
                <w:kern w:val="0"/>
                <w:sz w:val="28"/>
                <w:szCs w:val="28"/>
                <w:lang w:val="el-GR"/>
              </w:rPr>
              <w:t xml:space="preserve">  Κεφάλαιο: Φυσικοί αριθμοί (</w:t>
            </w:r>
            <w:r w:rsidRPr="00413D33">
              <w:rPr>
                <w:rFonts w:ascii="Cambria" w:hAnsi="Cambria" w:cs="Calibri-Bold"/>
                <w:b/>
                <w:bCs/>
                <w:color w:val="000000" w:themeColor="text1"/>
                <w:kern w:val="0"/>
                <w:sz w:val="28"/>
                <w:szCs w:val="28"/>
                <w:lang w:val="el-GR"/>
              </w:rPr>
              <w:t>12 ώρες</w:t>
            </w:r>
            <w:r w:rsidRPr="00413D33">
              <w:rPr>
                <w:rFonts w:ascii="Cambria" w:hAnsi="Cambria" w:cs="Calibri-Bold"/>
                <w:b/>
                <w:bCs/>
                <w:color w:val="000000" w:themeColor="text1"/>
                <w:kern w:val="0"/>
                <w:sz w:val="28"/>
                <w:szCs w:val="28"/>
                <w:lang w:val="el-GR"/>
              </w:rPr>
              <w:t>)</w:t>
            </w:r>
          </w:p>
        </w:tc>
      </w:tr>
      <w:tr w:rsidR="00413D33" w:rsidRPr="00076C64" w14:paraId="41D13809" w14:textId="77777777" w:rsidTr="00EA4B02">
        <w:trPr>
          <w:cantSplit/>
          <w:trHeight w:val="1021"/>
        </w:trPr>
        <w:tc>
          <w:tcPr>
            <w:tcW w:w="573" w:type="dxa"/>
            <w:vMerge/>
            <w:shd w:val="clear" w:color="auto" w:fill="FFF2CC" w:themeFill="accent4" w:themeFillTint="33"/>
            <w:textDirection w:val="btLr"/>
            <w:vAlign w:val="center"/>
          </w:tcPr>
          <w:p w14:paraId="31D83264" w14:textId="58CB0149" w:rsidR="00413D33" w:rsidRPr="00E059EA" w:rsidRDefault="00413D33" w:rsidP="00D22E23">
            <w:pPr>
              <w:jc w:val="center"/>
              <w:rPr>
                <w:b/>
                <w:bCs/>
                <w:sz w:val="28"/>
                <w:szCs w:val="28"/>
                <w:lang w:val="el-GR"/>
              </w:rPr>
            </w:pPr>
          </w:p>
        </w:tc>
        <w:tc>
          <w:tcPr>
            <w:tcW w:w="4951" w:type="dxa"/>
            <w:vAlign w:val="center"/>
          </w:tcPr>
          <w:p w14:paraId="4E11EFC2" w14:textId="1F03DE79" w:rsidR="00413D33" w:rsidRDefault="00413D33" w:rsidP="00D22E23">
            <w:pPr>
              <w:autoSpaceDE w:val="0"/>
              <w:autoSpaceDN w:val="0"/>
              <w:adjustRightInd w:val="0"/>
              <w:rPr>
                <w:rFonts w:ascii="Calibri-Bold" w:hAnsi="Calibri-Bold" w:cs="Calibri-Bold"/>
                <w:b/>
                <w:bCs/>
                <w:color w:val="C00000"/>
                <w:kern w:val="0"/>
                <w:lang w:val="el-GR"/>
              </w:rPr>
            </w:pPr>
            <w:r w:rsidRPr="008E12A6">
              <w:rPr>
                <w:rFonts w:ascii="Arial" w:eastAsia="Times New Roman" w:hAnsi="Arial" w:cs="Arial"/>
                <w:b/>
                <w:bCs/>
                <w:sz w:val="20"/>
                <w:szCs w:val="20"/>
                <w:lang w:val="el-GR"/>
              </w:rPr>
              <w:t xml:space="preserve">Α.1.1  Φυσικοί αριθμοί   </w:t>
            </w:r>
            <w:r w:rsidRPr="002F2EB9">
              <w:rPr>
                <w:rFonts w:ascii="Arial" w:eastAsia="Times New Roman" w:hAnsi="Arial" w:cs="Arial"/>
                <w:b/>
                <w:bCs/>
                <w:color w:val="C00000"/>
                <w:sz w:val="20"/>
                <w:szCs w:val="20"/>
                <w:lang w:val="el-GR"/>
              </w:rPr>
              <w:t>(1</w:t>
            </w:r>
            <w:r w:rsidRPr="002F2EB9">
              <w:rPr>
                <w:rFonts w:ascii="Arial" w:eastAsia="Times New Roman" w:hAnsi="Arial" w:cs="Arial"/>
                <w:b/>
                <w:bCs/>
                <w:color w:val="C00000"/>
                <w:sz w:val="20"/>
                <w:szCs w:val="20"/>
                <w:lang w:val="el-GR"/>
              </w:rPr>
              <w:t xml:space="preserve"> δ.ω.</w:t>
            </w:r>
            <w:r w:rsidRPr="002F2EB9">
              <w:rPr>
                <w:rFonts w:ascii="Arial" w:eastAsia="Times New Roman" w:hAnsi="Arial" w:cs="Arial"/>
                <w:b/>
                <w:bCs/>
                <w:color w:val="C00000"/>
                <w:sz w:val="20"/>
                <w:szCs w:val="20"/>
                <w:lang w:val="el-GR"/>
              </w:rPr>
              <w:t xml:space="preserve">)                                                                                                                                                                     </w:t>
            </w:r>
          </w:p>
        </w:tc>
        <w:tc>
          <w:tcPr>
            <w:tcW w:w="9498" w:type="dxa"/>
            <w:vMerge w:val="restart"/>
          </w:tcPr>
          <w:p w14:paraId="5FC10A23" w14:textId="51C242E8" w:rsidR="00413D33" w:rsidRPr="00F64826" w:rsidRDefault="00413D33" w:rsidP="00D22E23">
            <w:pPr>
              <w:autoSpaceDE w:val="0"/>
              <w:autoSpaceDN w:val="0"/>
              <w:adjustRightInd w:val="0"/>
              <w:rPr>
                <w:rFonts w:ascii="Cambria" w:hAnsi="Cambria" w:cs="Calibri-Bold"/>
                <w:b/>
                <w:bCs/>
                <w:kern w:val="0"/>
                <w:lang w:val="el-GR"/>
              </w:rPr>
            </w:pPr>
            <w:r w:rsidRPr="00F64826">
              <w:rPr>
                <w:rFonts w:ascii="Cambria" w:hAnsi="Cambria" w:cs="Calibri-Bold"/>
                <w:b/>
                <w:bCs/>
                <w:kern w:val="0"/>
                <w:lang w:val="el-GR"/>
              </w:rPr>
              <w:t>Οι παράγραφοι 1.1, 1.2, 1.3 αποτελούν επανάληψη του Δημοτικού. Κρίνεται ωστόσο</w:t>
            </w:r>
            <w:r w:rsidRPr="00F64826">
              <w:rPr>
                <w:rFonts w:ascii="Cambria" w:hAnsi="Cambria" w:cs="Calibri-Bold"/>
                <w:b/>
                <w:bCs/>
                <w:kern w:val="0"/>
                <w:lang w:val="el-GR"/>
              </w:rPr>
              <w:t xml:space="preserve"> </w:t>
            </w:r>
            <w:r w:rsidRPr="00F64826">
              <w:rPr>
                <w:rFonts w:ascii="Cambria" w:hAnsi="Cambria" w:cs="Calibri-Bold"/>
                <w:b/>
                <w:bCs/>
                <w:kern w:val="0"/>
                <w:lang w:val="el-GR"/>
              </w:rPr>
              <w:t>σκόπιμο να διατεθούν 4 ώρες για μια επανάληψη των φυσικών αριθμών (έννοιες, διάταξη,</w:t>
            </w:r>
            <w:r w:rsidRPr="00F64826">
              <w:rPr>
                <w:rFonts w:ascii="Cambria" w:hAnsi="Cambria" w:cs="Calibri-Bold"/>
                <w:b/>
                <w:bCs/>
                <w:kern w:val="0"/>
                <w:lang w:val="el-GR"/>
              </w:rPr>
              <w:t xml:space="preserve"> </w:t>
            </w:r>
            <w:r w:rsidRPr="00F64826">
              <w:rPr>
                <w:rFonts w:ascii="Cambria" w:hAnsi="Cambria" w:cs="Calibri-Bold"/>
                <w:b/>
                <w:bCs/>
                <w:kern w:val="0"/>
                <w:lang w:val="el-GR"/>
              </w:rPr>
              <w:t>στρογγυλοποίηση) και των πράξεων με φυσικούς, με τρόπο που να διευκολύνει τη</w:t>
            </w:r>
            <w:r w:rsidRPr="00F64826">
              <w:rPr>
                <w:rFonts w:ascii="Cambria" w:hAnsi="Cambria" w:cs="Calibri-Bold"/>
                <w:b/>
                <w:bCs/>
                <w:kern w:val="0"/>
                <w:lang w:val="el-GR"/>
              </w:rPr>
              <w:t xml:space="preserve"> </w:t>
            </w:r>
            <w:r w:rsidRPr="00F64826">
              <w:rPr>
                <w:rFonts w:ascii="Cambria" w:hAnsi="Cambria" w:cs="Calibri-Bold"/>
                <w:b/>
                <w:bCs/>
                <w:kern w:val="0"/>
                <w:lang w:val="el-GR"/>
              </w:rPr>
              <w:t>μετάβαση των μαθητών/-</w:t>
            </w:r>
            <w:proofErr w:type="spellStart"/>
            <w:r w:rsidRPr="00F64826">
              <w:rPr>
                <w:rFonts w:ascii="Cambria" w:hAnsi="Cambria" w:cs="Calibri-Bold"/>
                <w:b/>
                <w:bCs/>
                <w:kern w:val="0"/>
                <w:lang w:val="el-GR"/>
              </w:rPr>
              <w:t>ριών</w:t>
            </w:r>
            <w:proofErr w:type="spellEnd"/>
            <w:r w:rsidRPr="00F64826">
              <w:rPr>
                <w:rFonts w:ascii="Cambria" w:hAnsi="Cambria" w:cs="Calibri-Bold"/>
                <w:b/>
                <w:bCs/>
                <w:kern w:val="0"/>
                <w:lang w:val="el-GR"/>
              </w:rPr>
              <w:t xml:space="preserve"> από το Δημοτικό στο Γυμνάσιο.</w:t>
            </w:r>
          </w:p>
          <w:p w14:paraId="0BAED588" w14:textId="77777777" w:rsidR="00413D33" w:rsidRPr="00F64826" w:rsidRDefault="00413D33" w:rsidP="00D22E23">
            <w:pPr>
              <w:autoSpaceDE w:val="0"/>
              <w:autoSpaceDN w:val="0"/>
              <w:adjustRightInd w:val="0"/>
              <w:rPr>
                <w:rFonts w:ascii="Cambria" w:hAnsi="Cambria" w:cs="Calibri"/>
                <w:kern w:val="0"/>
                <w:lang w:val="el-GR"/>
              </w:rPr>
            </w:pPr>
            <w:r w:rsidRPr="00F64826">
              <w:rPr>
                <w:rFonts w:ascii="Cambria" w:hAnsi="Cambria" w:cs="Calibri"/>
                <w:kern w:val="0"/>
                <w:lang w:val="el-GR"/>
              </w:rPr>
              <w:t>Προτείνονται:</w:t>
            </w:r>
          </w:p>
          <w:p w14:paraId="4D427CB3" w14:textId="44F0A559" w:rsidR="00413D33" w:rsidRPr="00F64826" w:rsidRDefault="00413D33" w:rsidP="00FC6E63">
            <w:pPr>
              <w:pStyle w:val="aa"/>
              <w:numPr>
                <w:ilvl w:val="0"/>
                <w:numId w:val="2"/>
              </w:numPr>
              <w:autoSpaceDE w:val="0"/>
              <w:autoSpaceDN w:val="0"/>
              <w:adjustRightInd w:val="0"/>
              <w:rPr>
                <w:rFonts w:ascii="Cambria" w:hAnsi="Cambria" w:cs="Calibri"/>
                <w:kern w:val="0"/>
                <w:lang w:val="el-GR"/>
              </w:rPr>
            </w:pPr>
            <w:r w:rsidRPr="00F64826">
              <w:rPr>
                <w:rFonts w:ascii="Cambria" w:hAnsi="Cambria" w:cs="Calibri"/>
                <w:kern w:val="0"/>
                <w:lang w:val="el-GR"/>
              </w:rPr>
              <w:t>Δραστηριότητα 1 σ.11</w:t>
            </w:r>
          </w:p>
          <w:p w14:paraId="0AB6C502" w14:textId="3BEF6CDD" w:rsidR="00413D33" w:rsidRPr="00F64826" w:rsidRDefault="00413D33" w:rsidP="00FC6E63">
            <w:pPr>
              <w:pStyle w:val="aa"/>
              <w:numPr>
                <w:ilvl w:val="0"/>
                <w:numId w:val="2"/>
              </w:numPr>
              <w:autoSpaceDE w:val="0"/>
              <w:autoSpaceDN w:val="0"/>
              <w:adjustRightInd w:val="0"/>
              <w:rPr>
                <w:rFonts w:ascii="Cambria" w:hAnsi="Cambria" w:cs="Calibri"/>
                <w:kern w:val="0"/>
                <w:lang w:val="el-GR"/>
              </w:rPr>
            </w:pPr>
            <w:r w:rsidRPr="00F64826">
              <w:rPr>
                <w:rFonts w:ascii="Cambria" w:hAnsi="Cambria" w:cs="Calibri"/>
                <w:kern w:val="0"/>
                <w:lang w:val="el-GR"/>
              </w:rPr>
              <w:t>Ασκήσεις 3, 4, 5 σ.13</w:t>
            </w:r>
          </w:p>
          <w:p w14:paraId="31F89B78" w14:textId="5FED8A8D" w:rsidR="00413D33" w:rsidRPr="00F64826" w:rsidRDefault="00413D33" w:rsidP="00FC6E63">
            <w:pPr>
              <w:pStyle w:val="aa"/>
              <w:numPr>
                <w:ilvl w:val="0"/>
                <w:numId w:val="2"/>
              </w:numPr>
              <w:autoSpaceDE w:val="0"/>
              <w:autoSpaceDN w:val="0"/>
              <w:adjustRightInd w:val="0"/>
              <w:rPr>
                <w:rFonts w:ascii="Cambria" w:hAnsi="Cambria" w:cs="Calibri"/>
                <w:kern w:val="0"/>
                <w:lang w:val="el-GR"/>
              </w:rPr>
            </w:pPr>
            <w:r w:rsidRPr="00F64826">
              <w:rPr>
                <w:rFonts w:ascii="Cambria" w:hAnsi="Cambria" w:cs="Calibri"/>
                <w:kern w:val="0"/>
                <w:lang w:val="el-GR"/>
              </w:rPr>
              <w:t>Δραστηριότητα 1 σ. 14, Δραστηριότητα 3 σ. 14. (Μπορεί να ζητηθούν και εμβαδά</w:t>
            </w:r>
            <w:r w:rsidRPr="00F64826">
              <w:rPr>
                <w:rFonts w:ascii="Cambria" w:hAnsi="Cambria" w:cs="Calibri"/>
                <w:kern w:val="0"/>
                <w:lang w:val="el-GR"/>
              </w:rPr>
              <w:t xml:space="preserve"> </w:t>
            </w:r>
            <w:r w:rsidRPr="00F64826">
              <w:rPr>
                <w:rFonts w:ascii="Cambria" w:hAnsi="Cambria" w:cs="Calibri"/>
                <w:kern w:val="0"/>
                <w:lang w:val="el-GR"/>
              </w:rPr>
              <w:t>άλλων</w:t>
            </w:r>
            <w:r w:rsidRPr="00F64826">
              <w:rPr>
                <w:rFonts w:ascii="Cambria" w:hAnsi="Cambria" w:cs="Calibri"/>
                <w:kern w:val="0"/>
                <w:lang w:val="el-GR"/>
              </w:rPr>
              <w:t xml:space="preserve"> </w:t>
            </w:r>
            <w:r w:rsidRPr="00F64826">
              <w:rPr>
                <w:rFonts w:ascii="Cambria" w:hAnsi="Cambria" w:cs="Calibri"/>
                <w:kern w:val="0"/>
                <w:lang w:val="el-GR"/>
              </w:rPr>
              <w:t>σχημάτων πχ του ορθογωνίου που περικλείει το σχήμα).</w:t>
            </w:r>
          </w:p>
          <w:p w14:paraId="297108C9" w14:textId="3DD81BA4" w:rsidR="00413D33" w:rsidRPr="00F64826" w:rsidRDefault="00413D33" w:rsidP="00FC6E63">
            <w:pPr>
              <w:pStyle w:val="aa"/>
              <w:numPr>
                <w:ilvl w:val="0"/>
                <w:numId w:val="2"/>
              </w:numPr>
              <w:autoSpaceDE w:val="0"/>
              <w:autoSpaceDN w:val="0"/>
              <w:adjustRightInd w:val="0"/>
              <w:rPr>
                <w:rFonts w:ascii="Cambria" w:hAnsi="Cambria" w:cs="Calibri"/>
                <w:kern w:val="0"/>
                <w:lang w:val="el-GR"/>
              </w:rPr>
            </w:pPr>
            <w:r w:rsidRPr="00F64826">
              <w:rPr>
                <w:rFonts w:ascii="Cambria" w:hAnsi="Cambria" w:cs="Calibri"/>
                <w:kern w:val="0"/>
                <w:lang w:val="el-GR"/>
              </w:rPr>
              <w:t>Παραδείγματα 1, 2, 3 σ. 16</w:t>
            </w:r>
          </w:p>
          <w:p w14:paraId="4DE2795F" w14:textId="208537B2" w:rsidR="00413D33" w:rsidRPr="00F64826" w:rsidRDefault="00413D33" w:rsidP="00FC6E63">
            <w:pPr>
              <w:pStyle w:val="aa"/>
              <w:numPr>
                <w:ilvl w:val="0"/>
                <w:numId w:val="2"/>
              </w:numPr>
              <w:autoSpaceDE w:val="0"/>
              <w:autoSpaceDN w:val="0"/>
              <w:adjustRightInd w:val="0"/>
              <w:rPr>
                <w:rFonts w:ascii="Cambria" w:hAnsi="Cambria" w:cs="Calibri"/>
                <w:kern w:val="0"/>
                <w:lang w:val="el-GR"/>
              </w:rPr>
            </w:pPr>
            <w:r w:rsidRPr="00F64826">
              <w:rPr>
                <w:rFonts w:ascii="Cambria" w:hAnsi="Cambria" w:cs="Calibri"/>
                <w:kern w:val="0"/>
                <w:lang w:val="el-GR"/>
              </w:rPr>
              <w:t>Ιστορικό σημείωμα σ. 17 (μπορούν να ζητηθούν και άλλα αθροίσματα όπως το</w:t>
            </w:r>
            <w:r w:rsidRPr="00F64826">
              <w:rPr>
                <w:rFonts w:ascii="Cambria" w:hAnsi="Cambria" w:cs="Calibri"/>
                <w:kern w:val="0"/>
                <w:lang w:val="el-GR"/>
              </w:rPr>
              <w:t xml:space="preserve"> </w:t>
            </w:r>
            <w:r w:rsidRPr="00F64826">
              <w:rPr>
                <w:rFonts w:ascii="Cambria" w:hAnsi="Cambria" w:cs="Calibri"/>
                <w:kern w:val="0"/>
                <w:lang w:val="el-GR"/>
              </w:rPr>
              <w:t>25+26+…+50).</w:t>
            </w:r>
          </w:p>
          <w:p w14:paraId="0CEED795" w14:textId="1D8907D5" w:rsidR="00413D33" w:rsidRPr="00F64826" w:rsidRDefault="00413D33" w:rsidP="002F2EB9">
            <w:pPr>
              <w:pStyle w:val="aa"/>
              <w:numPr>
                <w:ilvl w:val="0"/>
                <w:numId w:val="2"/>
              </w:numPr>
              <w:autoSpaceDE w:val="0"/>
              <w:autoSpaceDN w:val="0"/>
              <w:adjustRightInd w:val="0"/>
              <w:rPr>
                <w:rFonts w:ascii="Cambria" w:hAnsi="Cambria" w:cs="Calibri"/>
                <w:kern w:val="0"/>
                <w:lang w:val="el-GR"/>
              </w:rPr>
            </w:pPr>
            <w:r w:rsidRPr="00F64826">
              <w:rPr>
                <w:rFonts w:ascii="Cambria" w:hAnsi="Cambria" w:cs="Calibri"/>
                <w:kern w:val="0"/>
                <w:lang w:val="el-GR"/>
              </w:rPr>
              <w:t>Ασκήσεις 2, 3, 7, 9, 10, 11 σ. 17-18</w:t>
            </w:r>
          </w:p>
        </w:tc>
      </w:tr>
      <w:tr w:rsidR="00413D33" w:rsidRPr="00076C64" w14:paraId="3DE0633E" w14:textId="77777777" w:rsidTr="00EA4B02">
        <w:trPr>
          <w:cantSplit/>
          <w:trHeight w:val="1405"/>
        </w:trPr>
        <w:tc>
          <w:tcPr>
            <w:tcW w:w="573" w:type="dxa"/>
            <w:vMerge/>
            <w:shd w:val="clear" w:color="auto" w:fill="FFF2CC" w:themeFill="accent4" w:themeFillTint="33"/>
            <w:textDirection w:val="btLr"/>
            <w:vAlign w:val="center"/>
          </w:tcPr>
          <w:p w14:paraId="1536F5AE" w14:textId="77777777" w:rsidR="00413D33" w:rsidRPr="00E059EA" w:rsidRDefault="00413D33" w:rsidP="00D22E23">
            <w:pPr>
              <w:jc w:val="center"/>
              <w:rPr>
                <w:b/>
                <w:bCs/>
                <w:sz w:val="28"/>
                <w:szCs w:val="28"/>
                <w:lang w:val="el-GR"/>
              </w:rPr>
            </w:pPr>
          </w:p>
        </w:tc>
        <w:tc>
          <w:tcPr>
            <w:tcW w:w="4951" w:type="dxa"/>
            <w:vAlign w:val="center"/>
          </w:tcPr>
          <w:p w14:paraId="787BC2D0" w14:textId="6C5507F0" w:rsidR="00413D33" w:rsidRPr="008E12A6" w:rsidRDefault="00413D33" w:rsidP="00D22E23">
            <w:pPr>
              <w:autoSpaceDE w:val="0"/>
              <w:autoSpaceDN w:val="0"/>
              <w:adjustRightInd w:val="0"/>
              <w:rPr>
                <w:rFonts w:ascii="Arial" w:eastAsia="Times New Roman" w:hAnsi="Arial" w:cs="Arial"/>
                <w:b/>
                <w:bCs/>
                <w:sz w:val="20"/>
                <w:szCs w:val="20"/>
                <w:lang w:val="el-GR"/>
              </w:rPr>
            </w:pPr>
            <w:r w:rsidRPr="008E12A6">
              <w:rPr>
                <w:rFonts w:ascii="Arial" w:eastAsia="Times New Roman" w:hAnsi="Arial" w:cs="Arial"/>
                <w:b/>
                <w:bCs/>
                <w:sz w:val="20"/>
                <w:szCs w:val="20"/>
                <w:lang w:val="el-GR"/>
              </w:rPr>
              <w:t xml:space="preserve">Α.1.2 Πρόσθεση, αφαίρεση και πολλαπλασιασμός φυσικών αριθμών </w:t>
            </w:r>
            <w:r w:rsidRPr="002F2EB9">
              <w:rPr>
                <w:rFonts w:ascii="Arial" w:eastAsia="Times New Roman" w:hAnsi="Arial" w:cs="Arial"/>
                <w:b/>
                <w:bCs/>
                <w:color w:val="C00000"/>
                <w:sz w:val="20"/>
                <w:szCs w:val="20"/>
                <w:lang w:val="el-GR"/>
              </w:rPr>
              <w:t>(1</w:t>
            </w:r>
            <w:r w:rsidRPr="002F2EB9">
              <w:rPr>
                <w:rFonts w:ascii="Arial" w:eastAsia="Times New Roman" w:hAnsi="Arial" w:cs="Arial"/>
                <w:b/>
                <w:bCs/>
                <w:color w:val="C00000"/>
                <w:sz w:val="20"/>
                <w:szCs w:val="20"/>
                <w:lang w:val="el-GR"/>
              </w:rPr>
              <w:t xml:space="preserve"> δ.ω.</w:t>
            </w:r>
            <w:r w:rsidRPr="002F2EB9">
              <w:rPr>
                <w:rFonts w:ascii="Arial" w:eastAsia="Times New Roman" w:hAnsi="Arial" w:cs="Arial"/>
                <w:b/>
                <w:bCs/>
                <w:color w:val="C00000"/>
                <w:sz w:val="20"/>
                <w:szCs w:val="20"/>
                <w:lang w:val="el-GR"/>
              </w:rPr>
              <w:t xml:space="preserve">)                                  </w:t>
            </w:r>
          </w:p>
        </w:tc>
        <w:tc>
          <w:tcPr>
            <w:tcW w:w="9498" w:type="dxa"/>
            <w:vMerge/>
          </w:tcPr>
          <w:p w14:paraId="3EEDA504" w14:textId="77777777" w:rsidR="00413D33" w:rsidRPr="00F64826" w:rsidRDefault="00413D33" w:rsidP="00D22E23">
            <w:pPr>
              <w:autoSpaceDE w:val="0"/>
              <w:autoSpaceDN w:val="0"/>
              <w:adjustRightInd w:val="0"/>
              <w:rPr>
                <w:rFonts w:ascii="Cambria" w:hAnsi="Cambria" w:cs="Calibri"/>
                <w:kern w:val="0"/>
                <w:sz w:val="20"/>
                <w:szCs w:val="20"/>
                <w:lang w:val="el-GR"/>
              </w:rPr>
            </w:pPr>
          </w:p>
        </w:tc>
      </w:tr>
      <w:tr w:rsidR="00413D33" w:rsidRPr="00076C64" w14:paraId="5C31147D" w14:textId="77777777" w:rsidTr="00EA4B02">
        <w:trPr>
          <w:cantSplit/>
          <w:trHeight w:val="274"/>
        </w:trPr>
        <w:tc>
          <w:tcPr>
            <w:tcW w:w="573" w:type="dxa"/>
            <w:vMerge/>
            <w:shd w:val="clear" w:color="auto" w:fill="FFF2CC" w:themeFill="accent4" w:themeFillTint="33"/>
            <w:textDirection w:val="btLr"/>
            <w:vAlign w:val="center"/>
          </w:tcPr>
          <w:p w14:paraId="20C0B30D" w14:textId="1BB8F3A9" w:rsidR="00413D33" w:rsidRPr="00E059EA" w:rsidRDefault="00413D33" w:rsidP="00D22E23">
            <w:pPr>
              <w:jc w:val="center"/>
              <w:rPr>
                <w:b/>
                <w:bCs/>
                <w:sz w:val="28"/>
                <w:szCs w:val="28"/>
                <w:lang w:val="el-GR"/>
              </w:rPr>
            </w:pPr>
          </w:p>
        </w:tc>
        <w:tc>
          <w:tcPr>
            <w:tcW w:w="4951" w:type="dxa"/>
            <w:vAlign w:val="center"/>
          </w:tcPr>
          <w:p w14:paraId="1BA1D044" w14:textId="07012586" w:rsidR="00413D33" w:rsidRPr="00076C64" w:rsidRDefault="00413D33" w:rsidP="00D22E23">
            <w:pPr>
              <w:rPr>
                <w:rFonts w:ascii="Arial" w:eastAsia="Times New Roman" w:hAnsi="Arial" w:cs="Arial"/>
                <w:b/>
                <w:bCs/>
                <w:sz w:val="20"/>
                <w:szCs w:val="20"/>
                <w:lang w:val="el-GR"/>
              </w:rPr>
            </w:pPr>
            <w:r w:rsidRPr="008E12A6">
              <w:rPr>
                <w:rFonts w:ascii="Arial" w:eastAsia="Times New Roman" w:hAnsi="Arial" w:cs="Arial"/>
                <w:b/>
                <w:bCs/>
                <w:sz w:val="20"/>
                <w:szCs w:val="20"/>
                <w:lang w:val="el-GR"/>
              </w:rPr>
              <w:t xml:space="preserve">Α.1.3 Δυνάμεις φυσικών αριθμών  </w:t>
            </w:r>
            <w:r w:rsidRPr="002F2EB9">
              <w:rPr>
                <w:rFonts w:ascii="Arial" w:eastAsia="Times New Roman" w:hAnsi="Arial" w:cs="Arial"/>
                <w:b/>
                <w:bCs/>
                <w:color w:val="C00000"/>
                <w:sz w:val="20"/>
                <w:szCs w:val="20"/>
                <w:lang w:val="el-GR"/>
              </w:rPr>
              <w:t>(</w:t>
            </w:r>
            <w:r w:rsidRPr="002F2EB9">
              <w:rPr>
                <w:rFonts w:ascii="Arial" w:eastAsia="Times New Roman" w:hAnsi="Arial" w:cs="Arial"/>
                <w:b/>
                <w:bCs/>
                <w:color w:val="C00000"/>
                <w:sz w:val="20"/>
                <w:szCs w:val="20"/>
                <w:lang w:val="el-GR"/>
              </w:rPr>
              <w:t>2</w:t>
            </w:r>
            <w:r w:rsidRPr="002F2EB9">
              <w:rPr>
                <w:rFonts w:ascii="Arial" w:eastAsia="Times New Roman" w:hAnsi="Arial" w:cs="Arial"/>
                <w:b/>
                <w:bCs/>
                <w:color w:val="C00000"/>
                <w:sz w:val="20"/>
                <w:szCs w:val="20"/>
                <w:lang w:val="el-GR"/>
              </w:rPr>
              <w:t xml:space="preserve"> </w:t>
            </w:r>
            <w:r w:rsidRPr="002F2EB9">
              <w:rPr>
                <w:rFonts w:ascii="Arial" w:eastAsia="Times New Roman" w:hAnsi="Arial" w:cs="Arial"/>
                <w:b/>
                <w:bCs/>
                <w:color w:val="C00000"/>
                <w:sz w:val="20"/>
                <w:szCs w:val="20"/>
                <w:lang w:val="el-GR"/>
              </w:rPr>
              <w:t>δ.ω.</w:t>
            </w:r>
            <w:r w:rsidRPr="002F2EB9">
              <w:rPr>
                <w:rFonts w:ascii="Arial" w:eastAsia="Times New Roman" w:hAnsi="Arial" w:cs="Arial"/>
                <w:b/>
                <w:bCs/>
                <w:color w:val="C00000"/>
                <w:sz w:val="20"/>
                <w:szCs w:val="20"/>
                <w:lang w:val="el-GR"/>
              </w:rPr>
              <w:t xml:space="preserve">)                                                                                                   </w:t>
            </w:r>
          </w:p>
        </w:tc>
        <w:tc>
          <w:tcPr>
            <w:tcW w:w="9498" w:type="dxa"/>
            <w:vMerge/>
          </w:tcPr>
          <w:p w14:paraId="356AC5C0" w14:textId="77777777" w:rsidR="00413D33" w:rsidRPr="00F64826" w:rsidRDefault="00413D33" w:rsidP="00D22E23">
            <w:pPr>
              <w:autoSpaceDE w:val="0"/>
              <w:autoSpaceDN w:val="0"/>
              <w:adjustRightInd w:val="0"/>
              <w:rPr>
                <w:rFonts w:ascii="Cambria" w:hAnsi="Cambria" w:cs="Calibri"/>
                <w:kern w:val="0"/>
                <w:sz w:val="20"/>
                <w:szCs w:val="20"/>
                <w:lang w:val="el-GR"/>
              </w:rPr>
            </w:pPr>
          </w:p>
        </w:tc>
      </w:tr>
      <w:tr w:rsidR="00413D33" w:rsidRPr="007164D2" w14:paraId="5C41B1E2" w14:textId="77777777" w:rsidTr="00EA4B02">
        <w:trPr>
          <w:cantSplit/>
          <w:trHeight w:val="1115"/>
        </w:trPr>
        <w:tc>
          <w:tcPr>
            <w:tcW w:w="573" w:type="dxa"/>
            <w:vMerge/>
            <w:shd w:val="clear" w:color="auto" w:fill="FFF2CC" w:themeFill="accent4" w:themeFillTint="33"/>
            <w:textDirection w:val="btLr"/>
            <w:vAlign w:val="center"/>
          </w:tcPr>
          <w:p w14:paraId="29142CC4" w14:textId="0C1C695B" w:rsidR="00413D33" w:rsidRPr="00E059EA" w:rsidRDefault="00413D33" w:rsidP="00D22E23">
            <w:pPr>
              <w:jc w:val="center"/>
              <w:rPr>
                <w:b/>
                <w:bCs/>
                <w:sz w:val="28"/>
                <w:szCs w:val="28"/>
                <w:lang w:val="el-GR"/>
              </w:rPr>
            </w:pPr>
          </w:p>
        </w:tc>
        <w:tc>
          <w:tcPr>
            <w:tcW w:w="4951" w:type="dxa"/>
            <w:vMerge w:val="restart"/>
            <w:vAlign w:val="center"/>
          </w:tcPr>
          <w:p w14:paraId="060636EB" w14:textId="38FFFF0E" w:rsidR="00413D33" w:rsidRDefault="00413D33" w:rsidP="00D22E23">
            <w:pPr>
              <w:autoSpaceDE w:val="0"/>
              <w:autoSpaceDN w:val="0"/>
              <w:adjustRightInd w:val="0"/>
              <w:rPr>
                <w:rFonts w:ascii="Calibri-Bold" w:hAnsi="Calibri-Bold" w:cs="Calibri-Bold"/>
                <w:b/>
                <w:bCs/>
                <w:color w:val="C00000"/>
                <w:kern w:val="0"/>
                <w:lang w:val="el-GR"/>
              </w:rPr>
            </w:pPr>
            <w:r w:rsidRPr="008E12A6">
              <w:rPr>
                <w:rFonts w:ascii="Arial" w:eastAsia="Times New Roman" w:hAnsi="Arial" w:cs="Arial"/>
                <w:b/>
                <w:bCs/>
                <w:sz w:val="20"/>
                <w:szCs w:val="20"/>
                <w:lang w:val="el-GR"/>
              </w:rPr>
              <w:t>Α.1.4 Ευκλείδεια διαίρεση-Διαιρετότητα</w:t>
            </w:r>
            <w:r>
              <w:rPr>
                <w:rFonts w:ascii="Arial" w:eastAsia="Times New Roman" w:hAnsi="Arial" w:cs="Arial"/>
                <w:b/>
                <w:bCs/>
                <w:sz w:val="20"/>
                <w:szCs w:val="20"/>
                <w:lang w:val="el-GR"/>
              </w:rPr>
              <w:t xml:space="preserve"> </w:t>
            </w:r>
            <w:r w:rsidRPr="002F2EB9">
              <w:rPr>
                <w:rFonts w:ascii="Arial" w:eastAsia="Times New Roman" w:hAnsi="Arial" w:cs="Arial"/>
                <w:b/>
                <w:bCs/>
                <w:color w:val="C00000"/>
                <w:sz w:val="20"/>
                <w:szCs w:val="20"/>
                <w:lang w:val="el-GR"/>
              </w:rPr>
              <w:t>(</w:t>
            </w:r>
            <w:r>
              <w:rPr>
                <w:rFonts w:ascii="Arial" w:eastAsia="Times New Roman" w:hAnsi="Arial" w:cs="Arial"/>
                <w:b/>
                <w:bCs/>
                <w:color w:val="C00000"/>
                <w:sz w:val="20"/>
                <w:szCs w:val="20"/>
                <w:lang w:val="el-GR"/>
              </w:rPr>
              <w:t>4</w:t>
            </w:r>
            <w:r w:rsidRPr="002F2EB9">
              <w:rPr>
                <w:rFonts w:ascii="Arial" w:eastAsia="Times New Roman" w:hAnsi="Arial" w:cs="Arial"/>
                <w:b/>
                <w:bCs/>
                <w:color w:val="C00000"/>
                <w:sz w:val="20"/>
                <w:szCs w:val="20"/>
                <w:lang w:val="el-GR"/>
              </w:rPr>
              <w:t xml:space="preserve"> δ.ω.</w:t>
            </w:r>
            <w:r w:rsidRPr="002F2EB9">
              <w:rPr>
                <w:rFonts w:ascii="Arial" w:eastAsia="Times New Roman" w:hAnsi="Arial" w:cs="Arial"/>
                <w:b/>
                <w:bCs/>
                <w:color w:val="C00000"/>
                <w:sz w:val="20"/>
                <w:szCs w:val="20"/>
                <w:lang w:val="el-GR"/>
              </w:rPr>
              <w:t>)</w:t>
            </w:r>
          </w:p>
        </w:tc>
        <w:tc>
          <w:tcPr>
            <w:tcW w:w="9498" w:type="dxa"/>
            <w:vMerge w:val="restart"/>
          </w:tcPr>
          <w:p w14:paraId="18C4EAB6" w14:textId="77777777" w:rsidR="00413D33" w:rsidRPr="00F64826" w:rsidRDefault="00413D33" w:rsidP="002F2EB9">
            <w:pPr>
              <w:autoSpaceDE w:val="0"/>
              <w:autoSpaceDN w:val="0"/>
              <w:adjustRightInd w:val="0"/>
              <w:rPr>
                <w:rFonts w:ascii="Cambria" w:hAnsi="Cambria" w:cs="Calibri"/>
                <w:kern w:val="0"/>
                <w:lang w:val="el-GR"/>
              </w:rPr>
            </w:pPr>
            <w:r w:rsidRPr="00F64826">
              <w:rPr>
                <w:rFonts w:ascii="Cambria" w:hAnsi="Cambria" w:cs="Calibri"/>
                <w:kern w:val="0"/>
                <w:lang w:val="el-GR"/>
              </w:rPr>
              <w:t>Για τις §1.4 και 1.5 προτείνεται να δοθεί έμφαση στα παρακάτω:</w:t>
            </w:r>
          </w:p>
          <w:p w14:paraId="556D197D" w14:textId="77777777" w:rsidR="00413D33" w:rsidRPr="00F64826" w:rsidRDefault="00413D33" w:rsidP="002F2EB9">
            <w:pPr>
              <w:pStyle w:val="aa"/>
              <w:numPr>
                <w:ilvl w:val="0"/>
                <w:numId w:val="1"/>
              </w:numPr>
              <w:autoSpaceDE w:val="0"/>
              <w:autoSpaceDN w:val="0"/>
              <w:adjustRightInd w:val="0"/>
              <w:rPr>
                <w:rFonts w:ascii="Cambria" w:hAnsi="Cambria" w:cs="Calibri"/>
                <w:kern w:val="0"/>
                <w:lang w:val="el-GR"/>
              </w:rPr>
            </w:pPr>
            <w:r w:rsidRPr="00F64826">
              <w:rPr>
                <w:rFonts w:ascii="Cambria" w:hAnsi="Cambria" w:cs="Calibri"/>
                <w:kern w:val="0"/>
                <w:lang w:val="el-GR"/>
              </w:rPr>
              <w:t>Ταυτότητα της Ευκλείδειας Διαίρεσης και χρήση των εννοιών «διαιρεί», «πολλαπλάσιο». Με βάση την ευκλείδεια διαίρεση, μπορεί να αναδειχθεί ο λόγος της απαίτησης ο παρονομαστής κλάσματος να είναι διάφορος του μηδενός (π.χ. μέσα από συζήτηση του γιατί είναι μη επιτρεπτές, κατακόρυφες διαιρέσεις όπως 5 δια 0, 0 δια 0).</w:t>
            </w:r>
          </w:p>
          <w:p w14:paraId="5577B44A" w14:textId="77777777" w:rsidR="00413D33" w:rsidRPr="00F64826" w:rsidRDefault="00413D33" w:rsidP="002F2EB9">
            <w:pPr>
              <w:pStyle w:val="aa"/>
              <w:numPr>
                <w:ilvl w:val="0"/>
                <w:numId w:val="1"/>
              </w:numPr>
              <w:autoSpaceDE w:val="0"/>
              <w:autoSpaceDN w:val="0"/>
              <w:adjustRightInd w:val="0"/>
              <w:rPr>
                <w:rFonts w:ascii="Cambria" w:hAnsi="Cambria" w:cs="Calibri"/>
                <w:kern w:val="0"/>
                <w:lang w:val="el-GR"/>
              </w:rPr>
            </w:pPr>
            <w:r w:rsidRPr="00F64826">
              <w:rPr>
                <w:rFonts w:ascii="Cambria" w:hAnsi="Cambria" w:cs="Calibri"/>
                <w:kern w:val="0"/>
                <w:lang w:val="el-GR"/>
              </w:rPr>
              <w:t>Κριτήρια διαιρετότητας, ανάλυση ενός αριθμού σε γινόμενο πρώτων παραγόντων και εύρεση Ε.Κ.Π. και Μ.Κ.Δ..</w:t>
            </w:r>
          </w:p>
          <w:p w14:paraId="6C4C5997" w14:textId="77777777" w:rsidR="00413D33" w:rsidRPr="00F64826" w:rsidRDefault="00413D33" w:rsidP="002F2EB9">
            <w:pPr>
              <w:pStyle w:val="aa"/>
              <w:numPr>
                <w:ilvl w:val="0"/>
                <w:numId w:val="1"/>
              </w:numPr>
              <w:autoSpaceDE w:val="0"/>
              <w:autoSpaceDN w:val="0"/>
              <w:adjustRightInd w:val="0"/>
              <w:rPr>
                <w:rFonts w:ascii="Cambria" w:hAnsi="Cambria" w:cs="Calibri"/>
                <w:kern w:val="0"/>
                <w:lang w:val="el-GR"/>
              </w:rPr>
            </w:pPr>
            <w:r w:rsidRPr="00F64826">
              <w:rPr>
                <w:rFonts w:ascii="Cambria" w:hAnsi="Cambria" w:cs="Calibri"/>
                <w:kern w:val="0"/>
                <w:lang w:val="el-GR"/>
              </w:rPr>
              <w:t>Λεκτικά προβλήματα που υπάρχουν στο σχολικό βιβλίο.</w:t>
            </w:r>
          </w:p>
          <w:p w14:paraId="4815E679" w14:textId="77777777" w:rsidR="00413D33" w:rsidRPr="00F64826" w:rsidRDefault="00413D33" w:rsidP="002F2EB9">
            <w:pPr>
              <w:autoSpaceDE w:val="0"/>
              <w:autoSpaceDN w:val="0"/>
              <w:adjustRightInd w:val="0"/>
              <w:rPr>
                <w:rFonts w:ascii="Cambria" w:hAnsi="Cambria" w:cs="Calibri"/>
                <w:kern w:val="0"/>
                <w:lang w:val="el-GR"/>
              </w:rPr>
            </w:pPr>
            <w:r w:rsidRPr="00F64826">
              <w:rPr>
                <w:rFonts w:ascii="Cambria" w:hAnsi="Cambria" w:cs="Calibri"/>
                <w:kern w:val="0"/>
                <w:lang w:val="el-GR"/>
              </w:rPr>
              <w:t>Αναλυτικότερη αξιοποίηση των Ε.Κ.Π. και Μ.Κ.Δ. θα γίνει στην §2.2</w:t>
            </w:r>
          </w:p>
          <w:p w14:paraId="0B378A19" w14:textId="77777777" w:rsidR="00413D33" w:rsidRPr="00F64826" w:rsidRDefault="00413D33" w:rsidP="002F2EB9">
            <w:pPr>
              <w:autoSpaceDE w:val="0"/>
              <w:autoSpaceDN w:val="0"/>
              <w:adjustRightInd w:val="0"/>
              <w:rPr>
                <w:rFonts w:ascii="Cambria" w:hAnsi="Cambria" w:cs="Calibri"/>
                <w:kern w:val="0"/>
                <w:lang w:val="el-GR"/>
              </w:rPr>
            </w:pPr>
            <w:r w:rsidRPr="00F64826">
              <w:rPr>
                <w:rFonts w:ascii="Cambria" w:hAnsi="Cambria" w:cs="Calibri"/>
                <w:kern w:val="0"/>
                <w:u w:val="single"/>
                <w:lang w:val="el-GR"/>
              </w:rPr>
              <w:t>Ενδεικτική δραστηριότητα 1</w:t>
            </w:r>
            <w:r w:rsidRPr="00F64826">
              <w:rPr>
                <w:rFonts w:ascii="Cambria" w:hAnsi="Cambria" w:cs="Calibri"/>
                <w:kern w:val="0"/>
                <w:lang w:val="el-GR"/>
              </w:rPr>
              <w:t>:</w:t>
            </w:r>
          </w:p>
          <w:p w14:paraId="6CB9A843" w14:textId="77777777" w:rsidR="00413D33" w:rsidRPr="00F64826" w:rsidRDefault="00413D33" w:rsidP="002F2EB9">
            <w:pPr>
              <w:autoSpaceDE w:val="0"/>
              <w:autoSpaceDN w:val="0"/>
              <w:adjustRightInd w:val="0"/>
              <w:rPr>
                <w:rFonts w:ascii="Cambria" w:hAnsi="Cambria" w:cs="Calibri"/>
                <w:kern w:val="0"/>
                <w:lang w:val="el-GR"/>
              </w:rPr>
            </w:pPr>
            <w:r w:rsidRPr="00F64826">
              <w:rPr>
                <w:rFonts w:ascii="Cambria" w:hAnsi="Cambria" w:cs="Calibri"/>
                <w:kern w:val="0"/>
                <w:lang w:val="el-GR"/>
              </w:rPr>
              <w:t>Ο Αντρέας παίζει ποδόσφαιρο κάθε 4 ημέρες, ο Μιχάλης κάθε 5 ημέρες και ο Μαρίνος κάθε 8 ημέρες. Αν σήμερα παίζουν ποδόσφαιρο και οι τρεις μαζί, τότε να υπολογίσετε μετά από πόσες ημέρες θα συμβεί το ίδιο για δεύτερη φορά.</w:t>
            </w:r>
          </w:p>
          <w:p w14:paraId="2979019C" w14:textId="1B6B3686" w:rsidR="00413D33" w:rsidRPr="00F64826" w:rsidRDefault="00413D33" w:rsidP="002F2EB9">
            <w:pPr>
              <w:autoSpaceDE w:val="0"/>
              <w:autoSpaceDN w:val="0"/>
              <w:adjustRightInd w:val="0"/>
              <w:rPr>
                <w:rFonts w:ascii="Cambria" w:hAnsi="Cambria" w:cs="Calibri"/>
                <w:kern w:val="0"/>
                <w:lang w:val="el-GR"/>
              </w:rPr>
            </w:pPr>
            <w:r w:rsidRPr="00F64826">
              <w:rPr>
                <w:rFonts w:ascii="Cambria" w:hAnsi="Cambria" w:cs="Calibri"/>
                <w:kern w:val="0"/>
                <w:lang w:val="el-GR"/>
              </w:rPr>
              <w:t>[Σχόλιο: Ο στόχος είναι η χρήση του ΕΚΠ σε ένα ρεαλιστικό πρόβλημα. Η επίλυση του προβλήματος από τους μαθητές μπορεί να στηρίζεται σε διαισθητικές προσεγγίσεις (πχ κάποιο σχήμα) ή σε εύρεση των πολλαπλασίων του 4, του 5 και το 8. Αυτές οι προσεγγίσεις μπορούν να αξιοποιηθούν για την ανάδειξη της έννοιας του ΕΚΠ]</w:t>
            </w:r>
            <w:r w:rsidRPr="00F64826">
              <w:rPr>
                <w:rFonts w:ascii="Cambria" w:hAnsi="Cambria" w:cs="Calibri"/>
                <w:kern w:val="0"/>
                <w:lang w:val="el-GR"/>
              </w:rPr>
              <w:t>.</w:t>
            </w:r>
          </w:p>
          <w:p w14:paraId="223F8D79" w14:textId="77777777" w:rsidR="00413D33" w:rsidRPr="00F64826" w:rsidRDefault="00413D33" w:rsidP="002F2EB9">
            <w:pPr>
              <w:autoSpaceDE w:val="0"/>
              <w:autoSpaceDN w:val="0"/>
              <w:adjustRightInd w:val="0"/>
              <w:rPr>
                <w:rFonts w:ascii="Cambria" w:hAnsi="Cambria" w:cs="Calibri"/>
                <w:color w:val="000000"/>
                <w:kern w:val="0"/>
                <w:lang w:val="el-GR"/>
              </w:rPr>
            </w:pPr>
            <w:r w:rsidRPr="00F64826">
              <w:rPr>
                <w:rFonts w:ascii="Cambria" w:hAnsi="Cambria" w:cs="Calibri"/>
                <w:color w:val="000000"/>
                <w:kern w:val="0"/>
                <w:u w:val="single"/>
                <w:lang w:val="el-GR"/>
              </w:rPr>
              <w:t>Ενδεικτική δραστηριότητα 2</w:t>
            </w:r>
            <w:r w:rsidRPr="00F64826">
              <w:rPr>
                <w:rFonts w:ascii="Cambria" w:hAnsi="Cambria" w:cs="Calibri"/>
                <w:color w:val="000000"/>
                <w:kern w:val="0"/>
                <w:lang w:val="el-GR"/>
              </w:rPr>
              <w:t>:</w:t>
            </w:r>
          </w:p>
          <w:p w14:paraId="298C93A1" w14:textId="77777777" w:rsidR="00413D33" w:rsidRPr="00F64826" w:rsidRDefault="00413D33" w:rsidP="002F2EB9">
            <w:pPr>
              <w:autoSpaceDE w:val="0"/>
              <w:autoSpaceDN w:val="0"/>
              <w:adjustRightInd w:val="0"/>
              <w:rPr>
                <w:rFonts w:ascii="Cambria" w:hAnsi="Cambria" w:cs="Calibri"/>
                <w:color w:val="0000FF"/>
                <w:kern w:val="0"/>
                <w:lang w:val="el-GR"/>
              </w:rPr>
            </w:pPr>
            <w:r w:rsidRPr="00F64826">
              <w:rPr>
                <w:rFonts w:ascii="Cambria" w:hAnsi="Cambria" w:cs="Calibri"/>
                <w:noProof/>
                <w:color w:val="0000FF"/>
                <w:kern w:val="0"/>
                <w:lang w:val="el-GR"/>
              </w:rPr>
              <w:lastRenderedPageBreak/>
              <w:drawing>
                <wp:anchor distT="0" distB="0" distL="114300" distR="114300" simplePos="0" relativeHeight="251667456" behindDoc="0" locked="0" layoutInCell="1" allowOverlap="1" wp14:anchorId="3CEC3127" wp14:editId="4C2682D4">
                  <wp:simplePos x="0" y="0"/>
                  <wp:positionH relativeFrom="column">
                    <wp:posOffset>3425825</wp:posOffset>
                  </wp:positionH>
                  <wp:positionV relativeFrom="paragraph">
                    <wp:posOffset>38735</wp:posOffset>
                  </wp:positionV>
                  <wp:extent cx="2419350" cy="1057910"/>
                  <wp:effectExtent l="0" t="0" r="0" b="8890"/>
                  <wp:wrapSquare wrapText="bothSides"/>
                  <wp:docPr id="38805526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935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826">
              <w:rPr>
                <w:rFonts w:ascii="Cambria" w:hAnsi="Cambria" w:cs="Calibri"/>
                <w:color w:val="000000"/>
                <w:kern w:val="0"/>
                <w:lang w:val="el-GR"/>
              </w:rPr>
              <w:t xml:space="preserve">Η δραστηριότητα στην §1.4 του σχολικού βιβλίου, μπορεί να γίνει με πιο διερευνητικό τρόπο, με τη χρήση ψηφιακών εργαλείων, όπως με το δόμημα «Πειράματα με τη διάταξη μαθητών», στο Φωτόδεντρο: </w:t>
            </w:r>
            <w:hyperlink r:id="rId6" w:history="1">
              <w:r w:rsidRPr="00F64826">
                <w:rPr>
                  <w:rStyle w:val="-"/>
                  <w:rFonts w:ascii="Cambria" w:hAnsi="Cambria" w:cs="Calibri"/>
                  <w:kern w:val="0"/>
                </w:rPr>
                <w:t>http</w:t>
              </w:r>
              <w:r w:rsidRPr="00F64826">
                <w:rPr>
                  <w:rStyle w:val="-"/>
                  <w:rFonts w:ascii="Cambria" w:hAnsi="Cambria" w:cs="Calibri"/>
                  <w:kern w:val="0"/>
                  <w:lang w:val="el-GR"/>
                </w:rPr>
                <w:t>://</w:t>
              </w:r>
              <w:proofErr w:type="spellStart"/>
              <w:r w:rsidRPr="00F64826">
                <w:rPr>
                  <w:rStyle w:val="-"/>
                  <w:rFonts w:ascii="Cambria" w:hAnsi="Cambria" w:cs="Calibri"/>
                  <w:kern w:val="0"/>
                </w:rPr>
                <w:t>photodentro</w:t>
              </w:r>
              <w:proofErr w:type="spellEnd"/>
              <w:r w:rsidRPr="00F64826">
                <w:rPr>
                  <w:rStyle w:val="-"/>
                  <w:rFonts w:ascii="Cambria" w:hAnsi="Cambria" w:cs="Calibri"/>
                  <w:kern w:val="0"/>
                  <w:lang w:val="el-GR"/>
                </w:rPr>
                <w:t>.</w:t>
              </w:r>
              <w:proofErr w:type="spellStart"/>
              <w:r w:rsidRPr="00F64826">
                <w:rPr>
                  <w:rStyle w:val="-"/>
                  <w:rFonts w:ascii="Cambria" w:hAnsi="Cambria" w:cs="Calibri"/>
                  <w:kern w:val="0"/>
                </w:rPr>
                <w:t>edu</w:t>
              </w:r>
              <w:proofErr w:type="spellEnd"/>
              <w:r w:rsidRPr="00F64826">
                <w:rPr>
                  <w:rStyle w:val="-"/>
                  <w:rFonts w:ascii="Cambria" w:hAnsi="Cambria" w:cs="Calibri"/>
                  <w:kern w:val="0"/>
                  <w:lang w:val="el-GR"/>
                </w:rPr>
                <w:t>.</w:t>
              </w:r>
              <w:r w:rsidRPr="00F64826">
                <w:rPr>
                  <w:rStyle w:val="-"/>
                  <w:rFonts w:ascii="Cambria" w:hAnsi="Cambria" w:cs="Calibri"/>
                  <w:kern w:val="0"/>
                </w:rPr>
                <w:t>gr</w:t>
              </w:r>
              <w:r w:rsidRPr="00F64826">
                <w:rPr>
                  <w:rStyle w:val="-"/>
                  <w:rFonts w:ascii="Cambria" w:hAnsi="Cambria" w:cs="Calibri"/>
                  <w:kern w:val="0"/>
                  <w:lang w:val="el-GR"/>
                </w:rPr>
                <w:t>/</w:t>
              </w:r>
              <w:r w:rsidRPr="00F64826">
                <w:rPr>
                  <w:rStyle w:val="-"/>
                  <w:rFonts w:ascii="Cambria" w:hAnsi="Cambria" w:cs="Calibri"/>
                  <w:kern w:val="0"/>
                </w:rPr>
                <w:t>v</w:t>
              </w:r>
              <w:r w:rsidRPr="00F64826">
                <w:rPr>
                  <w:rStyle w:val="-"/>
                  <w:rFonts w:ascii="Cambria" w:hAnsi="Cambria" w:cs="Calibri"/>
                  <w:kern w:val="0"/>
                  <w:lang w:val="el-GR"/>
                </w:rPr>
                <w:t>/</w:t>
              </w:r>
              <w:r w:rsidRPr="00F64826">
                <w:rPr>
                  <w:rStyle w:val="-"/>
                  <w:rFonts w:ascii="Cambria" w:hAnsi="Cambria" w:cs="Calibri"/>
                  <w:kern w:val="0"/>
                </w:rPr>
                <w:t>item</w:t>
              </w:r>
              <w:r w:rsidRPr="00F64826">
                <w:rPr>
                  <w:rStyle w:val="-"/>
                  <w:rFonts w:ascii="Cambria" w:hAnsi="Cambria" w:cs="Calibri"/>
                  <w:kern w:val="0"/>
                  <w:lang w:val="el-GR"/>
                </w:rPr>
                <w:t>/</w:t>
              </w:r>
              <w:r w:rsidRPr="00F64826">
                <w:rPr>
                  <w:rStyle w:val="-"/>
                  <w:rFonts w:ascii="Cambria" w:hAnsi="Cambria" w:cs="Calibri"/>
                  <w:kern w:val="0"/>
                </w:rPr>
                <w:t>ds</w:t>
              </w:r>
              <w:r w:rsidRPr="00F64826">
                <w:rPr>
                  <w:rStyle w:val="-"/>
                  <w:rFonts w:ascii="Cambria" w:hAnsi="Cambria" w:cs="Calibri"/>
                  <w:kern w:val="0"/>
                  <w:lang w:val="el-GR"/>
                </w:rPr>
                <w:t>/14342</w:t>
              </w:r>
            </w:hyperlink>
            <w:r w:rsidRPr="00F64826">
              <w:rPr>
                <w:rFonts w:ascii="Cambria" w:hAnsi="Cambria" w:cs="Calibri"/>
                <w:color w:val="0000FF"/>
                <w:kern w:val="0"/>
                <w:lang w:val="el-GR"/>
              </w:rPr>
              <w:t xml:space="preserve"> </w:t>
            </w:r>
          </w:p>
          <w:p w14:paraId="11084947" w14:textId="77777777" w:rsidR="00413D33" w:rsidRPr="00F64826" w:rsidRDefault="00413D33" w:rsidP="002F2EB9">
            <w:pPr>
              <w:autoSpaceDE w:val="0"/>
              <w:autoSpaceDN w:val="0"/>
              <w:adjustRightInd w:val="0"/>
              <w:rPr>
                <w:rFonts w:ascii="Cambria" w:hAnsi="Cambria" w:cs="Calibri"/>
                <w:color w:val="000000"/>
                <w:kern w:val="0"/>
                <w:lang w:val="el-GR"/>
              </w:rPr>
            </w:pPr>
            <w:r w:rsidRPr="00F64826">
              <w:rPr>
                <w:rFonts w:ascii="Cambria" w:hAnsi="Cambria" w:cs="Calibri"/>
                <w:color w:val="000000"/>
                <w:kern w:val="0"/>
                <w:lang w:val="el-GR"/>
              </w:rPr>
              <w:t>Αναλυτικότερες πληροφορίες για την εφαρμογή και τις δραστηριότητες που μπορεί να εμπλέξει τους/τις μαθητές/-</w:t>
            </w:r>
            <w:proofErr w:type="spellStart"/>
            <w:r w:rsidRPr="00F64826">
              <w:rPr>
                <w:rFonts w:ascii="Cambria" w:hAnsi="Cambria" w:cs="Calibri"/>
                <w:color w:val="000000"/>
                <w:kern w:val="0"/>
                <w:lang w:val="el-GR"/>
              </w:rPr>
              <w:t>ρίες</w:t>
            </w:r>
            <w:proofErr w:type="spellEnd"/>
            <w:r w:rsidRPr="00F64826">
              <w:rPr>
                <w:rFonts w:ascii="Cambria" w:hAnsi="Cambria" w:cs="Calibri"/>
                <w:color w:val="000000"/>
                <w:kern w:val="0"/>
                <w:lang w:val="el-GR"/>
              </w:rPr>
              <w:t xml:space="preserve"> ο/η εκπαιδευτικός, υπάρχουν σε σύνδεσμο στο κάτω μέρος της εφαρμογής.</w:t>
            </w:r>
          </w:p>
          <w:p w14:paraId="05EFEEB4" w14:textId="77777777" w:rsidR="00413D33" w:rsidRPr="00F64826" w:rsidRDefault="00413D33" w:rsidP="002F2EB9">
            <w:pPr>
              <w:autoSpaceDE w:val="0"/>
              <w:autoSpaceDN w:val="0"/>
              <w:adjustRightInd w:val="0"/>
              <w:rPr>
                <w:rFonts w:ascii="Cambria" w:hAnsi="Cambria" w:cs="Calibri"/>
                <w:kern w:val="0"/>
                <w:lang w:val="el-GR"/>
              </w:rPr>
            </w:pPr>
            <w:r w:rsidRPr="00F64826">
              <w:rPr>
                <w:rFonts w:ascii="Cambria" w:hAnsi="Cambria" w:cs="Calibri"/>
                <w:kern w:val="0"/>
                <w:lang w:val="el-GR"/>
              </w:rPr>
              <w:t>§</w:t>
            </w:r>
            <w:r w:rsidRPr="00F64826">
              <w:rPr>
                <w:rFonts w:ascii="Cambria" w:hAnsi="Cambria" w:cs="Calibri-Bold"/>
                <w:b/>
                <w:bCs/>
                <w:kern w:val="0"/>
                <w:lang w:val="el-GR"/>
              </w:rPr>
              <w:t xml:space="preserve">1.4: </w:t>
            </w:r>
            <w:r w:rsidRPr="00F64826">
              <w:rPr>
                <w:rFonts w:ascii="Cambria" w:hAnsi="Cambria" w:cs="SymbolMT"/>
                <w:kern w:val="0"/>
                <w:lang w:val="el-GR"/>
              </w:rPr>
              <w:t xml:space="preserve">• </w:t>
            </w:r>
            <w:r w:rsidRPr="00F64826">
              <w:rPr>
                <w:rFonts w:ascii="Cambria" w:hAnsi="Cambria" w:cs="Calibri"/>
                <w:kern w:val="0"/>
                <w:lang w:val="el-GR"/>
              </w:rPr>
              <w:t xml:space="preserve">Δραστηριότητα σ. 25, </w:t>
            </w:r>
            <w:r w:rsidRPr="00F64826">
              <w:rPr>
                <w:rFonts w:ascii="Cambria" w:hAnsi="Cambria" w:cs="SymbolMT"/>
                <w:kern w:val="0"/>
                <w:lang w:val="el-GR"/>
              </w:rPr>
              <w:t xml:space="preserve">• </w:t>
            </w:r>
            <w:r w:rsidRPr="00F64826">
              <w:rPr>
                <w:rFonts w:ascii="Cambria" w:hAnsi="Cambria" w:cs="Calibri"/>
                <w:kern w:val="0"/>
                <w:lang w:val="el-GR"/>
              </w:rPr>
              <w:t xml:space="preserve">Παραδείγματα 1, 2 σ. 26, </w:t>
            </w:r>
            <w:r w:rsidRPr="00F64826">
              <w:rPr>
                <w:rFonts w:ascii="Cambria" w:hAnsi="Cambria" w:cs="SymbolMT"/>
                <w:kern w:val="0"/>
                <w:lang w:val="el-GR"/>
              </w:rPr>
              <w:t xml:space="preserve">• </w:t>
            </w:r>
            <w:r w:rsidRPr="00F64826">
              <w:rPr>
                <w:rFonts w:ascii="Cambria" w:hAnsi="Cambria" w:cs="Calibri"/>
                <w:kern w:val="0"/>
                <w:lang w:val="el-GR"/>
              </w:rPr>
              <w:t>Ασκήσεις 2, 3, 5, 6 σ. 26</w:t>
            </w:r>
          </w:p>
          <w:p w14:paraId="34F2A8C7" w14:textId="60A534EC" w:rsidR="00413D33" w:rsidRPr="00F64826" w:rsidRDefault="00413D33" w:rsidP="002F2EB9">
            <w:pPr>
              <w:autoSpaceDE w:val="0"/>
              <w:autoSpaceDN w:val="0"/>
              <w:adjustRightInd w:val="0"/>
              <w:rPr>
                <w:rFonts w:ascii="Cambria" w:hAnsi="Cambria" w:cs="Calibri"/>
                <w:kern w:val="0"/>
                <w:sz w:val="20"/>
                <w:szCs w:val="20"/>
                <w:lang w:val="el-GR"/>
              </w:rPr>
            </w:pPr>
            <w:r w:rsidRPr="00F64826">
              <w:rPr>
                <w:rFonts w:ascii="Cambria" w:hAnsi="Cambria" w:cs="Calibri"/>
                <w:kern w:val="0"/>
                <w:lang w:val="el-GR"/>
              </w:rPr>
              <w:t>§</w:t>
            </w:r>
            <w:r w:rsidRPr="00F64826">
              <w:rPr>
                <w:rFonts w:ascii="Cambria" w:hAnsi="Cambria" w:cs="Calibri-Bold"/>
                <w:b/>
                <w:bCs/>
                <w:kern w:val="0"/>
                <w:lang w:val="el-GR"/>
              </w:rPr>
              <w:t xml:space="preserve">1.5: </w:t>
            </w:r>
            <w:r w:rsidRPr="00F64826">
              <w:rPr>
                <w:rFonts w:ascii="Cambria" w:hAnsi="Cambria" w:cs="SymbolMT"/>
                <w:kern w:val="0"/>
                <w:lang w:val="el-GR"/>
              </w:rPr>
              <w:t xml:space="preserve">• </w:t>
            </w:r>
            <w:r w:rsidRPr="00F64826">
              <w:rPr>
                <w:rFonts w:ascii="Cambria" w:hAnsi="Cambria" w:cs="Calibri"/>
                <w:kern w:val="0"/>
                <w:lang w:val="el-GR"/>
              </w:rPr>
              <w:t xml:space="preserve">Δραστηριότητα σ. 27, </w:t>
            </w:r>
            <w:r w:rsidRPr="00F64826">
              <w:rPr>
                <w:rFonts w:ascii="Cambria" w:hAnsi="Cambria" w:cs="SymbolMT"/>
                <w:kern w:val="0"/>
                <w:lang w:val="el-GR"/>
              </w:rPr>
              <w:t xml:space="preserve">• </w:t>
            </w:r>
            <w:r w:rsidRPr="00F64826">
              <w:rPr>
                <w:rFonts w:ascii="Cambria" w:hAnsi="Cambria" w:cs="Calibri"/>
                <w:kern w:val="0"/>
                <w:lang w:val="el-GR"/>
              </w:rPr>
              <w:t xml:space="preserve">Παραδείγματα 1, 2, 4 σ. 27-29, </w:t>
            </w:r>
            <w:r w:rsidRPr="00F64826">
              <w:rPr>
                <w:rFonts w:ascii="Cambria" w:hAnsi="Cambria" w:cs="SymbolMT"/>
                <w:kern w:val="0"/>
                <w:lang w:val="el-GR"/>
              </w:rPr>
              <w:t xml:space="preserve">• </w:t>
            </w:r>
            <w:r w:rsidRPr="00F64826">
              <w:rPr>
                <w:rFonts w:ascii="Cambria" w:hAnsi="Cambria" w:cs="Calibri"/>
                <w:kern w:val="0"/>
                <w:lang w:val="el-GR"/>
              </w:rPr>
              <w:t>Ασκήσεις 1, 3, 4, 5, 6, 12 σ. 30</w:t>
            </w:r>
          </w:p>
        </w:tc>
      </w:tr>
      <w:tr w:rsidR="00B5370A" w:rsidRPr="007164D2" w14:paraId="2C7446A5" w14:textId="77777777" w:rsidTr="00EA4B02">
        <w:trPr>
          <w:cantSplit/>
          <w:trHeight w:val="1115"/>
        </w:trPr>
        <w:tc>
          <w:tcPr>
            <w:tcW w:w="573" w:type="dxa"/>
            <w:vMerge w:val="restart"/>
            <w:shd w:val="clear" w:color="auto" w:fill="E2EFD9" w:themeFill="accent6" w:themeFillTint="33"/>
            <w:textDirection w:val="btLr"/>
            <w:vAlign w:val="center"/>
          </w:tcPr>
          <w:p w14:paraId="3063FFF2" w14:textId="57F7E40C" w:rsidR="00B5370A" w:rsidRPr="00E059EA" w:rsidRDefault="00B5370A" w:rsidP="00D22E23">
            <w:pPr>
              <w:jc w:val="center"/>
              <w:rPr>
                <w:b/>
                <w:bCs/>
                <w:sz w:val="28"/>
                <w:szCs w:val="28"/>
                <w:lang w:val="el-GR"/>
              </w:rPr>
            </w:pPr>
            <w:r>
              <w:rPr>
                <w:b/>
                <w:bCs/>
                <w:sz w:val="28"/>
                <w:szCs w:val="28"/>
                <w:lang w:val="el-GR"/>
              </w:rPr>
              <w:t>ΟΚΤΩΒΡΙΟΣ</w:t>
            </w:r>
            <w:r w:rsidR="00C57765">
              <w:rPr>
                <w:b/>
                <w:bCs/>
                <w:sz w:val="28"/>
                <w:szCs w:val="28"/>
                <w:lang w:val="el-GR"/>
              </w:rPr>
              <w:t xml:space="preserve"> </w:t>
            </w:r>
            <w:r w:rsidR="00C57765">
              <w:rPr>
                <w:b/>
                <w:bCs/>
                <w:color w:val="C00000"/>
                <w:sz w:val="28"/>
                <w:szCs w:val="28"/>
                <w:lang w:val="el-GR"/>
              </w:rPr>
              <w:t>(8</w:t>
            </w:r>
            <w:r w:rsidR="00C57765" w:rsidRPr="00C57765">
              <w:rPr>
                <w:b/>
                <w:bCs/>
                <w:color w:val="C00000"/>
                <w:sz w:val="28"/>
                <w:szCs w:val="28"/>
                <w:lang w:val="el-GR"/>
              </w:rPr>
              <w:t xml:space="preserve"> δ.ω.)</w:t>
            </w:r>
          </w:p>
        </w:tc>
        <w:tc>
          <w:tcPr>
            <w:tcW w:w="4951" w:type="dxa"/>
            <w:vMerge/>
            <w:vAlign w:val="center"/>
          </w:tcPr>
          <w:p w14:paraId="075EC148" w14:textId="77777777" w:rsidR="00B5370A" w:rsidRPr="008E12A6" w:rsidRDefault="00B5370A" w:rsidP="00D22E23">
            <w:pPr>
              <w:autoSpaceDE w:val="0"/>
              <w:autoSpaceDN w:val="0"/>
              <w:adjustRightInd w:val="0"/>
              <w:rPr>
                <w:rFonts w:ascii="Arial" w:eastAsia="Times New Roman" w:hAnsi="Arial" w:cs="Arial"/>
                <w:b/>
                <w:bCs/>
                <w:sz w:val="20"/>
                <w:szCs w:val="20"/>
                <w:lang w:val="el-GR"/>
              </w:rPr>
            </w:pPr>
          </w:p>
        </w:tc>
        <w:tc>
          <w:tcPr>
            <w:tcW w:w="9498" w:type="dxa"/>
            <w:vMerge/>
          </w:tcPr>
          <w:p w14:paraId="59299CE1" w14:textId="77777777" w:rsidR="00B5370A" w:rsidRPr="00F64826" w:rsidRDefault="00B5370A" w:rsidP="002F2EB9">
            <w:pPr>
              <w:autoSpaceDE w:val="0"/>
              <w:autoSpaceDN w:val="0"/>
              <w:adjustRightInd w:val="0"/>
              <w:rPr>
                <w:rFonts w:ascii="Cambria" w:hAnsi="Cambria" w:cs="Calibri"/>
                <w:kern w:val="0"/>
                <w:lang w:val="el-GR"/>
              </w:rPr>
            </w:pPr>
          </w:p>
        </w:tc>
      </w:tr>
      <w:tr w:rsidR="00B5370A" w:rsidRPr="007164D2" w14:paraId="01C93A78" w14:textId="77777777" w:rsidTr="00EA4B02">
        <w:trPr>
          <w:cantSplit/>
          <w:trHeight w:val="2230"/>
        </w:trPr>
        <w:tc>
          <w:tcPr>
            <w:tcW w:w="573" w:type="dxa"/>
            <w:vMerge/>
            <w:shd w:val="clear" w:color="auto" w:fill="E2EFD9" w:themeFill="accent6" w:themeFillTint="33"/>
            <w:textDirection w:val="btLr"/>
            <w:vAlign w:val="center"/>
          </w:tcPr>
          <w:p w14:paraId="63AAC33F" w14:textId="77777777" w:rsidR="00B5370A" w:rsidRPr="00E059EA" w:rsidRDefault="00B5370A" w:rsidP="00D22E23">
            <w:pPr>
              <w:jc w:val="center"/>
              <w:rPr>
                <w:b/>
                <w:bCs/>
                <w:sz w:val="28"/>
                <w:szCs w:val="28"/>
                <w:lang w:val="el-GR"/>
              </w:rPr>
            </w:pPr>
          </w:p>
        </w:tc>
        <w:tc>
          <w:tcPr>
            <w:tcW w:w="4951" w:type="dxa"/>
            <w:vAlign w:val="center"/>
          </w:tcPr>
          <w:p w14:paraId="0426AFF3" w14:textId="5C21264C" w:rsidR="00B5370A" w:rsidRDefault="00B5370A" w:rsidP="00D22E23">
            <w:pPr>
              <w:rPr>
                <w:rFonts w:ascii="Arial" w:eastAsia="Times New Roman" w:hAnsi="Arial" w:cs="Arial"/>
                <w:b/>
                <w:bCs/>
                <w:sz w:val="20"/>
                <w:szCs w:val="20"/>
                <w:lang w:val="el-GR"/>
              </w:rPr>
            </w:pPr>
            <w:r w:rsidRPr="008E12A6">
              <w:rPr>
                <w:rFonts w:ascii="Arial" w:eastAsia="Times New Roman" w:hAnsi="Arial" w:cs="Arial"/>
                <w:b/>
                <w:bCs/>
                <w:sz w:val="20"/>
                <w:szCs w:val="20"/>
                <w:lang w:val="el-GR"/>
              </w:rPr>
              <w:t>Α.1.5 Χαρακτήρες Διαιρετότητας</w:t>
            </w:r>
            <w:r>
              <w:rPr>
                <w:rFonts w:ascii="Arial" w:eastAsia="Times New Roman" w:hAnsi="Arial" w:cs="Arial"/>
                <w:b/>
                <w:bCs/>
                <w:sz w:val="20"/>
                <w:szCs w:val="20"/>
                <w:lang w:val="el-GR"/>
              </w:rPr>
              <w:t xml:space="preserve"> </w:t>
            </w:r>
            <w:r w:rsidRPr="008E12A6">
              <w:rPr>
                <w:rFonts w:ascii="Arial" w:eastAsia="Times New Roman" w:hAnsi="Arial" w:cs="Arial"/>
                <w:b/>
                <w:bCs/>
                <w:sz w:val="20"/>
                <w:szCs w:val="20"/>
                <w:lang w:val="el-GR"/>
              </w:rPr>
              <w:t>-</w:t>
            </w:r>
            <w:r>
              <w:rPr>
                <w:rFonts w:ascii="Arial" w:eastAsia="Times New Roman" w:hAnsi="Arial" w:cs="Arial"/>
                <w:b/>
                <w:bCs/>
                <w:sz w:val="20"/>
                <w:szCs w:val="20"/>
                <w:lang w:val="el-GR"/>
              </w:rPr>
              <w:t xml:space="preserve"> </w:t>
            </w:r>
            <w:r w:rsidRPr="008E12A6">
              <w:rPr>
                <w:rFonts w:ascii="Arial" w:eastAsia="Times New Roman" w:hAnsi="Arial" w:cs="Arial"/>
                <w:b/>
                <w:bCs/>
                <w:sz w:val="20"/>
                <w:szCs w:val="20"/>
                <w:lang w:val="el-GR"/>
              </w:rPr>
              <w:t>Μ.Κ</w:t>
            </w:r>
            <w:r>
              <w:rPr>
                <w:rFonts w:ascii="Arial" w:eastAsia="Times New Roman" w:hAnsi="Arial" w:cs="Arial"/>
                <w:b/>
                <w:bCs/>
                <w:sz w:val="20"/>
                <w:szCs w:val="20"/>
                <w:lang w:val="el-GR"/>
              </w:rPr>
              <w:t>.</w:t>
            </w:r>
            <w:r w:rsidRPr="008E12A6">
              <w:rPr>
                <w:rFonts w:ascii="Arial" w:eastAsia="Times New Roman" w:hAnsi="Arial" w:cs="Arial"/>
                <w:b/>
                <w:bCs/>
                <w:sz w:val="20"/>
                <w:szCs w:val="20"/>
                <w:lang w:val="el-GR"/>
              </w:rPr>
              <w:t>Δ.</w:t>
            </w:r>
            <w:r>
              <w:rPr>
                <w:rFonts w:ascii="Arial" w:eastAsia="Times New Roman" w:hAnsi="Arial" w:cs="Arial"/>
                <w:b/>
                <w:bCs/>
                <w:sz w:val="20"/>
                <w:szCs w:val="20"/>
                <w:lang w:val="el-GR"/>
              </w:rPr>
              <w:t xml:space="preserve"> </w:t>
            </w:r>
            <w:r w:rsidRPr="008E12A6">
              <w:rPr>
                <w:rFonts w:ascii="Arial" w:eastAsia="Times New Roman" w:hAnsi="Arial" w:cs="Arial"/>
                <w:b/>
                <w:bCs/>
                <w:sz w:val="20"/>
                <w:szCs w:val="20"/>
                <w:lang w:val="el-GR"/>
              </w:rPr>
              <w:t>-</w:t>
            </w:r>
            <w:r>
              <w:rPr>
                <w:rFonts w:ascii="Arial" w:eastAsia="Times New Roman" w:hAnsi="Arial" w:cs="Arial"/>
                <w:b/>
                <w:bCs/>
                <w:sz w:val="20"/>
                <w:szCs w:val="20"/>
                <w:lang w:val="el-GR"/>
              </w:rPr>
              <w:t xml:space="preserve"> </w:t>
            </w:r>
            <w:r w:rsidRPr="008E12A6">
              <w:rPr>
                <w:rFonts w:ascii="Arial" w:eastAsia="Times New Roman" w:hAnsi="Arial" w:cs="Arial"/>
                <w:b/>
                <w:bCs/>
                <w:sz w:val="20"/>
                <w:szCs w:val="20"/>
                <w:lang w:val="el-GR"/>
              </w:rPr>
              <w:t>Ε.Κ.Π.</w:t>
            </w:r>
            <w:r>
              <w:rPr>
                <w:rFonts w:ascii="Arial" w:eastAsia="Times New Roman" w:hAnsi="Arial" w:cs="Arial"/>
                <w:b/>
                <w:bCs/>
                <w:sz w:val="20"/>
                <w:szCs w:val="20"/>
                <w:lang w:val="el-GR"/>
              </w:rPr>
              <w:t xml:space="preserve"> </w:t>
            </w:r>
            <w:r w:rsidRPr="008E12A6">
              <w:rPr>
                <w:rFonts w:ascii="Arial" w:eastAsia="Times New Roman" w:hAnsi="Arial" w:cs="Arial"/>
                <w:b/>
                <w:bCs/>
                <w:sz w:val="20"/>
                <w:szCs w:val="20"/>
                <w:lang w:val="el-GR"/>
              </w:rPr>
              <w:t xml:space="preserve">-Ανάλυση αριθμού σε γινόμενο πρώτων παραγόντων </w:t>
            </w:r>
            <w:r w:rsidRPr="002F2EB9">
              <w:rPr>
                <w:rFonts w:ascii="Arial" w:eastAsia="Times New Roman" w:hAnsi="Arial" w:cs="Arial"/>
                <w:b/>
                <w:bCs/>
                <w:color w:val="C00000"/>
                <w:sz w:val="20"/>
                <w:szCs w:val="20"/>
                <w:lang w:val="el-GR"/>
              </w:rPr>
              <w:t>(</w:t>
            </w:r>
            <w:r>
              <w:rPr>
                <w:rFonts w:ascii="Arial" w:eastAsia="Times New Roman" w:hAnsi="Arial" w:cs="Arial"/>
                <w:b/>
                <w:bCs/>
                <w:color w:val="C00000"/>
                <w:sz w:val="20"/>
                <w:szCs w:val="20"/>
                <w:lang w:val="el-GR"/>
              </w:rPr>
              <w:t>4</w:t>
            </w:r>
            <w:r w:rsidRPr="002F2EB9">
              <w:rPr>
                <w:rFonts w:ascii="Arial" w:eastAsia="Times New Roman" w:hAnsi="Arial" w:cs="Arial"/>
                <w:b/>
                <w:bCs/>
                <w:color w:val="C00000"/>
                <w:sz w:val="20"/>
                <w:szCs w:val="20"/>
                <w:lang w:val="el-GR"/>
              </w:rPr>
              <w:t xml:space="preserve"> δ.ω.</w:t>
            </w:r>
            <w:r w:rsidRPr="002F2EB9">
              <w:rPr>
                <w:rFonts w:ascii="Arial" w:eastAsia="Times New Roman" w:hAnsi="Arial" w:cs="Arial"/>
                <w:b/>
                <w:bCs/>
                <w:color w:val="C00000"/>
                <w:sz w:val="20"/>
                <w:szCs w:val="20"/>
                <w:lang w:val="el-GR"/>
              </w:rPr>
              <w:t xml:space="preserve">)                                                                                                                     </w:t>
            </w:r>
          </w:p>
          <w:p w14:paraId="29112AF2" w14:textId="77777777" w:rsidR="00B5370A" w:rsidRDefault="00B5370A" w:rsidP="00D22E23">
            <w:pPr>
              <w:autoSpaceDE w:val="0"/>
              <w:autoSpaceDN w:val="0"/>
              <w:adjustRightInd w:val="0"/>
              <w:rPr>
                <w:rFonts w:ascii="Calibri-Bold" w:hAnsi="Calibri-Bold" w:cs="Calibri-Bold"/>
                <w:b/>
                <w:bCs/>
                <w:color w:val="C00000"/>
                <w:kern w:val="0"/>
                <w:lang w:val="el-GR"/>
              </w:rPr>
            </w:pPr>
          </w:p>
        </w:tc>
        <w:tc>
          <w:tcPr>
            <w:tcW w:w="9498" w:type="dxa"/>
            <w:vMerge/>
          </w:tcPr>
          <w:p w14:paraId="12A93E57" w14:textId="77777777" w:rsidR="00B5370A" w:rsidRPr="00F64826" w:rsidRDefault="00B5370A" w:rsidP="00D22E23">
            <w:pPr>
              <w:autoSpaceDE w:val="0"/>
              <w:autoSpaceDN w:val="0"/>
              <w:adjustRightInd w:val="0"/>
              <w:rPr>
                <w:rFonts w:ascii="Cambria" w:hAnsi="Cambria" w:cs="Calibri"/>
                <w:kern w:val="0"/>
                <w:sz w:val="20"/>
                <w:szCs w:val="20"/>
                <w:lang w:val="el-GR"/>
              </w:rPr>
            </w:pPr>
          </w:p>
        </w:tc>
      </w:tr>
      <w:tr w:rsidR="00B5370A" w:rsidRPr="007164D2" w14:paraId="3EFB17AB" w14:textId="77777777" w:rsidTr="00977658">
        <w:trPr>
          <w:cantSplit/>
          <w:trHeight w:val="409"/>
        </w:trPr>
        <w:tc>
          <w:tcPr>
            <w:tcW w:w="573" w:type="dxa"/>
            <w:vMerge/>
            <w:shd w:val="clear" w:color="auto" w:fill="E2EFD9" w:themeFill="accent6" w:themeFillTint="33"/>
            <w:textDirection w:val="btLr"/>
            <w:vAlign w:val="center"/>
          </w:tcPr>
          <w:p w14:paraId="333C7A80" w14:textId="7A8F4136" w:rsidR="00B5370A" w:rsidRPr="00E059EA" w:rsidRDefault="00B5370A" w:rsidP="00D22E23">
            <w:pPr>
              <w:jc w:val="center"/>
              <w:rPr>
                <w:b/>
                <w:bCs/>
                <w:sz w:val="28"/>
                <w:szCs w:val="28"/>
                <w:lang w:val="el-GR"/>
              </w:rPr>
            </w:pPr>
          </w:p>
        </w:tc>
        <w:tc>
          <w:tcPr>
            <w:tcW w:w="14449" w:type="dxa"/>
            <w:gridSpan w:val="2"/>
            <w:shd w:val="clear" w:color="auto" w:fill="F4B083" w:themeFill="accent2" w:themeFillTint="99"/>
            <w:vAlign w:val="center"/>
          </w:tcPr>
          <w:p w14:paraId="4EA22F3D" w14:textId="56ACAE65" w:rsidR="00B5370A" w:rsidRPr="00F64826" w:rsidRDefault="00B5370A" w:rsidP="00977658">
            <w:pPr>
              <w:autoSpaceDE w:val="0"/>
              <w:autoSpaceDN w:val="0"/>
              <w:adjustRightInd w:val="0"/>
              <w:jc w:val="center"/>
              <w:rPr>
                <w:rFonts w:ascii="Cambria" w:hAnsi="Cambria" w:cs="Calibri"/>
                <w:kern w:val="0"/>
                <w:sz w:val="20"/>
                <w:szCs w:val="20"/>
                <w:lang w:val="el-GR"/>
              </w:rPr>
            </w:pPr>
            <w:r w:rsidRPr="00F64826">
              <w:rPr>
                <w:rFonts w:ascii="Cambria" w:hAnsi="Cambria" w:cs="Calibri"/>
                <w:b/>
                <w:bCs/>
                <w:color w:val="000000" w:themeColor="text1"/>
                <w:kern w:val="0"/>
                <w:sz w:val="28"/>
                <w:szCs w:val="28"/>
                <w:lang w:val="el-GR"/>
              </w:rPr>
              <w:t>2</w:t>
            </w:r>
            <w:r w:rsidRPr="00F64826">
              <w:rPr>
                <w:rFonts w:ascii="Cambria" w:hAnsi="Cambria" w:cs="Calibri"/>
                <w:b/>
                <w:bCs/>
                <w:color w:val="000000" w:themeColor="text1"/>
                <w:kern w:val="0"/>
                <w:sz w:val="28"/>
                <w:szCs w:val="28"/>
                <w:vertAlign w:val="superscript"/>
                <w:lang w:val="el-GR"/>
              </w:rPr>
              <w:t>ο</w:t>
            </w:r>
            <w:r w:rsidRPr="00F64826">
              <w:rPr>
                <w:rFonts w:ascii="Cambria" w:hAnsi="Cambria" w:cs="Calibri"/>
                <w:b/>
                <w:bCs/>
                <w:color w:val="000000" w:themeColor="text1"/>
                <w:kern w:val="0"/>
                <w:sz w:val="28"/>
                <w:szCs w:val="28"/>
                <w:lang w:val="el-GR"/>
              </w:rPr>
              <w:t xml:space="preserve">  Κεφάλαιο:</w:t>
            </w:r>
            <w:r w:rsidRPr="00F64826">
              <w:rPr>
                <w:rFonts w:ascii="Cambria" w:hAnsi="Cambria" w:cs="Calibri"/>
                <w:b/>
                <w:bCs/>
                <w:color w:val="000000" w:themeColor="text1"/>
                <w:kern w:val="0"/>
                <w:sz w:val="28"/>
                <w:szCs w:val="28"/>
                <w:lang w:val="el-GR"/>
              </w:rPr>
              <w:t xml:space="preserve"> Κλάσματα (</w:t>
            </w:r>
            <w:r w:rsidRPr="00F64826">
              <w:rPr>
                <w:rFonts w:ascii="Cambria" w:hAnsi="Cambria" w:cs="Calibri"/>
                <w:b/>
                <w:bCs/>
                <w:color w:val="000000" w:themeColor="text1"/>
                <w:kern w:val="0"/>
                <w:sz w:val="28"/>
                <w:szCs w:val="28"/>
                <w:lang w:val="el-GR"/>
              </w:rPr>
              <w:t xml:space="preserve">9 </w:t>
            </w:r>
            <w:r w:rsidRPr="00F64826">
              <w:rPr>
                <w:rFonts w:ascii="Cambria" w:hAnsi="Cambria" w:cs="Calibri"/>
                <w:b/>
                <w:bCs/>
                <w:color w:val="000000" w:themeColor="text1"/>
                <w:kern w:val="0"/>
                <w:sz w:val="28"/>
                <w:szCs w:val="28"/>
                <w:lang w:val="el-GR"/>
              </w:rPr>
              <w:t xml:space="preserve">διδακτικές </w:t>
            </w:r>
            <w:r w:rsidRPr="00F64826">
              <w:rPr>
                <w:rFonts w:ascii="Cambria" w:hAnsi="Cambria" w:cs="Calibri"/>
                <w:b/>
                <w:bCs/>
                <w:color w:val="000000" w:themeColor="text1"/>
                <w:kern w:val="0"/>
                <w:sz w:val="28"/>
                <w:szCs w:val="28"/>
                <w:lang w:val="el-GR"/>
              </w:rPr>
              <w:t>ώρες</w:t>
            </w:r>
            <w:r w:rsidRPr="00F64826">
              <w:rPr>
                <w:rFonts w:ascii="Cambria" w:hAnsi="Cambria" w:cs="Calibri"/>
                <w:b/>
                <w:bCs/>
                <w:color w:val="000000" w:themeColor="text1"/>
                <w:kern w:val="0"/>
                <w:sz w:val="28"/>
                <w:szCs w:val="28"/>
                <w:lang w:val="el-GR"/>
              </w:rPr>
              <w:t>)</w:t>
            </w:r>
          </w:p>
        </w:tc>
      </w:tr>
      <w:tr w:rsidR="00B5370A" w:rsidRPr="00076C64" w14:paraId="1EB47989" w14:textId="77777777" w:rsidTr="00B5370A">
        <w:trPr>
          <w:trHeight w:val="420"/>
        </w:trPr>
        <w:tc>
          <w:tcPr>
            <w:tcW w:w="573" w:type="dxa"/>
            <w:vMerge/>
            <w:shd w:val="clear" w:color="auto" w:fill="E2EFD9" w:themeFill="accent6" w:themeFillTint="33"/>
          </w:tcPr>
          <w:p w14:paraId="42F41F65" w14:textId="0FACF8CA" w:rsidR="00B5370A" w:rsidRPr="00E059EA" w:rsidRDefault="00B5370A" w:rsidP="00D22E23">
            <w:pPr>
              <w:jc w:val="center"/>
              <w:rPr>
                <w:lang w:val="el-GR"/>
              </w:rPr>
            </w:pPr>
          </w:p>
        </w:tc>
        <w:tc>
          <w:tcPr>
            <w:tcW w:w="4951" w:type="dxa"/>
            <w:vAlign w:val="center"/>
          </w:tcPr>
          <w:p w14:paraId="375DBE88" w14:textId="2A232AAF" w:rsidR="00B5370A" w:rsidRPr="00EA4B02" w:rsidRDefault="00B5370A" w:rsidP="00EA4B02">
            <w:pPr>
              <w:rPr>
                <w:rFonts w:ascii="Arial" w:eastAsia="Times New Roman" w:hAnsi="Arial" w:cs="Arial"/>
                <w:b/>
                <w:bCs/>
                <w:sz w:val="20"/>
                <w:szCs w:val="20"/>
                <w:lang w:val="el-GR"/>
              </w:rPr>
            </w:pPr>
            <w:r w:rsidRPr="008E12A6">
              <w:rPr>
                <w:rFonts w:ascii="Arial" w:eastAsia="Times New Roman" w:hAnsi="Arial" w:cs="Arial"/>
                <w:b/>
                <w:bCs/>
                <w:sz w:val="20"/>
                <w:szCs w:val="20"/>
                <w:lang w:val="el-GR"/>
              </w:rPr>
              <w:t xml:space="preserve">Α.2.1 Η έννοια του κλάσματος </w:t>
            </w:r>
            <w:r w:rsidRPr="00977658">
              <w:rPr>
                <w:rFonts w:ascii="Arial" w:eastAsia="Times New Roman" w:hAnsi="Arial" w:cs="Arial"/>
                <w:b/>
                <w:bCs/>
                <w:color w:val="C00000"/>
                <w:sz w:val="20"/>
                <w:szCs w:val="20"/>
                <w:lang w:val="el-GR"/>
              </w:rPr>
              <w:t xml:space="preserve">(1 </w:t>
            </w:r>
            <w:r w:rsidRPr="00977658">
              <w:rPr>
                <w:rFonts w:ascii="Arial" w:eastAsia="Times New Roman" w:hAnsi="Arial" w:cs="Arial"/>
                <w:b/>
                <w:bCs/>
                <w:color w:val="C00000"/>
                <w:sz w:val="20"/>
                <w:szCs w:val="20"/>
                <w:lang w:val="el-GR"/>
              </w:rPr>
              <w:t>δ.ω.)</w:t>
            </w:r>
            <w:r w:rsidRPr="00977658">
              <w:rPr>
                <w:rFonts w:ascii="Arial" w:eastAsia="Times New Roman" w:hAnsi="Arial" w:cs="Arial"/>
                <w:b/>
                <w:bCs/>
                <w:color w:val="C00000"/>
                <w:sz w:val="20"/>
                <w:szCs w:val="20"/>
                <w:lang w:val="el-GR"/>
              </w:rPr>
              <w:t xml:space="preserve">  </w:t>
            </w:r>
            <w:r w:rsidRPr="008E12A6">
              <w:rPr>
                <w:rFonts w:ascii="Arial" w:eastAsia="Times New Roman" w:hAnsi="Arial" w:cs="Arial"/>
                <w:b/>
                <w:bCs/>
                <w:sz w:val="20"/>
                <w:szCs w:val="20"/>
                <w:lang w:val="el-GR"/>
              </w:rPr>
              <w:t xml:space="preserve">                                                                                                </w:t>
            </w:r>
          </w:p>
        </w:tc>
        <w:tc>
          <w:tcPr>
            <w:tcW w:w="9498" w:type="dxa"/>
            <w:vMerge w:val="restart"/>
          </w:tcPr>
          <w:p w14:paraId="28B3A0B7" w14:textId="77777777" w:rsidR="00B5370A" w:rsidRPr="00F64826" w:rsidRDefault="00B5370A" w:rsidP="00977658">
            <w:pPr>
              <w:autoSpaceDE w:val="0"/>
              <w:autoSpaceDN w:val="0"/>
              <w:adjustRightInd w:val="0"/>
              <w:rPr>
                <w:rFonts w:ascii="Cambria" w:hAnsi="Cambria" w:cs="Calibri"/>
                <w:kern w:val="0"/>
                <w:lang w:val="el-GR"/>
              </w:rPr>
            </w:pPr>
            <w:r w:rsidRPr="00F64826">
              <w:rPr>
                <w:rFonts w:ascii="Cambria" w:hAnsi="Cambria" w:cs="Calibri"/>
                <w:kern w:val="0"/>
                <w:lang w:val="el-GR"/>
              </w:rPr>
              <w:t>Προτείνεται να δοθεί έμφαση στα παρακάτω:</w:t>
            </w:r>
          </w:p>
          <w:p w14:paraId="398454E3" w14:textId="2120A5D9" w:rsidR="00B5370A" w:rsidRPr="00F64826" w:rsidRDefault="00B5370A" w:rsidP="00977658">
            <w:pPr>
              <w:pStyle w:val="aa"/>
              <w:numPr>
                <w:ilvl w:val="0"/>
                <w:numId w:val="3"/>
              </w:numPr>
              <w:autoSpaceDE w:val="0"/>
              <w:autoSpaceDN w:val="0"/>
              <w:adjustRightInd w:val="0"/>
              <w:rPr>
                <w:rFonts w:ascii="Cambria" w:hAnsi="Cambria" w:cs="Calibri"/>
                <w:kern w:val="0"/>
                <w:lang w:val="el-GR"/>
              </w:rPr>
            </w:pPr>
            <w:r w:rsidRPr="00F64826">
              <w:rPr>
                <w:rFonts w:ascii="Cambria" w:hAnsi="Cambria" w:cs="Calibri"/>
                <w:kern w:val="0"/>
                <w:lang w:val="el-GR"/>
              </w:rPr>
              <w:t>Έννοια κλάσματος και οι διαφορετικές πτυχές της όπως μέρος του όλου, πηλίκο και</w:t>
            </w:r>
            <w:r w:rsidRPr="00F64826">
              <w:rPr>
                <w:rFonts w:ascii="Cambria" w:hAnsi="Cambria" w:cs="Calibri"/>
                <w:kern w:val="0"/>
                <w:lang w:val="el-GR"/>
              </w:rPr>
              <w:t xml:space="preserve"> </w:t>
            </w:r>
            <w:r w:rsidRPr="00F64826">
              <w:rPr>
                <w:rFonts w:ascii="Cambria" w:hAnsi="Cambria" w:cs="Calibri"/>
                <w:kern w:val="0"/>
                <w:lang w:val="el-GR"/>
              </w:rPr>
              <w:t>λόγος (οι εισαγωγικές δραστηριότητες της §2.1, ασκήσεις 1, 2, 3, σελ. 36, δραστηριότητα</w:t>
            </w:r>
            <w:r w:rsidRPr="00F64826">
              <w:rPr>
                <w:rFonts w:ascii="Cambria" w:hAnsi="Cambria" w:cs="Calibri"/>
                <w:kern w:val="0"/>
                <w:lang w:val="el-GR"/>
              </w:rPr>
              <w:t xml:space="preserve"> </w:t>
            </w:r>
            <w:r w:rsidRPr="00F64826">
              <w:rPr>
                <w:rFonts w:ascii="Cambria" w:hAnsi="Cambria" w:cs="Calibri"/>
                <w:kern w:val="0"/>
                <w:lang w:val="el-GR"/>
              </w:rPr>
              <w:t>2, σελ. 37 και προβλήματα αναγωγής στη μονάδα).</w:t>
            </w:r>
          </w:p>
          <w:p w14:paraId="24B96441" w14:textId="6C7E93E0" w:rsidR="00B5370A" w:rsidRPr="00F64826" w:rsidRDefault="00B5370A" w:rsidP="00977658">
            <w:pPr>
              <w:pStyle w:val="aa"/>
              <w:numPr>
                <w:ilvl w:val="0"/>
                <w:numId w:val="3"/>
              </w:numPr>
              <w:autoSpaceDE w:val="0"/>
              <w:autoSpaceDN w:val="0"/>
              <w:adjustRightInd w:val="0"/>
              <w:rPr>
                <w:rFonts w:ascii="Cambria" w:hAnsi="Cambria" w:cs="Calibri"/>
                <w:kern w:val="0"/>
                <w:lang w:val="el-GR"/>
              </w:rPr>
            </w:pPr>
            <w:r w:rsidRPr="00F64826">
              <w:rPr>
                <w:rFonts w:ascii="Cambria" w:hAnsi="Cambria" w:cs="Calibri"/>
                <w:kern w:val="0"/>
                <w:lang w:val="el-GR"/>
              </w:rPr>
              <w:t>Ισοδύναμα κλάσματα και μετατροπές τους</w:t>
            </w:r>
          </w:p>
          <w:p w14:paraId="66A33C78" w14:textId="306E3AB1" w:rsidR="00B5370A" w:rsidRPr="00F64826" w:rsidRDefault="00B5370A" w:rsidP="00977658">
            <w:pPr>
              <w:pStyle w:val="aa"/>
              <w:numPr>
                <w:ilvl w:val="0"/>
                <w:numId w:val="3"/>
              </w:numPr>
              <w:autoSpaceDE w:val="0"/>
              <w:autoSpaceDN w:val="0"/>
              <w:adjustRightInd w:val="0"/>
              <w:rPr>
                <w:rFonts w:ascii="Cambria" w:hAnsi="Cambria" w:cs="Calibri"/>
                <w:kern w:val="0"/>
                <w:lang w:val="el-GR"/>
              </w:rPr>
            </w:pPr>
            <w:r w:rsidRPr="00F64826">
              <w:rPr>
                <w:rFonts w:ascii="Cambria" w:hAnsi="Cambria" w:cs="Calibri"/>
                <w:kern w:val="0"/>
                <w:lang w:val="el-GR"/>
              </w:rPr>
              <w:t>Σύγκριση κλασμάτων μέσα από διαφορετικούς τρόπους (μετατροπή σε ομώνυμα,</w:t>
            </w:r>
            <w:r w:rsidRPr="00F64826">
              <w:rPr>
                <w:rFonts w:ascii="Cambria" w:hAnsi="Cambria" w:cs="Calibri"/>
                <w:kern w:val="0"/>
                <w:lang w:val="el-GR"/>
              </w:rPr>
              <w:t xml:space="preserve"> </w:t>
            </w:r>
            <w:r w:rsidRPr="00F64826">
              <w:rPr>
                <w:rFonts w:ascii="Cambria" w:hAnsi="Cambria" w:cs="Calibri"/>
                <w:kern w:val="0"/>
                <w:lang w:val="el-GR"/>
              </w:rPr>
              <w:t>χρήση γεωμετρικών αναπαραστάσεων, χρήση προσεγγιστικών μεθόδων π.χ. σύγκριση</w:t>
            </w:r>
            <w:r w:rsidRPr="00F64826">
              <w:rPr>
                <w:rFonts w:ascii="Cambria" w:hAnsi="Cambria" w:cs="Calibri"/>
                <w:kern w:val="0"/>
                <w:lang w:val="el-GR"/>
              </w:rPr>
              <w:t xml:space="preserve"> </w:t>
            </w:r>
            <w:r w:rsidRPr="00F64826">
              <w:rPr>
                <w:rFonts w:ascii="Cambria" w:hAnsi="Cambria" w:cs="Calibri"/>
                <w:kern w:val="0"/>
                <w:lang w:val="el-GR"/>
              </w:rPr>
              <w:t>με τη μονάδα ή με ένα τρίτο αριθμό)</w:t>
            </w:r>
          </w:p>
          <w:p w14:paraId="1FBAD615" w14:textId="439AC8E0" w:rsidR="00B5370A" w:rsidRPr="00F64826" w:rsidRDefault="00B5370A" w:rsidP="00977658">
            <w:pPr>
              <w:pStyle w:val="aa"/>
              <w:numPr>
                <w:ilvl w:val="0"/>
                <w:numId w:val="3"/>
              </w:numPr>
              <w:autoSpaceDE w:val="0"/>
              <w:autoSpaceDN w:val="0"/>
              <w:adjustRightInd w:val="0"/>
              <w:rPr>
                <w:rFonts w:ascii="Cambria" w:hAnsi="Cambria" w:cs="Calibri"/>
                <w:kern w:val="0"/>
                <w:lang w:val="el-GR"/>
              </w:rPr>
            </w:pPr>
            <w:r w:rsidRPr="00F64826">
              <w:rPr>
                <w:rFonts w:ascii="Cambria" w:hAnsi="Cambria" w:cs="Calibri"/>
                <w:kern w:val="0"/>
                <w:lang w:val="el-GR"/>
              </w:rPr>
              <w:t>Διαδικασίες που συνδέονται εμμέσως με την έννοια της πυκνότητας των ρητών (μπορεί</w:t>
            </w:r>
            <w:r w:rsidRPr="00F64826">
              <w:rPr>
                <w:rFonts w:ascii="Cambria" w:hAnsi="Cambria" w:cs="Calibri"/>
                <w:kern w:val="0"/>
                <w:lang w:val="el-GR"/>
              </w:rPr>
              <w:t xml:space="preserve"> </w:t>
            </w:r>
            <w:r w:rsidRPr="00F64826">
              <w:rPr>
                <w:rFonts w:ascii="Cambria" w:hAnsi="Cambria" w:cs="Calibri"/>
                <w:kern w:val="0"/>
                <w:lang w:val="el-GR"/>
              </w:rPr>
              <w:t>να επεκταθεί το παρ</w:t>
            </w:r>
            <w:r w:rsidRPr="00F64826">
              <w:rPr>
                <w:rFonts w:ascii="Cambria" w:hAnsi="Cambria" w:cs="Calibri"/>
                <w:kern w:val="0"/>
                <w:lang w:val="el-GR"/>
              </w:rPr>
              <w:t>.</w:t>
            </w:r>
            <w:r w:rsidRPr="00F64826">
              <w:rPr>
                <w:rFonts w:ascii="Cambria" w:hAnsi="Cambria" w:cs="Calibri"/>
                <w:kern w:val="0"/>
                <w:lang w:val="el-GR"/>
              </w:rPr>
              <w:t xml:space="preserve"> 4 στην §2.3 στην περίπτωση παρεμβολής περισσότερων</w:t>
            </w:r>
            <w:r w:rsidRPr="00F64826">
              <w:rPr>
                <w:rFonts w:ascii="Cambria" w:hAnsi="Cambria" w:cs="Calibri"/>
                <w:kern w:val="0"/>
                <w:lang w:val="el-GR"/>
              </w:rPr>
              <w:t xml:space="preserve"> </w:t>
            </w:r>
            <w:r w:rsidRPr="00F64826">
              <w:rPr>
                <w:rFonts w:ascii="Cambria" w:hAnsi="Cambria" w:cs="Calibri"/>
                <w:kern w:val="0"/>
                <w:lang w:val="el-GR"/>
              </w:rPr>
              <w:t>του ενός κλασμάτων).</w:t>
            </w:r>
          </w:p>
          <w:p w14:paraId="20432947" w14:textId="6D586741" w:rsidR="00B5370A" w:rsidRPr="00F64826" w:rsidRDefault="00B5370A" w:rsidP="00977658">
            <w:pPr>
              <w:pStyle w:val="aa"/>
              <w:numPr>
                <w:ilvl w:val="0"/>
                <w:numId w:val="3"/>
              </w:numPr>
              <w:autoSpaceDE w:val="0"/>
              <w:autoSpaceDN w:val="0"/>
              <w:adjustRightInd w:val="0"/>
              <w:rPr>
                <w:rFonts w:ascii="Cambria" w:hAnsi="Cambria" w:cs="Calibri"/>
                <w:kern w:val="0"/>
                <w:lang w:val="el-GR"/>
              </w:rPr>
            </w:pPr>
            <w:r w:rsidRPr="00F64826">
              <w:rPr>
                <w:rFonts w:ascii="Cambria" w:hAnsi="Cambria" w:cs="Calibri"/>
                <w:kern w:val="0"/>
                <w:lang w:val="el-GR"/>
              </w:rPr>
              <w:t xml:space="preserve">Ανάγκη μετατροπής ετερώνυμων κλασμάτων σε ομώνυμα στην περίπτωση </w:t>
            </w:r>
            <w:r w:rsidRPr="00F64826">
              <w:rPr>
                <w:rFonts w:ascii="Cambria" w:hAnsi="Cambria" w:cs="Calibri"/>
                <w:kern w:val="0"/>
                <w:lang w:val="el-GR"/>
              </w:rPr>
              <w:t xml:space="preserve">της </w:t>
            </w:r>
            <w:r w:rsidRPr="00F64826">
              <w:rPr>
                <w:rFonts w:ascii="Cambria" w:hAnsi="Cambria" w:cs="Calibri"/>
                <w:kern w:val="0"/>
                <w:lang w:val="el-GR"/>
              </w:rPr>
              <w:t>πρόσθεσης και αφαίρεσης, χρησιμοποιώντας ασκήσεις πράξεων απλών κλασμάτων με</w:t>
            </w:r>
            <w:r w:rsidRPr="00F64826">
              <w:rPr>
                <w:rFonts w:ascii="Cambria" w:hAnsi="Cambria" w:cs="Calibri"/>
                <w:kern w:val="0"/>
                <w:lang w:val="el-GR"/>
              </w:rPr>
              <w:t xml:space="preserve"> </w:t>
            </w:r>
            <w:r w:rsidRPr="00F64826">
              <w:rPr>
                <w:rFonts w:ascii="Cambria" w:hAnsi="Cambria" w:cs="Calibri"/>
                <w:kern w:val="0"/>
                <w:lang w:val="el-GR"/>
              </w:rPr>
              <w:t>παρονομαστές μέχρι το</w:t>
            </w:r>
            <w:r w:rsidRPr="00F64826">
              <w:rPr>
                <w:rFonts w:ascii="Cambria" w:hAnsi="Cambria" w:cs="Calibri"/>
                <w:kern w:val="0"/>
                <w:lang w:val="el-GR"/>
              </w:rPr>
              <w:t xml:space="preserve"> </w:t>
            </w:r>
            <w:r w:rsidRPr="00F64826">
              <w:rPr>
                <w:rFonts w:ascii="Cambria" w:hAnsi="Cambria" w:cs="Calibri"/>
                <w:kern w:val="0"/>
                <w:lang w:val="el-GR"/>
              </w:rPr>
              <w:t>10.</w:t>
            </w:r>
          </w:p>
          <w:p w14:paraId="1162F7BF" w14:textId="501DF66B" w:rsidR="00B5370A" w:rsidRPr="00F64826" w:rsidRDefault="00B5370A" w:rsidP="00977658">
            <w:pPr>
              <w:pStyle w:val="aa"/>
              <w:numPr>
                <w:ilvl w:val="0"/>
                <w:numId w:val="3"/>
              </w:numPr>
              <w:autoSpaceDE w:val="0"/>
              <w:autoSpaceDN w:val="0"/>
              <w:adjustRightInd w:val="0"/>
              <w:rPr>
                <w:rFonts w:ascii="Cambria" w:hAnsi="Cambria" w:cs="Calibri"/>
                <w:kern w:val="0"/>
                <w:lang w:val="el-GR"/>
              </w:rPr>
            </w:pPr>
            <w:r w:rsidRPr="00F64826">
              <w:rPr>
                <w:rFonts w:ascii="Cambria" w:hAnsi="Cambria" w:cs="Calibri"/>
                <w:kern w:val="0"/>
                <w:lang w:val="el-GR"/>
              </w:rPr>
              <w:t>Έννοια των πράξεων στα κλάσματα και η εφαρμογή τους στην επίλυση προβλημάτων</w:t>
            </w:r>
            <w:r w:rsidRPr="00F64826">
              <w:rPr>
                <w:rFonts w:ascii="Cambria" w:hAnsi="Cambria" w:cs="Calibri"/>
                <w:kern w:val="0"/>
                <w:lang w:val="el-GR"/>
              </w:rPr>
              <w:t xml:space="preserve"> </w:t>
            </w:r>
            <w:r w:rsidRPr="00F64826">
              <w:rPr>
                <w:rFonts w:ascii="Cambria" w:hAnsi="Cambria" w:cs="Calibri"/>
                <w:kern w:val="0"/>
                <w:lang w:val="el-GR"/>
              </w:rPr>
              <w:t>(π.χ. ότι η έκφραση «τα 2</w:t>
            </w:r>
            <w:r w:rsidRPr="00F64826">
              <w:rPr>
                <w:rFonts w:ascii="Cambria" w:hAnsi="Cambria" w:cs="Calibri"/>
                <w:kern w:val="0"/>
                <w:lang w:val="el-GR"/>
              </w:rPr>
              <w:t>/</w:t>
            </w:r>
            <w:r w:rsidRPr="00F64826">
              <w:rPr>
                <w:rFonts w:ascii="Cambria" w:hAnsi="Cambria" w:cs="Calibri"/>
                <w:kern w:val="0"/>
                <w:lang w:val="el-GR"/>
              </w:rPr>
              <w:t>5</w:t>
            </w:r>
            <w:r w:rsidRPr="00F64826">
              <w:rPr>
                <w:rFonts w:ascii="Cambria" w:hAnsi="Cambria" w:cs="Calibri"/>
                <w:kern w:val="0"/>
                <w:lang w:val="el-GR"/>
              </w:rPr>
              <w:t xml:space="preserve"> </w:t>
            </w:r>
            <w:r w:rsidRPr="00F64826">
              <w:rPr>
                <w:rFonts w:ascii="Cambria" w:hAnsi="Cambria" w:cs="Calibri"/>
                <w:kern w:val="0"/>
                <w:lang w:val="el-GR"/>
              </w:rPr>
              <w:t>του 3</w:t>
            </w:r>
            <w:r w:rsidRPr="00F64826">
              <w:rPr>
                <w:rFonts w:ascii="Cambria" w:hAnsi="Cambria" w:cs="Calibri"/>
                <w:kern w:val="0"/>
                <w:lang w:val="el-GR"/>
              </w:rPr>
              <w:t>/</w:t>
            </w:r>
            <w:r w:rsidRPr="00F64826">
              <w:rPr>
                <w:rFonts w:ascii="Cambria" w:hAnsi="Cambria" w:cs="Calibri"/>
                <w:kern w:val="0"/>
                <w:lang w:val="el-GR"/>
              </w:rPr>
              <w:t>8» αποδίδεται αριθμητικά με τον πολλαπλασιασμό</w:t>
            </w:r>
            <w:r w:rsidRPr="00F64826">
              <w:rPr>
                <w:rFonts w:ascii="Cambria" w:hAnsi="Cambria" w:cs="Calibri"/>
                <w:kern w:val="0"/>
                <w:lang w:val="el-GR"/>
              </w:rPr>
              <w:t xml:space="preserve"> </w:t>
            </w:r>
            <w:r w:rsidRPr="00F64826">
              <w:rPr>
                <w:rFonts w:ascii="Cambria" w:hAnsi="Cambria" w:cs="Calibri"/>
                <w:kern w:val="0"/>
                <w:lang w:val="el-GR"/>
              </w:rPr>
              <w:t>2</w:t>
            </w:r>
            <w:r w:rsidRPr="00F64826">
              <w:rPr>
                <w:rFonts w:ascii="Cambria" w:hAnsi="Cambria" w:cs="Calibri"/>
                <w:kern w:val="0"/>
                <w:lang w:val="el-GR"/>
              </w:rPr>
              <w:t xml:space="preserve">/5 επί </w:t>
            </w:r>
            <w:r w:rsidRPr="00F64826">
              <w:rPr>
                <w:rFonts w:ascii="Cambria" w:hAnsi="Cambria" w:cs="Calibri"/>
                <w:kern w:val="0"/>
                <w:lang w:val="el-GR"/>
              </w:rPr>
              <w:t>3</w:t>
            </w:r>
            <w:r w:rsidRPr="00F64826">
              <w:rPr>
                <w:rFonts w:ascii="Cambria" w:hAnsi="Cambria" w:cs="Calibri"/>
                <w:kern w:val="0"/>
                <w:lang w:val="el-GR"/>
              </w:rPr>
              <w:t>/</w:t>
            </w:r>
            <w:r w:rsidRPr="00F64826">
              <w:rPr>
                <w:rFonts w:ascii="Cambria" w:hAnsi="Cambria" w:cs="Calibri"/>
                <w:kern w:val="0"/>
                <w:lang w:val="el-GR"/>
              </w:rPr>
              <w:t>8, ότι οι αντίστροφοι αριθμοί είναι αυτοί που έχουν γινόμενο τη μονάδα, ότι το</w:t>
            </w:r>
            <w:r w:rsidRPr="00F64826">
              <w:rPr>
                <w:rFonts w:ascii="Cambria" w:hAnsi="Cambria" w:cs="Calibri"/>
                <w:kern w:val="0"/>
                <w:lang w:val="el-GR"/>
              </w:rPr>
              <w:t xml:space="preserve"> </w:t>
            </w:r>
            <w:r w:rsidRPr="00F64826">
              <w:rPr>
                <w:rFonts w:ascii="Cambria" w:hAnsi="Cambria" w:cs="Calibri"/>
                <w:kern w:val="0"/>
                <w:lang w:val="el-GR"/>
              </w:rPr>
              <w:t>άθροισμα και η διαφορά κλασμάτων αναφέρεται στο ίδιο όλο, ότι τα σύνθετα κλάσματα</w:t>
            </w:r>
            <w:r w:rsidRPr="00F64826">
              <w:rPr>
                <w:rFonts w:ascii="Cambria" w:hAnsi="Cambria" w:cs="Calibri"/>
                <w:kern w:val="0"/>
                <w:lang w:val="el-GR"/>
              </w:rPr>
              <w:t xml:space="preserve"> </w:t>
            </w:r>
            <w:r w:rsidRPr="00F64826">
              <w:rPr>
                <w:rFonts w:ascii="Cambria" w:hAnsi="Cambria" w:cs="Calibri"/>
                <w:kern w:val="0"/>
                <w:lang w:val="el-GR"/>
              </w:rPr>
              <w:t>εκφράζουν τη διαίρεση κλασμάτων)</w:t>
            </w:r>
          </w:p>
          <w:p w14:paraId="1CC70361" w14:textId="5089BE71" w:rsidR="00B5370A" w:rsidRPr="00F64826" w:rsidRDefault="00B5370A" w:rsidP="00977658">
            <w:pPr>
              <w:pStyle w:val="aa"/>
              <w:numPr>
                <w:ilvl w:val="0"/>
                <w:numId w:val="3"/>
              </w:numPr>
              <w:autoSpaceDE w:val="0"/>
              <w:autoSpaceDN w:val="0"/>
              <w:adjustRightInd w:val="0"/>
              <w:rPr>
                <w:rFonts w:ascii="Cambria" w:hAnsi="Cambria" w:cs="Calibri"/>
                <w:kern w:val="0"/>
                <w:lang w:val="el-GR"/>
              </w:rPr>
            </w:pPr>
            <w:r w:rsidRPr="00F64826">
              <w:rPr>
                <w:rFonts w:ascii="Cambria" w:hAnsi="Cambria" w:cs="Calibri"/>
                <w:kern w:val="0"/>
                <w:lang w:val="el-GR"/>
              </w:rPr>
              <w:t>Παραστάσεις και προτεραιότητα πράξεων</w:t>
            </w:r>
          </w:p>
          <w:p w14:paraId="744D9070" w14:textId="77777777" w:rsidR="00B5370A" w:rsidRPr="00F64826" w:rsidRDefault="00B5370A" w:rsidP="00977658">
            <w:pPr>
              <w:pStyle w:val="aa"/>
              <w:numPr>
                <w:ilvl w:val="0"/>
                <w:numId w:val="3"/>
              </w:numPr>
              <w:autoSpaceDE w:val="0"/>
              <w:autoSpaceDN w:val="0"/>
              <w:adjustRightInd w:val="0"/>
              <w:rPr>
                <w:rFonts w:ascii="Cambria" w:hAnsi="Cambria"/>
                <w:sz w:val="20"/>
                <w:szCs w:val="20"/>
                <w:lang w:val="el-GR"/>
              </w:rPr>
            </w:pPr>
            <w:r w:rsidRPr="00F64826">
              <w:rPr>
                <w:rFonts w:ascii="Cambria" w:hAnsi="Cambria" w:cs="Calibri"/>
                <w:kern w:val="0"/>
                <w:lang w:val="el-GR"/>
              </w:rPr>
              <w:t>Διαφορετικές αναπαραστάσεις κλασμάτων (ευθεία, γεωμετρικά σχήματα)</w:t>
            </w:r>
          </w:p>
          <w:p w14:paraId="58690F97" w14:textId="77777777" w:rsidR="00B5370A" w:rsidRPr="00F64826" w:rsidRDefault="00B5370A" w:rsidP="00B44973">
            <w:pPr>
              <w:autoSpaceDE w:val="0"/>
              <w:autoSpaceDN w:val="0"/>
              <w:adjustRightInd w:val="0"/>
              <w:rPr>
                <w:rFonts w:ascii="Cambria" w:hAnsi="Cambria" w:cs="Calibri"/>
                <w:kern w:val="0"/>
                <w:lang w:val="el-GR"/>
              </w:rPr>
            </w:pPr>
            <w:r w:rsidRPr="00F64826">
              <w:rPr>
                <w:rFonts w:ascii="Cambria" w:hAnsi="Cambria" w:cs="Calibri"/>
                <w:kern w:val="0"/>
                <w:lang w:val="el-GR"/>
              </w:rPr>
              <w:t>Προτείνονται:</w:t>
            </w:r>
          </w:p>
          <w:p w14:paraId="3C21D3B6" w14:textId="627CA861" w:rsidR="00B5370A" w:rsidRPr="00F64826" w:rsidRDefault="00B5370A" w:rsidP="00B44973">
            <w:pPr>
              <w:autoSpaceDE w:val="0"/>
              <w:autoSpaceDN w:val="0"/>
              <w:adjustRightInd w:val="0"/>
              <w:rPr>
                <w:rFonts w:ascii="Cambria" w:hAnsi="Cambria" w:cs="Calibri"/>
                <w:kern w:val="0"/>
                <w:lang w:val="el-GR"/>
              </w:rPr>
            </w:pPr>
            <w:r w:rsidRPr="00F64826">
              <w:rPr>
                <w:rFonts w:ascii="Cambria" w:hAnsi="Cambria" w:cs="Calibri"/>
                <w:kern w:val="0"/>
                <w:lang w:val="el-GR"/>
              </w:rPr>
              <w:t>§</w:t>
            </w:r>
            <w:r w:rsidRPr="00F64826">
              <w:rPr>
                <w:rFonts w:ascii="Cambria" w:hAnsi="Cambria" w:cs="Calibri-Bold"/>
                <w:b/>
                <w:bCs/>
                <w:kern w:val="0"/>
                <w:lang w:val="el-GR"/>
              </w:rPr>
              <w:t>2.1</w:t>
            </w:r>
            <w:r w:rsidRPr="00F64826">
              <w:rPr>
                <w:rFonts w:ascii="Cambria" w:hAnsi="Cambria" w:cs="Calibri-Bold"/>
                <w:b/>
                <w:bCs/>
                <w:kern w:val="0"/>
                <w:lang w:val="el-GR"/>
              </w:rPr>
              <w:t xml:space="preserve">: </w:t>
            </w:r>
            <w:r w:rsidRPr="00F64826">
              <w:rPr>
                <w:rFonts w:ascii="Cambria" w:hAnsi="Cambria" w:cs="Calibri"/>
                <w:kern w:val="0"/>
                <w:lang w:val="el-GR"/>
              </w:rPr>
              <w:t>Δραστηριότητες 1,</w:t>
            </w:r>
            <w:r w:rsidRPr="00F64826">
              <w:rPr>
                <w:rFonts w:ascii="Cambria" w:hAnsi="Cambria" w:cs="Calibri"/>
                <w:kern w:val="0"/>
                <w:lang w:val="el-GR"/>
              </w:rPr>
              <w:t xml:space="preserve"> </w:t>
            </w:r>
            <w:r w:rsidRPr="00F64826">
              <w:rPr>
                <w:rFonts w:ascii="Cambria" w:hAnsi="Cambria" w:cs="Calibri"/>
                <w:kern w:val="0"/>
                <w:lang w:val="el-GR"/>
              </w:rPr>
              <w:t>2, 3, 4 σ. 34-35.</w:t>
            </w:r>
            <w:r w:rsidRPr="00F64826">
              <w:rPr>
                <w:rFonts w:ascii="Cambria" w:hAnsi="Cambria" w:cs="Calibri"/>
                <w:kern w:val="0"/>
                <w:lang w:val="el-GR"/>
              </w:rPr>
              <w:t xml:space="preserve"> </w:t>
            </w:r>
            <w:r w:rsidRPr="00F64826">
              <w:rPr>
                <w:rFonts w:ascii="Cambria" w:hAnsi="Cambria" w:cs="Calibri"/>
                <w:kern w:val="0"/>
                <w:lang w:val="el-GR"/>
              </w:rPr>
              <w:t>Παραδείγματα 1, 2,</w:t>
            </w:r>
            <w:r w:rsidRPr="00F64826">
              <w:rPr>
                <w:rFonts w:ascii="Cambria" w:hAnsi="Cambria" w:cs="Calibri"/>
                <w:kern w:val="0"/>
                <w:lang w:val="el-GR"/>
              </w:rPr>
              <w:t xml:space="preserve"> </w:t>
            </w:r>
            <w:r w:rsidRPr="00F64826">
              <w:rPr>
                <w:rFonts w:ascii="Cambria" w:hAnsi="Cambria" w:cs="Calibri"/>
                <w:kern w:val="0"/>
                <w:lang w:val="el-GR"/>
              </w:rPr>
              <w:t>3 σ. 35-36.</w:t>
            </w:r>
            <w:r w:rsidRPr="00F64826">
              <w:rPr>
                <w:rFonts w:ascii="Cambria" w:hAnsi="Cambria" w:cs="Calibri"/>
                <w:kern w:val="0"/>
                <w:lang w:val="el-GR"/>
              </w:rPr>
              <w:t xml:space="preserve"> </w:t>
            </w:r>
            <w:proofErr w:type="spellStart"/>
            <w:r w:rsidRPr="00F64826">
              <w:rPr>
                <w:rFonts w:ascii="Cambria" w:hAnsi="Cambria" w:cs="Calibri"/>
                <w:kern w:val="0"/>
                <w:lang w:val="el-GR"/>
              </w:rPr>
              <w:t>Ασκ</w:t>
            </w:r>
            <w:proofErr w:type="spellEnd"/>
            <w:r w:rsidRPr="00F64826">
              <w:rPr>
                <w:rFonts w:ascii="Cambria" w:hAnsi="Cambria" w:cs="Calibri"/>
                <w:kern w:val="0"/>
                <w:lang w:val="el-GR"/>
              </w:rPr>
              <w:t>.</w:t>
            </w:r>
            <w:r w:rsidRPr="00F64826">
              <w:rPr>
                <w:rFonts w:ascii="Cambria" w:hAnsi="Cambria" w:cs="Calibri"/>
                <w:kern w:val="0"/>
                <w:lang w:val="el-GR"/>
              </w:rPr>
              <w:t xml:space="preserve"> 1, 2, 3, 4,</w:t>
            </w:r>
            <w:r w:rsidRPr="00F64826">
              <w:rPr>
                <w:rFonts w:ascii="Cambria" w:hAnsi="Cambria" w:cs="Calibri"/>
                <w:kern w:val="0"/>
                <w:lang w:val="el-GR"/>
              </w:rPr>
              <w:t xml:space="preserve"> </w:t>
            </w:r>
            <w:r w:rsidRPr="00F64826">
              <w:rPr>
                <w:rFonts w:ascii="Cambria" w:hAnsi="Cambria" w:cs="Calibri"/>
                <w:kern w:val="0"/>
                <w:lang w:val="el-GR"/>
              </w:rPr>
              <w:t>5, 8, 9 σ. 36-37</w:t>
            </w:r>
          </w:p>
          <w:p w14:paraId="5427EEEC" w14:textId="78F8051F" w:rsidR="00B5370A" w:rsidRPr="00F64826" w:rsidRDefault="00B5370A" w:rsidP="00B44973">
            <w:pPr>
              <w:autoSpaceDE w:val="0"/>
              <w:autoSpaceDN w:val="0"/>
              <w:adjustRightInd w:val="0"/>
              <w:rPr>
                <w:rFonts w:ascii="Cambria" w:hAnsi="Cambria" w:cs="Calibri"/>
                <w:kern w:val="0"/>
                <w:lang w:val="el-GR"/>
              </w:rPr>
            </w:pPr>
            <w:r w:rsidRPr="00F64826">
              <w:rPr>
                <w:rFonts w:ascii="Cambria" w:hAnsi="Cambria" w:cs="Calibri"/>
                <w:kern w:val="0"/>
                <w:lang w:val="el-GR"/>
              </w:rPr>
              <w:t>§</w:t>
            </w:r>
            <w:r w:rsidRPr="00F64826">
              <w:rPr>
                <w:rFonts w:ascii="Cambria" w:hAnsi="Cambria" w:cs="Calibri-Bold"/>
                <w:b/>
                <w:bCs/>
                <w:kern w:val="0"/>
                <w:lang w:val="el-GR"/>
              </w:rPr>
              <w:t>2.2</w:t>
            </w:r>
            <w:r w:rsidRPr="00F64826">
              <w:rPr>
                <w:rFonts w:ascii="Cambria" w:hAnsi="Cambria" w:cs="Calibri-Bold"/>
                <w:b/>
                <w:bCs/>
                <w:kern w:val="0"/>
                <w:lang w:val="el-GR"/>
              </w:rPr>
              <w:t xml:space="preserve">: </w:t>
            </w:r>
            <w:r w:rsidRPr="00F64826">
              <w:rPr>
                <w:rFonts w:ascii="Cambria" w:hAnsi="Cambria" w:cs="Calibri"/>
                <w:kern w:val="0"/>
                <w:lang w:val="el-GR"/>
              </w:rPr>
              <w:t>Δραστηριότητα σ.</w:t>
            </w:r>
            <w:r w:rsidRPr="00F64826">
              <w:rPr>
                <w:rFonts w:ascii="Cambria" w:hAnsi="Cambria" w:cs="Calibri"/>
                <w:kern w:val="0"/>
                <w:lang w:val="el-GR"/>
              </w:rPr>
              <w:t xml:space="preserve"> </w:t>
            </w:r>
            <w:r w:rsidRPr="00F64826">
              <w:rPr>
                <w:rFonts w:ascii="Cambria" w:hAnsi="Cambria" w:cs="Calibri"/>
                <w:kern w:val="0"/>
                <w:lang w:val="el-GR"/>
              </w:rPr>
              <w:t>38</w:t>
            </w:r>
            <w:r w:rsidRPr="00F64826">
              <w:rPr>
                <w:rFonts w:ascii="Cambria" w:hAnsi="Cambria" w:cs="Calibri"/>
                <w:kern w:val="0"/>
                <w:lang w:val="el-GR"/>
              </w:rPr>
              <w:t xml:space="preserve">, </w:t>
            </w:r>
            <w:r w:rsidRPr="00F64826">
              <w:rPr>
                <w:rFonts w:ascii="Cambria" w:hAnsi="Cambria" w:cs="Calibri"/>
                <w:kern w:val="0"/>
                <w:lang w:val="el-GR"/>
              </w:rPr>
              <w:t>Παράδειγμα 1 β) και</w:t>
            </w:r>
            <w:r w:rsidRPr="00F64826">
              <w:rPr>
                <w:rFonts w:ascii="Cambria" w:hAnsi="Cambria" w:cs="Calibri"/>
                <w:kern w:val="0"/>
                <w:lang w:val="el-GR"/>
              </w:rPr>
              <w:t xml:space="preserve"> </w:t>
            </w:r>
            <w:r w:rsidRPr="00F64826">
              <w:rPr>
                <w:rFonts w:ascii="Cambria" w:hAnsi="Cambria" w:cs="Calibri"/>
                <w:kern w:val="0"/>
                <w:lang w:val="el-GR"/>
              </w:rPr>
              <w:t>μετά 1 α) σ. 39</w:t>
            </w:r>
            <w:r w:rsidRPr="00F64826">
              <w:rPr>
                <w:rFonts w:ascii="Cambria" w:hAnsi="Cambria" w:cs="Calibri"/>
                <w:kern w:val="0"/>
                <w:lang w:val="el-GR"/>
              </w:rPr>
              <w:t xml:space="preserve">, </w:t>
            </w:r>
            <w:r w:rsidRPr="00F64826">
              <w:rPr>
                <w:rFonts w:ascii="Cambria" w:hAnsi="Cambria" w:cs="Calibri"/>
                <w:kern w:val="0"/>
                <w:lang w:val="el-GR"/>
              </w:rPr>
              <w:t>Παραδείγματα 2, 3</w:t>
            </w:r>
            <w:r w:rsidRPr="00F64826">
              <w:rPr>
                <w:rFonts w:ascii="Cambria" w:hAnsi="Cambria" w:cs="Calibri"/>
                <w:kern w:val="0"/>
                <w:lang w:val="el-GR"/>
              </w:rPr>
              <w:t xml:space="preserve"> </w:t>
            </w:r>
            <w:r w:rsidRPr="00F64826">
              <w:rPr>
                <w:rFonts w:ascii="Cambria" w:hAnsi="Cambria" w:cs="Calibri"/>
                <w:kern w:val="0"/>
                <w:lang w:val="el-GR"/>
              </w:rPr>
              <w:t>σ. 39</w:t>
            </w:r>
            <w:r w:rsidRPr="00F64826">
              <w:rPr>
                <w:rFonts w:ascii="Cambria" w:hAnsi="Cambria" w:cs="Calibri"/>
                <w:kern w:val="0"/>
                <w:lang w:val="el-GR"/>
              </w:rPr>
              <w:t xml:space="preserve">, </w:t>
            </w:r>
            <w:r w:rsidRPr="00F64826">
              <w:rPr>
                <w:rFonts w:ascii="Cambria" w:hAnsi="Cambria" w:cs="Calibri"/>
                <w:kern w:val="0"/>
                <w:lang w:val="el-GR"/>
              </w:rPr>
              <w:t>Ασκήσεις 2, 5, 7, 10</w:t>
            </w:r>
            <w:r w:rsidRPr="00F64826">
              <w:rPr>
                <w:rFonts w:ascii="Cambria" w:hAnsi="Cambria" w:cs="Calibri"/>
                <w:kern w:val="0"/>
                <w:lang w:val="el-GR"/>
              </w:rPr>
              <w:t xml:space="preserve"> </w:t>
            </w:r>
            <w:r w:rsidRPr="00F64826">
              <w:rPr>
                <w:rFonts w:ascii="Cambria" w:hAnsi="Cambria" w:cs="Calibri"/>
                <w:kern w:val="0"/>
                <w:lang w:val="el-GR"/>
              </w:rPr>
              <w:t>σ. 40</w:t>
            </w:r>
          </w:p>
          <w:p w14:paraId="5981C046" w14:textId="11B08B4E" w:rsidR="00B5370A" w:rsidRPr="00F64826" w:rsidRDefault="00B5370A" w:rsidP="00B44973">
            <w:pPr>
              <w:autoSpaceDE w:val="0"/>
              <w:autoSpaceDN w:val="0"/>
              <w:adjustRightInd w:val="0"/>
              <w:rPr>
                <w:rFonts w:ascii="Cambria" w:hAnsi="Cambria" w:cs="Calibri"/>
                <w:kern w:val="0"/>
                <w:lang w:val="el-GR"/>
              </w:rPr>
            </w:pPr>
            <w:r w:rsidRPr="00F64826">
              <w:rPr>
                <w:rFonts w:ascii="Cambria" w:hAnsi="Cambria" w:cs="Calibri"/>
                <w:kern w:val="0"/>
                <w:lang w:val="el-GR"/>
              </w:rPr>
              <w:t>§</w:t>
            </w:r>
            <w:r w:rsidRPr="00F64826">
              <w:rPr>
                <w:rFonts w:ascii="Cambria" w:hAnsi="Cambria" w:cs="Calibri-Bold"/>
                <w:b/>
                <w:bCs/>
                <w:kern w:val="0"/>
                <w:lang w:val="el-GR"/>
              </w:rPr>
              <w:t>2.3</w:t>
            </w:r>
            <w:r w:rsidRPr="00F64826">
              <w:rPr>
                <w:rFonts w:ascii="Cambria" w:hAnsi="Cambria" w:cs="Calibri-Bold"/>
                <w:b/>
                <w:bCs/>
                <w:kern w:val="0"/>
                <w:lang w:val="el-GR"/>
              </w:rPr>
              <w:t xml:space="preserve">: </w:t>
            </w:r>
            <w:r w:rsidRPr="00F64826">
              <w:rPr>
                <w:rFonts w:ascii="Cambria" w:hAnsi="Cambria" w:cs="Calibri"/>
                <w:kern w:val="0"/>
                <w:lang w:val="el-GR"/>
              </w:rPr>
              <w:t>Δραστηριότητες 1,</w:t>
            </w:r>
            <w:r w:rsidRPr="00F64826">
              <w:rPr>
                <w:rFonts w:ascii="Cambria" w:hAnsi="Cambria" w:cs="Calibri"/>
                <w:kern w:val="0"/>
                <w:lang w:val="el-GR"/>
              </w:rPr>
              <w:t xml:space="preserve"> </w:t>
            </w:r>
            <w:r w:rsidRPr="00F64826">
              <w:rPr>
                <w:rFonts w:ascii="Cambria" w:hAnsi="Cambria" w:cs="Calibri"/>
                <w:kern w:val="0"/>
                <w:lang w:val="el-GR"/>
              </w:rPr>
              <w:t>2 σ. 41</w:t>
            </w:r>
            <w:r w:rsidRPr="00F64826">
              <w:rPr>
                <w:rFonts w:ascii="Cambria" w:hAnsi="Cambria" w:cs="Calibri"/>
                <w:kern w:val="0"/>
                <w:lang w:val="el-GR"/>
              </w:rPr>
              <w:t xml:space="preserve">, </w:t>
            </w:r>
            <w:r w:rsidRPr="00F64826">
              <w:rPr>
                <w:rFonts w:ascii="Cambria" w:hAnsi="Cambria" w:cs="Calibri"/>
                <w:kern w:val="0"/>
                <w:lang w:val="el-GR"/>
              </w:rPr>
              <w:t>Παραδείγματα 1, 2,</w:t>
            </w:r>
            <w:r w:rsidRPr="00F64826">
              <w:rPr>
                <w:rFonts w:ascii="Cambria" w:hAnsi="Cambria" w:cs="Calibri"/>
                <w:kern w:val="0"/>
                <w:lang w:val="el-GR"/>
              </w:rPr>
              <w:t xml:space="preserve"> </w:t>
            </w:r>
            <w:r w:rsidRPr="00F64826">
              <w:rPr>
                <w:rFonts w:ascii="Cambria" w:hAnsi="Cambria" w:cs="Calibri"/>
                <w:kern w:val="0"/>
                <w:lang w:val="el-GR"/>
              </w:rPr>
              <w:t>3, 4, σ. 42</w:t>
            </w:r>
            <w:r w:rsidRPr="00F64826">
              <w:rPr>
                <w:rFonts w:ascii="Cambria" w:hAnsi="Cambria" w:cs="Calibri"/>
                <w:kern w:val="0"/>
                <w:lang w:val="el-GR"/>
              </w:rPr>
              <w:t xml:space="preserve">, </w:t>
            </w:r>
            <w:r w:rsidRPr="00F64826">
              <w:rPr>
                <w:rFonts w:ascii="Cambria" w:hAnsi="Cambria" w:cs="Calibri"/>
                <w:kern w:val="0"/>
                <w:lang w:val="el-GR"/>
              </w:rPr>
              <w:t>Ασκήσεις 2, 3, 4, 8, 9</w:t>
            </w:r>
            <w:r w:rsidRPr="00F64826">
              <w:rPr>
                <w:rFonts w:ascii="Cambria" w:hAnsi="Cambria" w:cs="Calibri"/>
                <w:kern w:val="0"/>
                <w:lang w:val="el-GR"/>
              </w:rPr>
              <w:t xml:space="preserve">, </w:t>
            </w:r>
            <w:r w:rsidRPr="00F64826">
              <w:rPr>
                <w:rFonts w:ascii="Cambria" w:hAnsi="Cambria" w:cs="Calibri"/>
                <w:kern w:val="0"/>
                <w:lang w:val="el-GR"/>
              </w:rPr>
              <w:t>σ. 43</w:t>
            </w:r>
          </w:p>
          <w:p w14:paraId="4825D7E8" w14:textId="15D18F50" w:rsidR="00B5370A" w:rsidRPr="00F64826" w:rsidRDefault="00B5370A" w:rsidP="00B44973">
            <w:pPr>
              <w:autoSpaceDE w:val="0"/>
              <w:autoSpaceDN w:val="0"/>
              <w:adjustRightInd w:val="0"/>
              <w:rPr>
                <w:rFonts w:ascii="Cambria" w:hAnsi="Cambria" w:cs="Calibri"/>
                <w:kern w:val="0"/>
                <w:lang w:val="el-GR"/>
              </w:rPr>
            </w:pPr>
            <w:r w:rsidRPr="00F64826">
              <w:rPr>
                <w:rFonts w:ascii="Cambria" w:hAnsi="Cambria" w:cs="Calibri"/>
                <w:kern w:val="0"/>
                <w:lang w:val="el-GR"/>
              </w:rPr>
              <w:t>§</w:t>
            </w:r>
            <w:r w:rsidRPr="00F64826">
              <w:rPr>
                <w:rFonts w:ascii="Cambria" w:hAnsi="Cambria" w:cs="Calibri-Bold"/>
                <w:b/>
                <w:bCs/>
                <w:kern w:val="0"/>
                <w:lang w:val="el-GR"/>
              </w:rPr>
              <w:t>2.4</w:t>
            </w:r>
            <w:r w:rsidRPr="00F64826">
              <w:rPr>
                <w:rFonts w:ascii="Cambria" w:hAnsi="Cambria" w:cs="Calibri-Bold"/>
                <w:b/>
                <w:bCs/>
                <w:kern w:val="0"/>
                <w:lang w:val="el-GR"/>
              </w:rPr>
              <w:t xml:space="preserve">: </w:t>
            </w:r>
            <w:r w:rsidRPr="00F64826">
              <w:rPr>
                <w:rFonts w:ascii="Cambria" w:hAnsi="Cambria" w:cs="Calibri"/>
                <w:kern w:val="0"/>
                <w:lang w:val="el-GR"/>
              </w:rPr>
              <w:t>Δραστηριότητες 1,</w:t>
            </w:r>
            <w:r w:rsidRPr="00F64826">
              <w:rPr>
                <w:rFonts w:ascii="Cambria" w:hAnsi="Cambria" w:cs="Calibri"/>
                <w:kern w:val="0"/>
                <w:lang w:val="el-GR"/>
              </w:rPr>
              <w:t xml:space="preserve"> </w:t>
            </w:r>
            <w:r w:rsidRPr="00F64826">
              <w:rPr>
                <w:rFonts w:ascii="Cambria" w:hAnsi="Cambria" w:cs="Calibri"/>
                <w:kern w:val="0"/>
                <w:lang w:val="el-GR"/>
              </w:rPr>
              <w:t>2 ,3 σ. 44</w:t>
            </w:r>
            <w:r w:rsidRPr="00F64826">
              <w:rPr>
                <w:rFonts w:ascii="Cambria" w:hAnsi="Cambria" w:cs="Calibri"/>
                <w:kern w:val="0"/>
                <w:lang w:val="el-GR"/>
              </w:rPr>
              <w:t xml:space="preserve">, </w:t>
            </w:r>
            <w:r w:rsidRPr="00F64826">
              <w:rPr>
                <w:rFonts w:ascii="Cambria" w:hAnsi="Cambria" w:cs="Calibri"/>
                <w:kern w:val="0"/>
                <w:lang w:val="el-GR"/>
              </w:rPr>
              <w:t>Παραδείγματα 1, 3,</w:t>
            </w:r>
            <w:r w:rsidRPr="00F64826">
              <w:rPr>
                <w:rFonts w:ascii="Cambria" w:hAnsi="Cambria" w:cs="Calibri"/>
                <w:kern w:val="0"/>
                <w:lang w:val="el-GR"/>
              </w:rPr>
              <w:t xml:space="preserve"> </w:t>
            </w:r>
            <w:r w:rsidRPr="00F64826">
              <w:rPr>
                <w:rFonts w:ascii="Cambria" w:hAnsi="Cambria" w:cs="Calibri"/>
                <w:kern w:val="0"/>
                <w:lang w:val="el-GR"/>
              </w:rPr>
              <w:t>6 σ. 45-46</w:t>
            </w:r>
            <w:r w:rsidRPr="00F64826">
              <w:rPr>
                <w:rFonts w:ascii="Cambria" w:hAnsi="Cambria" w:cs="Calibri"/>
                <w:kern w:val="0"/>
                <w:lang w:val="el-GR"/>
              </w:rPr>
              <w:t xml:space="preserve">, </w:t>
            </w:r>
            <w:r w:rsidRPr="00F64826">
              <w:rPr>
                <w:rFonts w:ascii="Cambria" w:hAnsi="Cambria" w:cs="Calibri"/>
                <w:kern w:val="0"/>
                <w:lang w:val="el-GR"/>
              </w:rPr>
              <w:t>Ασκήσεις 1, 2, 5, 7, 8</w:t>
            </w:r>
            <w:r w:rsidRPr="00F64826">
              <w:rPr>
                <w:rFonts w:ascii="Cambria" w:hAnsi="Cambria" w:cs="Calibri"/>
                <w:kern w:val="0"/>
                <w:lang w:val="el-GR"/>
              </w:rPr>
              <w:t xml:space="preserve">, </w:t>
            </w:r>
            <w:r w:rsidRPr="00F64826">
              <w:rPr>
                <w:rFonts w:ascii="Cambria" w:hAnsi="Cambria" w:cs="Calibri"/>
                <w:kern w:val="0"/>
                <w:lang w:val="el-GR"/>
              </w:rPr>
              <w:t>σ. 46</w:t>
            </w:r>
          </w:p>
          <w:p w14:paraId="0B7F0939" w14:textId="78C0D3C6" w:rsidR="00B5370A" w:rsidRPr="00F64826" w:rsidRDefault="00B5370A" w:rsidP="00B44973">
            <w:pPr>
              <w:autoSpaceDE w:val="0"/>
              <w:autoSpaceDN w:val="0"/>
              <w:adjustRightInd w:val="0"/>
              <w:rPr>
                <w:rFonts w:ascii="Cambria" w:hAnsi="Cambria" w:cs="Calibri"/>
                <w:kern w:val="0"/>
                <w:lang w:val="el-GR"/>
              </w:rPr>
            </w:pPr>
            <w:r w:rsidRPr="00F64826">
              <w:rPr>
                <w:rFonts w:ascii="Cambria" w:eastAsiaTheme="minorEastAsia" w:hAnsi="Cambria" w:cs="Calibri"/>
                <w:kern w:val="0"/>
                <w:lang w:val="el-GR"/>
              </w:rPr>
              <w:drawing>
                <wp:anchor distT="0" distB="0" distL="114300" distR="114300" simplePos="0" relativeHeight="251686912" behindDoc="0" locked="0" layoutInCell="1" allowOverlap="1" wp14:anchorId="5DA12B62" wp14:editId="1319791B">
                  <wp:simplePos x="0" y="0"/>
                  <wp:positionH relativeFrom="column">
                    <wp:posOffset>3679190</wp:posOffset>
                  </wp:positionH>
                  <wp:positionV relativeFrom="paragraph">
                    <wp:posOffset>635</wp:posOffset>
                  </wp:positionV>
                  <wp:extent cx="2190750" cy="2011045"/>
                  <wp:effectExtent l="0" t="0" r="0" b="8255"/>
                  <wp:wrapSquare wrapText="bothSides"/>
                  <wp:docPr id="59174460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44602" name=""/>
                          <pic:cNvPicPr/>
                        </pic:nvPicPr>
                        <pic:blipFill>
                          <a:blip r:embed="rId7">
                            <a:extLst>
                              <a:ext uri="{28A0092B-C50C-407E-A947-70E740481C1C}">
                                <a14:useLocalDpi xmlns:a14="http://schemas.microsoft.com/office/drawing/2010/main" val="0"/>
                              </a:ext>
                            </a:extLst>
                          </a:blip>
                          <a:stretch>
                            <a:fillRect/>
                          </a:stretch>
                        </pic:blipFill>
                        <pic:spPr>
                          <a:xfrm>
                            <a:off x="0" y="0"/>
                            <a:ext cx="2190750" cy="2011045"/>
                          </a:xfrm>
                          <a:prstGeom prst="rect">
                            <a:avLst/>
                          </a:prstGeom>
                        </pic:spPr>
                      </pic:pic>
                    </a:graphicData>
                  </a:graphic>
                  <wp14:sizeRelH relativeFrom="page">
                    <wp14:pctWidth>0</wp14:pctWidth>
                  </wp14:sizeRelH>
                  <wp14:sizeRelV relativeFrom="page">
                    <wp14:pctHeight>0</wp14:pctHeight>
                  </wp14:sizeRelV>
                </wp:anchor>
              </w:drawing>
            </w:r>
            <w:r w:rsidRPr="00F64826">
              <w:rPr>
                <w:rFonts w:ascii="Cambria" w:hAnsi="Cambria" w:cs="Calibri"/>
                <w:kern w:val="0"/>
                <w:lang w:val="el-GR"/>
              </w:rPr>
              <w:t>§</w:t>
            </w:r>
            <w:r w:rsidRPr="00F64826">
              <w:rPr>
                <w:rFonts w:ascii="Cambria" w:hAnsi="Cambria" w:cs="Calibri-Bold"/>
                <w:b/>
                <w:bCs/>
                <w:kern w:val="0"/>
                <w:lang w:val="el-GR"/>
              </w:rPr>
              <w:t>2.5</w:t>
            </w:r>
            <w:r w:rsidRPr="00F64826">
              <w:rPr>
                <w:rFonts w:ascii="Cambria" w:hAnsi="Cambria" w:cs="Calibri-Bold"/>
                <w:b/>
                <w:bCs/>
                <w:kern w:val="0"/>
                <w:lang w:val="el-GR"/>
              </w:rPr>
              <w:t xml:space="preserve">: </w:t>
            </w:r>
            <w:r w:rsidRPr="00F64826">
              <w:rPr>
                <w:rFonts w:ascii="Cambria" w:hAnsi="Cambria" w:cs="Calibri"/>
                <w:kern w:val="0"/>
                <w:u w:val="single"/>
                <w:lang w:val="el-GR"/>
              </w:rPr>
              <w:t>Ενδεικτική δραστηριότητα 1</w:t>
            </w:r>
            <w:r w:rsidRPr="00F64826">
              <w:rPr>
                <w:rFonts w:ascii="Cambria" w:hAnsi="Cambria" w:cs="Calibri"/>
                <w:kern w:val="0"/>
                <w:lang w:val="el-GR"/>
              </w:rPr>
              <w:t>:</w:t>
            </w:r>
          </w:p>
          <w:p w14:paraId="6A8793B8" w14:textId="231F74CE" w:rsidR="00B5370A" w:rsidRPr="00F64826" w:rsidRDefault="00B5370A" w:rsidP="00B44973">
            <w:pPr>
              <w:autoSpaceDE w:val="0"/>
              <w:autoSpaceDN w:val="0"/>
              <w:adjustRightInd w:val="0"/>
              <w:rPr>
                <w:rFonts w:ascii="Cambria" w:hAnsi="Cambria" w:cs="Calibri"/>
                <w:kern w:val="0"/>
                <w:lang w:val="el-GR"/>
              </w:rPr>
            </w:pPr>
            <w:r w:rsidRPr="00F64826">
              <w:rPr>
                <w:rFonts w:ascii="Cambria" w:hAnsi="Cambria" w:cs="Calibri"/>
                <w:kern w:val="0"/>
                <w:lang w:val="el-GR"/>
              </w:rPr>
              <w:t>Για την εισαγωγή του πολλαπλασιασμού κλασμάτων μπορεί να χρησιμοποιηθεί το</w:t>
            </w:r>
            <w:r w:rsidRPr="00F64826">
              <w:rPr>
                <w:rFonts w:ascii="Cambria" w:hAnsi="Cambria" w:cs="Calibri"/>
                <w:kern w:val="0"/>
                <w:lang w:val="el-GR"/>
              </w:rPr>
              <w:t xml:space="preserve"> </w:t>
            </w:r>
            <w:r w:rsidRPr="00F64826">
              <w:rPr>
                <w:rFonts w:ascii="Cambria" w:hAnsi="Cambria" w:cs="Calibri"/>
                <w:kern w:val="0"/>
                <w:lang w:val="el-GR"/>
              </w:rPr>
              <w:t xml:space="preserve">ακόλουθο διάγραμμα και βρεθούν τα γινόμενα </w:t>
            </w:r>
            <w:r w:rsidRPr="00F64826">
              <w:rPr>
                <w:rFonts w:ascii="Cambria" w:hAnsi="Cambria" w:cs="Calibri"/>
                <w:kern w:val="0"/>
                <w:lang w:val="el-GR"/>
              </w:rPr>
              <w:t xml:space="preserve"> </w:t>
            </w:r>
            <m:oMath>
              <m:f>
                <m:fPr>
                  <m:ctrlPr>
                    <w:rPr>
                      <w:rFonts w:ascii="Cambria Math" w:hAnsi="Cambria Math" w:cs="Calibri"/>
                      <w:i/>
                      <w:kern w:val="0"/>
                      <w:lang w:val="el-GR"/>
                    </w:rPr>
                  </m:ctrlPr>
                </m:fPr>
                <m:num>
                  <m:r>
                    <w:rPr>
                      <w:rFonts w:ascii="Cambria Math" w:hAnsi="Cambria Math" w:cs="Calibri"/>
                      <w:kern w:val="0"/>
                      <w:lang w:val="el-GR"/>
                    </w:rPr>
                    <m:t>3</m:t>
                  </m:r>
                </m:num>
                <m:den>
                  <m:r>
                    <w:rPr>
                      <w:rFonts w:ascii="Cambria Math" w:hAnsi="Cambria Math" w:cs="Calibri"/>
                      <w:kern w:val="0"/>
                      <w:lang w:val="el-GR"/>
                    </w:rPr>
                    <m:t>7</m:t>
                  </m:r>
                </m:den>
              </m:f>
              <m:r>
                <w:rPr>
                  <w:rFonts w:ascii="Cambria Math" w:hAnsi="Cambria Math" w:cs="Calibri"/>
                  <w:kern w:val="0"/>
                  <w:lang w:val="el-GR"/>
                </w:rPr>
                <m:t>∙</m:t>
              </m:r>
              <m:f>
                <m:fPr>
                  <m:ctrlPr>
                    <w:rPr>
                      <w:rFonts w:ascii="Cambria Math" w:hAnsi="Cambria Math" w:cs="Calibri"/>
                      <w:i/>
                      <w:kern w:val="0"/>
                      <w:lang w:val="el-GR"/>
                    </w:rPr>
                  </m:ctrlPr>
                </m:fPr>
                <m:num>
                  <m:r>
                    <w:rPr>
                      <w:rFonts w:ascii="Cambria Math" w:hAnsi="Cambria Math" w:cs="Calibri"/>
                      <w:kern w:val="0"/>
                      <w:lang w:val="el-GR"/>
                    </w:rPr>
                    <m:t>4</m:t>
                  </m:r>
                </m:num>
                <m:den>
                  <m:r>
                    <w:rPr>
                      <w:rFonts w:ascii="Cambria Math" w:hAnsi="Cambria Math" w:cs="Calibri"/>
                      <w:kern w:val="0"/>
                      <w:lang w:val="el-GR"/>
                    </w:rPr>
                    <m:t>5</m:t>
                  </m:r>
                </m:den>
              </m:f>
            </m:oMath>
            <w:r w:rsidRPr="00F64826">
              <w:rPr>
                <w:rFonts w:ascii="Cambria" w:eastAsiaTheme="minorEastAsia" w:hAnsi="Cambria" w:cs="Calibri"/>
                <w:kern w:val="0"/>
                <w:lang w:val="el-GR"/>
              </w:rPr>
              <w:t xml:space="preserve"> , </w:t>
            </w:r>
            <w:r w:rsidRPr="00F64826">
              <w:rPr>
                <w:rFonts w:ascii="Cambria" w:hAnsi="Cambria" w:cs="Calibri"/>
                <w:kern w:val="0"/>
                <w:lang w:val="el-GR"/>
              </w:rPr>
              <w:t>Παραδείγματα 1 (να γίνει και με απλοποίηση), 2 σ. 48</w:t>
            </w:r>
            <w:r w:rsidRPr="00F64826">
              <w:rPr>
                <w:rFonts w:ascii="Cambria" w:hAnsi="Cambria" w:cs="Calibri"/>
                <w:kern w:val="0"/>
                <w:lang w:val="el-GR"/>
              </w:rPr>
              <w:t xml:space="preserve">, </w:t>
            </w:r>
            <w:r w:rsidRPr="00F64826">
              <w:rPr>
                <w:rFonts w:ascii="Cambria" w:hAnsi="Cambria" w:cs="Calibri"/>
                <w:kern w:val="0"/>
                <w:lang w:val="el-GR"/>
              </w:rPr>
              <w:t>Ασκήσεις 2, 3, 4, 8, 9 σ.49</w:t>
            </w:r>
          </w:p>
          <w:p w14:paraId="3C786D6E" w14:textId="030C6EA1" w:rsidR="00B5370A" w:rsidRPr="00F64826" w:rsidRDefault="00B5370A" w:rsidP="00B44973">
            <w:pPr>
              <w:autoSpaceDE w:val="0"/>
              <w:autoSpaceDN w:val="0"/>
              <w:adjustRightInd w:val="0"/>
              <w:rPr>
                <w:rFonts w:ascii="Cambria" w:hAnsi="Cambria" w:cs="Calibri"/>
                <w:kern w:val="0"/>
                <w:lang w:val="el-GR"/>
              </w:rPr>
            </w:pPr>
            <w:r w:rsidRPr="00F64826">
              <w:rPr>
                <w:rFonts w:ascii="Cambria" w:hAnsi="Cambria" w:cs="Calibri-Bold"/>
                <w:b/>
                <w:bCs/>
                <w:kern w:val="0"/>
                <w:lang w:val="el-GR"/>
              </w:rPr>
              <w:t>§2.6</w:t>
            </w:r>
            <w:r w:rsidRPr="00F64826">
              <w:rPr>
                <w:rFonts w:ascii="Cambria" w:hAnsi="Cambria" w:cs="Calibri-Bold"/>
                <w:b/>
                <w:bCs/>
                <w:kern w:val="0"/>
                <w:lang w:val="el-GR"/>
              </w:rPr>
              <w:t xml:space="preserve">: </w:t>
            </w:r>
            <w:r w:rsidRPr="00F64826">
              <w:rPr>
                <w:rFonts w:ascii="Cambria" w:hAnsi="Cambria" w:cs="Calibri"/>
                <w:kern w:val="0"/>
                <w:lang w:val="el-GR"/>
              </w:rPr>
              <w:t>Παραδείγματα 1, 2 σ. 50</w:t>
            </w:r>
            <w:r w:rsidRPr="00F64826">
              <w:rPr>
                <w:rFonts w:ascii="Cambria" w:hAnsi="Cambria" w:cs="Calibri"/>
                <w:kern w:val="0"/>
                <w:lang w:val="el-GR"/>
              </w:rPr>
              <w:t xml:space="preserve">, </w:t>
            </w:r>
            <w:r w:rsidRPr="00F64826">
              <w:rPr>
                <w:rFonts w:ascii="Cambria" w:hAnsi="Cambria" w:cs="Calibri"/>
                <w:kern w:val="0"/>
                <w:lang w:val="el-GR"/>
              </w:rPr>
              <w:t>Ασκήσεις 2, 4, 6, 7, 8, 9 σ. 51</w:t>
            </w:r>
          </w:p>
          <w:p w14:paraId="25F33F3A" w14:textId="67F20855" w:rsidR="00B5370A" w:rsidRPr="00F64826" w:rsidRDefault="00B5370A" w:rsidP="00B44973">
            <w:pPr>
              <w:autoSpaceDE w:val="0"/>
              <w:autoSpaceDN w:val="0"/>
              <w:adjustRightInd w:val="0"/>
              <w:rPr>
                <w:rFonts w:ascii="Cambria" w:hAnsi="Cambria" w:cs="Calibri"/>
                <w:kern w:val="0"/>
                <w:lang w:val="el-GR"/>
              </w:rPr>
            </w:pPr>
            <w:r w:rsidRPr="00F64826">
              <w:rPr>
                <w:rFonts w:ascii="Cambria" w:hAnsi="Cambria" w:cs="Calibri"/>
                <w:kern w:val="0"/>
                <w:u w:val="single"/>
                <w:lang w:val="el-GR"/>
              </w:rPr>
              <w:t>Ενδεικτική δραστηριότητα</w:t>
            </w:r>
            <w:r w:rsidRPr="00F64826">
              <w:rPr>
                <w:rFonts w:ascii="Cambria" w:hAnsi="Cambria" w:cs="Calibri"/>
                <w:kern w:val="0"/>
                <w:u w:val="single"/>
                <w:lang w:val="el-GR"/>
              </w:rPr>
              <w:t xml:space="preserve"> 1</w:t>
            </w:r>
            <w:r w:rsidRPr="00F64826">
              <w:rPr>
                <w:rFonts w:ascii="Cambria" w:hAnsi="Cambria" w:cs="Calibri"/>
                <w:kern w:val="0"/>
                <w:lang w:val="el-GR"/>
              </w:rPr>
              <w:t xml:space="preserve">: </w:t>
            </w:r>
          </w:p>
          <w:p w14:paraId="6C97DD17" w14:textId="3F6D6FC1" w:rsidR="00B5370A" w:rsidRPr="00F64826" w:rsidRDefault="00B5370A" w:rsidP="00B44973">
            <w:pPr>
              <w:autoSpaceDE w:val="0"/>
              <w:autoSpaceDN w:val="0"/>
              <w:adjustRightInd w:val="0"/>
              <w:rPr>
                <w:rFonts w:ascii="Cambria" w:hAnsi="Cambria" w:cs="Calibri"/>
                <w:kern w:val="0"/>
                <w:lang w:val="el-GR"/>
              </w:rPr>
            </w:pPr>
            <w:r w:rsidRPr="00F64826">
              <w:rPr>
                <w:rFonts w:ascii="Cambria" w:hAnsi="Cambria" w:cs="Calibri"/>
                <w:kern w:val="0"/>
                <w:lang w:val="el-GR"/>
              </w:rPr>
              <w:t>Υπολογίζοντας την αριθμητική παράσταση</w:t>
            </w:r>
            <w:r w:rsidRPr="00F64826">
              <w:rPr>
                <w:rFonts w:ascii="Cambria" w:hAnsi="Cambria" w:cs="Calibri"/>
                <w:kern w:val="0"/>
                <w:lang w:val="el-GR"/>
              </w:rPr>
              <w:t xml:space="preserve"> </w:t>
            </w:r>
            <m:oMath>
              <m:f>
                <m:fPr>
                  <m:ctrlPr>
                    <w:rPr>
                      <w:rFonts w:ascii="Cambria Math" w:hAnsi="Cambria Math" w:cs="Calibri"/>
                      <w:i/>
                      <w:kern w:val="0"/>
                      <w:lang w:val="el-GR"/>
                    </w:rPr>
                  </m:ctrlPr>
                </m:fPr>
                <m:num>
                  <m:r>
                    <w:rPr>
                      <w:rFonts w:ascii="Cambria Math" w:hAnsi="Cambria Math" w:cs="Calibri"/>
                      <w:kern w:val="0"/>
                      <w:lang w:val="el-GR"/>
                    </w:rPr>
                    <m:t>1</m:t>
                  </m:r>
                </m:num>
                <m:den>
                  <m:r>
                    <w:rPr>
                      <w:rFonts w:ascii="Cambria Math" w:hAnsi="Cambria Math" w:cs="Calibri"/>
                      <w:kern w:val="0"/>
                      <w:lang w:val="el-GR"/>
                    </w:rPr>
                    <m:t>2</m:t>
                  </m:r>
                </m:den>
              </m:f>
              <m:r>
                <w:rPr>
                  <w:rFonts w:ascii="Cambria Math" w:hAnsi="Cambria Math" w:cs="Calibri"/>
                  <w:kern w:val="0"/>
                  <w:lang w:val="el-GR"/>
                </w:rPr>
                <m:t>∙</m:t>
              </m:r>
              <m:sSup>
                <m:sSupPr>
                  <m:ctrlPr>
                    <w:rPr>
                      <w:rFonts w:ascii="Cambria Math" w:hAnsi="Cambria Math" w:cs="Calibri"/>
                      <w:i/>
                      <w:kern w:val="0"/>
                      <w:lang w:val="el-GR"/>
                    </w:rPr>
                  </m:ctrlPr>
                </m:sSupPr>
                <m:e>
                  <m:r>
                    <w:rPr>
                      <w:rFonts w:ascii="Cambria Math" w:hAnsi="Cambria Math" w:cs="Calibri"/>
                      <w:kern w:val="0"/>
                      <w:lang w:val="el-GR"/>
                    </w:rPr>
                    <m:t>2</m:t>
                  </m:r>
                </m:e>
                <m:sup>
                  <m:r>
                    <w:rPr>
                      <w:rFonts w:ascii="Cambria Math" w:hAnsi="Cambria Math" w:cs="Calibri"/>
                      <w:kern w:val="0"/>
                      <w:lang w:val="el-GR"/>
                    </w:rPr>
                    <m:t>2</m:t>
                  </m:r>
                </m:sup>
              </m:sSup>
            </m:oMath>
            <w:r w:rsidRPr="00F64826">
              <w:rPr>
                <w:rFonts w:ascii="Cambria" w:hAnsi="Cambria" w:cs="Calibri"/>
                <w:kern w:val="0"/>
                <w:lang w:val="el-GR"/>
              </w:rPr>
              <w:t xml:space="preserve"> </w:t>
            </w:r>
            <w:r w:rsidRPr="00F64826">
              <w:rPr>
                <w:rFonts w:ascii="Cambria" w:hAnsi="Cambria" w:cs="Calibri"/>
                <w:kern w:val="0"/>
                <w:lang w:val="el-GR"/>
              </w:rPr>
              <w:t>+1+3</w:t>
            </w:r>
            <m:oMath>
              <m:r>
                <w:rPr>
                  <w:rFonts w:ascii="Cambria Math" w:hAnsi="Cambria Math" w:cs="Calibri"/>
                  <w:kern w:val="0"/>
                  <w:lang w:val="el-GR"/>
                </w:rPr>
                <m:t>∙</m:t>
              </m:r>
              <m:f>
                <m:fPr>
                  <m:ctrlPr>
                    <w:rPr>
                      <w:rFonts w:ascii="Cambria Math" w:hAnsi="Cambria Math" w:cs="Calibri"/>
                      <w:i/>
                      <w:kern w:val="0"/>
                      <w:lang w:val="el-GR"/>
                    </w:rPr>
                  </m:ctrlPr>
                </m:fPr>
                <m:num>
                  <m:r>
                    <w:rPr>
                      <w:rFonts w:ascii="Cambria Math" w:hAnsi="Cambria Math" w:cs="Calibri"/>
                      <w:kern w:val="0"/>
                      <w:lang w:val="el-GR"/>
                    </w:rPr>
                    <m:t>5</m:t>
                  </m:r>
                </m:num>
                <m:den>
                  <m:r>
                    <w:rPr>
                      <w:rFonts w:ascii="Cambria Math" w:hAnsi="Cambria Math" w:cs="Calibri"/>
                      <w:kern w:val="0"/>
                      <w:lang w:val="el-GR"/>
                    </w:rPr>
                    <m:t>2</m:t>
                  </m:r>
                </m:den>
              </m:f>
            </m:oMath>
          </w:p>
          <w:p w14:paraId="7547BE11" w14:textId="7927A445" w:rsidR="00B5370A" w:rsidRPr="00F64826" w:rsidRDefault="00B5370A" w:rsidP="00B44973">
            <w:pPr>
              <w:autoSpaceDE w:val="0"/>
              <w:autoSpaceDN w:val="0"/>
              <w:adjustRightInd w:val="0"/>
              <w:rPr>
                <w:rFonts w:ascii="Cambria" w:hAnsi="Cambria" w:cs="Calibri"/>
                <w:kern w:val="0"/>
                <w:lang w:val="el-GR"/>
              </w:rPr>
            </w:pPr>
            <w:r w:rsidRPr="00F64826">
              <w:rPr>
                <w:rFonts w:ascii="Cambria" w:hAnsi="Cambria" w:cs="Calibri"/>
                <w:kern w:val="0"/>
                <w:lang w:val="el-GR"/>
              </w:rPr>
              <w:t>το σωστό αποτέλεσμα</w:t>
            </w:r>
            <w:r w:rsidRPr="00F64826">
              <w:rPr>
                <w:rFonts w:ascii="Cambria" w:hAnsi="Cambria" w:cs="Calibri"/>
                <w:kern w:val="0"/>
                <w:lang w:val="el-GR"/>
              </w:rPr>
              <w:t xml:space="preserve"> </w:t>
            </w:r>
            <w:r w:rsidRPr="00F64826">
              <w:rPr>
                <w:rFonts w:ascii="Cambria" w:hAnsi="Cambria" w:cs="Calibri"/>
                <w:kern w:val="0"/>
                <w:lang w:val="el-GR"/>
              </w:rPr>
              <w:t>είναι:</w:t>
            </w:r>
            <w:r w:rsidRPr="00F64826">
              <w:rPr>
                <w:rFonts w:ascii="Cambria" w:hAnsi="Cambria" w:cs="Calibri"/>
                <w:kern w:val="0"/>
                <w:lang w:val="el-GR"/>
              </w:rPr>
              <w:t xml:space="preserve"> </w:t>
            </w:r>
            <w:r w:rsidRPr="00F64826">
              <w:rPr>
                <w:rFonts w:ascii="Cambria" w:hAnsi="Cambria" w:cs="Calibri"/>
                <w:kern w:val="0"/>
                <w:lang w:val="el-GR"/>
              </w:rPr>
              <w:t>α) 9,5 β) 10,5 γ) 12 δ) 15 ε) άλλο.</w:t>
            </w:r>
          </w:p>
          <w:p w14:paraId="276F959C" w14:textId="77777777" w:rsidR="00B5370A" w:rsidRPr="00F64826" w:rsidRDefault="00B5370A" w:rsidP="00EA4B02">
            <w:pPr>
              <w:autoSpaceDE w:val="0"/>
              <w:autoSpaceDN w:val="0"/>
              <w:adjustRightInd w:val="0"/>
              <w:rPr>
                <w:rFonts w:ascii="Cambria" w:hAnsi="Cambria"/>
                <w:sz w:val="20"/>
                <w:szCs w:val="20"/>
                <w:lang w:val="el-GR"/>
              </w:rPr>
            </w:pPr>
            <w:r w:rsidRPr="00F64826">
              <w:rPr>
                <w:rFonts w:ascii="Cambria" w:hAnsi="Cambria" w:cs="Calibri"/>
                <w:kern w:val="0"/>
                <w:lang w:val="el-GR"/>
              </w:rPr>
              <w:t xml:space="preserve">[Σχόλιο: Κάθε άλλη απάντηση από τη σωστή (β) προκύπτει από λανθασμένη χρήση </w:t>
            </w:r>
            <w:r w:rsidRPr="00F64826">
              <w:rPr>
                <w:rFonts w:ascii="Cambria" w:hAnsi="Cambria" w:cs="Calibri"/>
                <w:kern w:val="0"/>
                <w:lang w:val="el-GR"/>
              </w:rPr>
              <w:t xml:space="preserve">της </w:t>
            </w:r>
            <w:r w:rsidRPr="00F64826">
              <w:rPr>
                <w:rFonts w:ascii="Cambria" w:hAnsi="Cambria" w:cs="Calibri"/>
                <w:kern w:val="0"/>
                <w:lang w:val="el-GR"/>
              </w:rPr>
              <w:t>προτεραιότητας των πράξεων. Έτσι, αυτή η δραστηριότητα μπορεί να χρησιμοποιηθεί</w:t>
            </w:r>
            <w:r w:rsidRPr="00F64826">
              <w:rPr>
                <w:rFonts w:ascii="Cambria" w:hAnsi="Cambria" w:cs="Calibri"/>
                <w:kern w:val="0"/>
                <w:lang w:val="el-GR"/>
              </w:rPr>
              <w:t xml:space="preserve"> </w:t>
            </w:r>
            <w:r w:rsidRPr="00F64826">
              <w:rPr>
                <w:rFonts w:ascii="Cambria" w:hAnsi="Cambria" w:cs="Calibri"/>
                <w:kern w:val="0"/>
                <w:lang w:val="el-GR"/>
              </w:rPr>
              <w:t>και για την αξιολόγηση των δεξιοτήτων των μαθητών/-</w:t>
            </w:r>
            <w:proofErr w:type="spellStart"/>
            <w:r w:rsidRPr="00F64826">
              <w:rPr>
                <w:rFonts w:ascii="Cambria" w:hAnsi="Cambria" w:cs="Calibri"/>
                <w:kern w:val="0"/>
                <w:lang w:val="el-GR"/>
              </w:rPr>
              <w:t>ριών</w:t>
            </w:r>
            <w:proofErr w:type="spellEnd"/>
            <w:r w:rsidRPr="00F64826">
              <w:rPr>
                <w:rFonts w:ascii="Cambria" w:hAnsi="Cambria" w:cs="Calibri"/>
                <w:kern w:val="0"/>
                <w:lang w:val="el-GR"/>
              </w:rPr>
              <w:t xml:space="preserve"> και την ανατροφοδότηση</w:t>
            </w:r>
            <w:r w:rsidRPr="00F64826">
              <w:rPr>
                <w:rFonts w:ascii="Cambria" w:hAnsi="Cambria" w:cs="Calibri"/>
                <w:kern w:val="0"/>
                <w:lang w:val="el-GR"/>
              </w:rPr>
              <w:t xml:space="preserve"> </w:t>
            </w:r>
            <w:r w:rsidRPr="00F64826">
              <w:rPr>
                <w:rFonts w:ascii="Cambria" w:hAnsi="Cambria" w:cs="Calibri"/>
                <w:kern w:val="0"/>
                <w:lang w:val="el-GR"/>
              </w:rPr>
              <w:t>της διδασκαλίας, με αναλυτική συζήτηση στην τάξη.]</w:t>
            </w:r>
          </w:p>
          <w:p w14:paraId="7ECB5537" w14:textId="77777777" w:rsidR="00B5370A" w:rsidRPr="00F64826" w:rsidRDefault="00B5370A" w:rsidP="00EA4B02">
            <w:pPr>
              <w:autoSpaceDE w:val="0"/>
              <w:autoSpaceDN w:val="0"/>
              <w:adjustRightInd w:val="0"/>
              <w:rPr>
                <w:rFonts w:ascii="Cambria" w:hAnsi="Cambria" w:cs="Calibri"/>
                <w:color w:val="0000FF"/>
                <w:kern w:val="0"/>
                <w:lang w:val="el-GR"/>
              </w:rPr>
            </w:pPr>
            <w:r w:rsidRPr="00F64826">
              <w:rPr>
                <w:rFonts w:ascii="Cambria" w:hAnsi="Cambria" w:cs="Calibri"/>
                <w:color w:val="000000"/>
                <w:kern w:val="0"/>
                <w:u w:val="single"/>
                <w:lang w:val="el-GR"/>
              </w:rPr>
              <w:t>Ενδεικτική δραστηριότητα 2</w:t>
            </w:r>
            <w:r w:rsidRPr="00F64826">
              <w:rPr>
                <w:rFonts w:ascii="Cambria" w:hAnsi="Cambria" w:cs="Calibri"/>
                <w:color w:val="000000"/>
                <w:kern w:val="0"/>
                <w:lang w:val="el-GR"/>
              </w:rPr>
              <w:t>:</w:t>
            </w:r>
            <w:r w:rsidRPr="00F64826">
              <w:rPr>
                <w:rFonts w:ascii="Cambria" w:hAnsi="Cambria" w:cs="Calibri"/>
                <w:color w:val="000000"/>
                <w:kern w:val="0"/>
                <w:lang w:val="el-GR"/>
              </w:rPr>
              <w:t xml:space="preserve"> </w:t>
            </w:r>
            <w:r w:rsidRPr="00F64826">
              <w:rPr>
                <w:rFonts w:ascii="Cambria" w:hAnsi="Cambria" w:cs="Calibri"/>
                <w:color w:val="000000"/>
                <w:kern w:val="0"/>
                <w:lang w:val="el-GR"/>
              </w:rPr>
              <w:t>Η κατανόηση της έννοιας των ισοδύναμων</w:t>
            </w:r>
            <w:r w:rsidRPr="00F64826">
              <w:rPr>
                <w:rFonts w:ascii="Cambria" w:hAnsi="Cambria" w:cs="Calibri"/>
                <w:color w:val="000000"/>
                <w:kern w:val="0"/>
                <w:lang w:val="el-GR"/>
              </w:rPr>
              <w:t xml:space="preserve"> </w:t>
            </w:r>
            <w:r w:rsidRPr="00F64826">
              <w:rPr>
                <w:rFonts w:ascii="Cambria" w:hAnsi="Cambria" w:cs="Calibri"/>
                <w:color w:val="000000"/>
                <w:kern w:val="0"/>
                <w:lang w:val="el-GR"/>
              </w:rPr>
              <w:t>κλασμάτων μπορεί να διευκολυνθεί με τη χρήση</w:t>
            </w:r>
            <w:r w:rsidRPr="00F64826">
              <w:rPr>
                <w:rFonts w:ascii="Cambria" w:hAnsi="Cambria" w:cs="Calibri"/>
                <w:color w:val="000000"/>
                <w:kern w:val="0"/>
                <w:lang w:val="el-GR"/>
              </w:rPr>
              <w:t xml:space="preserve"> </w:t>
            </w:r>
            <w:r w:rsidRPr="00F64826">
              <w:rPr>
                <w:rFonts w:ascii="Cambria" w:hAnsi="Cambria" w:cs="Calibri"/>
                <w:color w:val="000000"/>
                <w:kern w:val="0"/>
                <w:lang w:val="el-GR"/>
              </w:rPr>
              <w:t>ψηφιακών εργαλείων, όπως με το δόμημα</w:t>
            </w:r>
            <w:r w:rsidRPr="00F64826">
              <w:rPr>
                <w:rFonts w:ascii="Cambria" w:hAnsi="Cambria" w:cs="Calibri"/>
                <w:color w:val="000000"/>
                <w:kern w:val="0"/>
                <w:lang w:val="el-GR"/>
              </w:rPr>
              <w:t xml:space="preserve"> </w:t>
            </w:r>
            <w:r w:rsidRPr="00F64826">
              <w:rPr>
                <w:rFonts w:ascii="Cambria" w:hAnsi="Cambria" w:cs="Calibri"/>
                <w:color w:val="000000"/>
                <w:kern w:val="0"/>
                <w:lang w:val="el-GR"/>
              </w:rPr>
              <w:t>«Ισοδύναμα κλάσματα» του Φωτόδεντρου:</w:t>
            </w:r>
            <w:r w:rsidRPr="00F64826">
              <w:rPr>
                <w:rFonts w:ascii="Cambria" w:hAnsi="Cambria" w:cs="Calibri"/>
                <w:color w:val="000000"/>
                <w:kern w:val="0"/>
                <w:lang w:val="el-GR"/>
              </w:rPr>
              <w:t xml:space="preserve"> </w:t>
            </w:r>
            <w:r w:rsidRPr="00F64826">
              <w:rPr>
                <w:rFonts w:ascii="Cambria" w:hAnsi="Cambria" w:cs="Calibri"/>
                <w:color w:val="0000FF"/>
                <w:kern w:val="0"/>
              </w:rPr>
              <w:t>http</w:t>
            </w:r>
            <w:r w:rsidRPr="00F64826">
              <w:rPr>
                <w:rFonts w:ascii="Cambria" w:hAnsi="Cambria" w:cs="Calibri"/>
                <w:color w:val="0000FF"/>
                <w:kern w:val="0"/>
                <w:lang w:val="el-GR"/>
              </w:rPr>
              <w:t>://</w:t>
            </w:r>
            <w:proofErr w:type="spellStart"/>
            <w:r w:rsidRPr="00F64826">
              <w:rPr>
                <w:rFonts w:ascii="Cambria" w:hAnsi="Cambria" w:cs="Calibri"/>
                <w:color w:val="0000FF"/>
                <w:kern w:val="0"/>
              </w:rPr>
              <w:t>photodentro</w:t>
            </w:r>
            <w:proofErr w:type="spellEnd"/>
            <w:r w:rsidRPr="00F64826">
              <w:rPr>
                <w:rFonts w:ascii="Cambria" w:hAnsi="Cambria" w:cs="Calibri"/>
                <w:color w:val="0000FF"/>
                <w:kern w:val="0"/>
                <w:lang w:val="el-GR"/>
              </w:rPr>
              <w:t>.</w:t>
            </w:r>
            <w:proofErr w:type="spellStart"/>
            <w:r w:rsidRPr="00F64826">
              <w:rPr>
                <w:rFonts w:ascii="Cambria" w:hAnsi="Cambria" w:cs="Calibri"/>
                <w:color w:val="0000FF"/>
                <w:kern w:val="0"/>
              </w:rPr>
              <w:t>edu</w:t>
            </w:r>
            <w:proofErr w:type="spellEnd"/>
            <w:r w:rsidRPr="00F64826">
              <w:rPr>
                <w:rFonts w:ascii="Cambria" w:hAnsi="Cambria" w:cs="Calibri"/>
                <w:color w:val="0000FF"/>
                <w:kern w:val="0"/>
                <w:lang w:val="el-GR"/>
              </w:rPr>
              <w:t>.</w:t>
            </w:r>
            <w:r w:rsidRPr="00F64826">
              <w:rPr>
                <w:rFonts w:ascii="Cambria" w:hAnsi="Cambria" w:cs="Calibri"/>
                <w:color w:val="0000FF"/>
                <w:kern w:val="0"/>
              </w:rPr>
              <w:t>gr</w:t>
            </w:r>
            <w:r w:rsidRPr="00F64826">
              <w:rPr>
                <w:rFonts w:ascii="Cambria" w:hAnsi="Cambria" w:cs="Calibri"/>
                <w:color w:val="0000FF"/>
                <w:kern w:val="0"/>
                <w:lang w:val="el-GR"/>
              </w:rPr>
              <w:t>/</w:t>
            </w:r>
            <w:r w:rsidRPr="00F64826">
              <w:rPr>
                <w:rFonts w:ascii="Cambria" w:hAnsi="Cambria" w:cs="Calibri"/>
                <w:color w:val="0000FF"/>
                <w:kern w:val="0"/>
              </w:rPr>
              <w:t>v</w:t>
            </w:r>
            <w:r w:rsidRPr="00F64826">
              <w:rPr>
                <w:rFonts w:ascii="Cambria" w:hAnsi="Cambria" w:cs="Calibri"/>
                <w:color w:val="0000FF"/>
                <w:kern w:val="0"/>
                <w:lang w:val="el-GR"/>
              </w:rPr>
              <w:t>/</w:t>
            </w:r>
            <w:r w:rsidRPr="00F64826">
              <w:rPr>
                <w:rFonts w:ascii="Cambria" w:hAnsi="Cambria" w:cs="Calibri"/>
                <w:color w:val="0000FF"/>
                <w:kern w:val="0"/>
              </w:rPr>
              <w:t>item</w:t>
            </w:r>
            <w:r w:rsidRPr="00F64826">
              <w:rPr>
                <w:rFonts w:ascii="Cambria" w:hAnsi="Cambria" w:cs="Calibri"/>
                <w:color w:val="0000FF"/>
                <w:kern w:val="0"/>
                <w:lang w:val="el-GR"/>
              </w:rPr>
              <w:t>/</w:t>
            </w:r>
            <w:r w:rsidRPr="00F64826">
              <w:rPr>
                <w:rFonts w:ascii="Cambria" w:hAnsi="Cambria" w:cs="Calibri"/>
                <w:color w:val="0000FF"/>
                <w:kern w:val="0"/>
              </w:rPr>
              <w:t>ds</w:t>
            </w:r>
            <w:r w:rsidRPr="00F64826">
              <w:rPr>
                <w:rFonts w:ascii="Cambria" w:hAnsi="Cambria" w:cs="Calibri"/>
                <w:color w:val="0000FF"/>
                <w:kern w:val="0"/>
                <w:lang w:val="el-GR"/>
              </w:rPr>
              <w:t>/14353</w:t>
            </w:r>
          </w:p>
          <w:p w14:paraId="0A9C0690" w14:textId="11F12AD5" w:rsidR="00B5370A" w:rsidRPr="00F64826" w:rsidRDefault="00B5370A" w:rsidP="00EA4B02">
            <w:pPr>
              <w:autoSpaceDE w:val="0"/>
              <w:autoSpaceDN w:val="0"/>
              <w:adjustRightInd w:val="0"/>
              <w:rPr>
                <w:rFonts w:ascii="Cambria" w:hAnsi="Cambria"/>
                <w:sz w:val="20"/>
                <w:szCs w:val="20"/>
                <w:lang w:val="el-GR"/>
              </w:rPr>
            </w:pPr>
            <w:r w:rsidRPr="00F64826">
              <w:rPr>
                <w:rFonts w:ascii="Cambria" w:hAnsi="Cambria" w:cs="Calibri"/>
                <w:color w:val="000000"/>
                <w:kern w:val="0"/>
                <w:lang w:val="el-GR"/>
              </w:rPr>
              <w:t>Αναλυτικότερες πληροφορίες για την εφαρμογή και τις δραστηριότητες που μπορεί να</w:t>
            </w:r>
            <w:r w:rsidRPr="00F64826">
              <w:rPr>
                <w:rFonts w:ascii="Cambria" w:hAnsi="Cambria" w:cs="Calibri"/>
                <w:color w:val="000000"/>
                <w:kern w:val="0"/>
                <w:lang w:val="el-GR"/>
              </w:rPr>
              <w:t xml:space="preserve"> </w:t>
            </w:r>
            <w:r w:rsidRPr="00F64826">
              <w:rPr>
                <w:rFonts w:ascii="Cambria" w:hAnsi="Cambria" w:cs="Calibri"/>
                <w:color w:val="000000"/>
                <w:kern w:val="0"/>
                <w:lang w:val="el-GR"/>
              </w:rPr>
              <w:t>εμπλέξει τους/τις μαθητές/ριες ο/η εκπαιδευτικός, υπάρχουν σε σύνδεσμο στο</w:t>
            </w:r>
            <w:r w:rsidRPr="00F64826">
              <w:rPr>
                <w:rFonts w:ascii="Cambria" w:hAnsi="Cambria" w:cs="Calibri"/>
                <w:color w:val="000000"/>
                <w:kern w:val="0"/>
                <w:lang w:val="el-GR"/>
              </w:rPr>
              <w:t xml:space="preserve"> </w:t>
            </w:r>
            <w:r w:rsidRPr="00F64826">
              <w:rPr>
                <w:rFonts w:ascii="Cambria" w:hAnsi="Cambria" w:cs="Calibri"/>
                <w:color w:val="000000"/>
                <w:kern w:val="0"/>
                <w:lang w:val="el-GR"/>
              </w:rPr>
              <w:t xml:space="preserve">κάτω μέρος </w:t>
            </w:r>
            <w:r w:rsidRPr="00F64826">
              <w:rPr>
                <w:rFonts w:ascii="Cambria" w:hAnsi="Cambria" w:cs="Calibri"/>
                <w:color w:val="000000"/>
                <w:kern w:val="0"/>
                <w:lang w:val="el-GR"/>
              </w:rPr>
              <w:t xml:space="preserve">της </w:t>
            </w:r>
            <w:r w:rsidRPr="00F64826">
              <w:rPr>
                <w:rFonts w:ascii="Cambria" w:hAnsi="Cambria" w:cs="Calibri"/>
                <w:color w:val="000000"/>
                <w:kern w:val="0"/>
                <w:lang w:val="el-GR"/>
              </w:rPr>
              <w:t>εφαρμογής.</w:t>
            </w:r>
          </w:p>
        </w:tc>
      </w:tr>
      <w:tr w:rsidR="00B5370A" w:rsidRPr="00076C64" w14:paraId="26E4BF0B" w14:textId="77777777" w:rsidTr="00EA4B02">
        <w:trPr>
          <w:trHeight w:val="342"/>
        </w:trPr>
        <w:tc>
          <w:tcPr>
            <w:tcW w:w="573" w:type="dxa"/>
            <w:vMerge/>
            <w:shd w:val="clear" w:color="auto" w:fill="E2EFD9" w:themeFill="accent6" w:themeFillTint="33"/>
          </w:tcPr>
          <w:p w14:paraId="01AB24E3" w14:textId="77777777" w:rsidR="00B5370A" w:rsidRPr="00E059EA" w:rsidRDefault="00B5370A" w:rsidP="00D22E23">
            <w:pPr>
              <w:jc w:val="center"/>
              <w:rPr>
                <w:lang w:val="el-GR"/>
              </w:rPr>
            </w:pPr>
          </w:p>
        </w:tc>
        <w:tc>
          <w:tcPr>
            <w:tcW w:w="4951" w:type="dxa"/>
            <w:vAlign w:val="center"/>
          </w:tcPr>
          <w:p w14:paraId="1DB2D2D6" w14:textId="7AF00A52" w:rsidR="00B5370A" w:rsidRPr="00EA4B02" w:rsidRDefault="00B5370A" w:rsidP="00EA4B02">
            <w:pPr>
              <w:autoSpaceDE w:val="0"/>
              <w:autoSpaceDN w:val="0"/>
              <w:adjustRightInd w:val="0"/>
              <w:rPr>
                <w:lang w:val="el-GR"/>
              </w:rPr>
            </w:pPr>
            <w:r w:rsidRPr="008E12A6">
              <w:rPr>
                <w:rFonts w:ascii="Arial" w:eastAsia="Times New Roman" w:hAnsi="Arial" w:cs="Arial"/>
                <w:b/>
                <w:bCs/>
                <w:sz w:val="20"/>
                <w:szCs w:val="20"/>
                <w:lang w:val="el-GR"/>
              </w:rPr>
              <w:t>Α.2.2 Ισοδύναμα κλάσματα</w:t>
            </w:r>
            <w:r>
              <w:rPr>
                <w:rFonts w:ascii="Arial" w:eastAsia="Times New Roman" w:hAnsi="Arial" w:cs="Arial"/>
                <w:b/>
                <w:bCs/>
                <w:sz w:val="20"/>
                <w:szCs w:val="20"/>
                <w:lang w:val="el-GR"/>
              </w:rPr>
              <w:t xml:space="preserve"> </w:t>
            </w:r>
            <w:r w:rsidRPr="00977658">
              <w:rPr>
                <w:rFonts w:ascii="Arial" w:eastAsia="Times New Roman" w:hAnsi="Arial" w:cs="Arial"/>
                <w:b/>
                <w:bCs/>
                <w:color w:val="C00000"/>
                <w:sz w:val="20"/>
                <w:szCs w:val="20"/>
                <w:lang w:val="el-GR"/>
              </w:rPr>
              <w:t>(1 δ.ω.)</w:t>
            </w:r>
          </w:p>
        </w:tc>
        <w:tc>
          <w:tcPr>
            <w:tcW w:w="9498" w:type="dxa"/>
            <w:vMerge/>
          </w:tcPr>
          <w:p w14:paraId="704F2253" w14:textId="77777777" w:rsidR="00B5370A" w:rsidRPr="00F64826" w:rsidRDefault="00B5370A" w:rsidP="00977658">
            <w:pPr>
              <w:autoSpaceDE w:val="0"/>
              <w:autoSpaceDN w:val="0"/>
              <w:adjustRightInd w:val="0"/>
              <w:rPr>
                <w:rFonts w:ascii="Cambria" w:hAnsi="Cambria" w:cs="Calibri"/>
                <w:kern w:val="0"/>
                <w:lang w:val="el-GR"/>
              </w:rPr>
            </w:pPr>
          </w:p>
        </w:tc>
      </w:tr>
      <w:tr w:rsidR="00AD22D5" w:rsidRPr="00076C64" w14:paraId="0689175A" w14:textId="77777777" w:rsidTr="00AD22D5">
        <w:trPr>
          <w:trHeight w:val="346"/>
        </w:trPr>
        <w:tc>
          <w:tcPr>
            <w:tcW w:w="573" w:type="dxa"/>
            <w:vMerge w:val="restart"/>
            <w:shd w:val="clear" w:color="auto" w:fill="FFF2CC" w:themeFill="accent4" w:themeFillTint="33"/>
            <w:textDirection w:val="btLr"/>
          </w:tcPr>
          <w:p w14:paraId="3081CA43" w14:textId="77777777" w:rsidR="00AD22D5" w:rsidRPr="00E059EA" w:rsidRDefault="00AD22D5" w:rsidP="00AD22D5">
            <w:pPr>
              <w:ind w:left="113" w:right="113"/>
              <w:jc w:val="center"/>
              <w:rPr>
                <w:lang w:val="el-GR"/>
              </w:rPr>
            </w:pPr>
          </w:p>
        </w:tc>
        <w:tc>
          <w:tcPr>
            <w:tcW w:w="4951" w:type="dxa"/>
            <w:vAlign w:val="center"/>
          </w:tcPr>
          <w:p w14:paraId="7E3927D4" w14:textId="5642FC86" w:rsidR="00AD22D5" w:rsidRPr="00EA4B02" w:rsidRDefault="00AD22D5" w:rsidP="00EA4B02">
            <w:pPr>
              <w:rPr>
                <w:rFonts w:ascii="Arial" w:hAnsi="Arial" w:cs="Arial"/>
                <w:b/>
                <w:bCs/>
                <w:sz w:val="20"/>
                <w:szCs w:val="20"/>
                <w:lang w:val="el-GR"/>
              </w:rPr>
            </w:pPr>
            <w:r w:rsidRPr="009B6D68">
              <w:rPr>
                <w:rFonts w:ascii="Arial" w:hAnsi="Arial" w:cs="Arial"/>
                <w:b/>
                <w:bCs/>
                <w:sz w:val="20"/>
                <w:szCs w:val="20"/>
                <w:lang w:val="el-GR"/>
              </w:rPr>
              <w:t xml:space="preserve">Α.2.3 Σύγκριση κλασμάτων </w:t>
            </w:r>
            <w:r w:rsidRPr="00EA4B02">
              <w:rPr>
                <w:rFonts w:ascii="Arial" w:hAnsi="Arial" w:cs="Arial"/>
                <w:b/>
                <w:bCs/>
                <w:color w:val="C00000"/>
                <w:sz w:val="20"/>
                <w:szCs w:val="20"/>
                <w:lang w:val="el-GR"/>
              </w:rPr>
              <w:t xml:space="preserve">(2 δ.ω.)                                                                                                               </w:t>
            </w:r>
          </w:p>
        </w:tc>
        <w:tc>
          <w:tcPr>
            <w:tcW w:w="9498" w:type="dxa"/>
            <w:vMerge/>
          </w:tcPr>
          <w:p w14:paraId="71B9F8C2" w14:textId="77777777" w:rsidR="00AD22D5" w:rsidRPr="00F64826" w:rsidRDefault="00AD22D5" w:rsidP="00977658">
            <w:pPr>
              <w:autoSpaceDE w:val="0"/>
              <w:autoSpaceDN w:val="0"/>
              <w:adjustRightInd w:val="0"/>
              <w:rPr>
                <w:rFonts w:ascii="Cambria" w:hAnsi="Cambria" w:cs="Calibri"/>
                <w:kern w:val="0"/>
                <w:lang w:val="el-GR"/>
              </w:rPr>
            </w:pPr>
          </w:p>
        </w:tc>
      </w:tr>
      <w:tr w:rsidR="00AD22D5" w:rsidRPr="00076C64" w14:paraId="786F6BC0" w14:textId="77777777" w:rsidTr="00AD22D5">
        <w:trPr>
          <w:trHeight w:val="280"/>
        </w:trPr>
        <w:tc>
          <w:tcPr>
            <w:tcW w:w="573" w:type="dxa"/>
            <w:vMerge/>
            <w:shd w:val="clear" w:color="auto" w:fill="FFF2CC" w:themeFill="accent4" w:themeFillTint="33"/>
          </w:tcPr>
          <w:p w14:paraId="54518853" w14:textId="77777777" w:rsidR="00AD22D5" w:rsidRPr="00E059EA" w:rsidRDefault="00AD22D5" w:rsidP="00D22E23">
            <w:pPr>
              <w:jc w:val="center"/>
              <w:rPr>
                <w:lang w:val="el-GR"/>
              </w:rPr>
            </w:pPr>
          </w:p>
        </w:tc>
        <w:tc>
          <w:tcPr>
            <w:tcW w:w="4951" w:type="dxa"/>
            <w:vAlign w:val="center"/>
          </w:tcPr>
          <w:p w14:paraId="56E7AD92" w14:textId="3CC93E67" w:rsidR="00AD22D5" w:rsidRPr="00EA4B02" w:rsidRDefault="00AD22D5" w:rsidP="00EA4B02">
            <w:pPr>
              <w:rPr>
                <w:rFonts w:ascii="Arial" w:hAnsi="Arial" w:cs="Arial"/>
                <w:b/>
                <w:bCs/>
                <w:sz w:val="20"/>
                <w:szCs w:val="20"/>
                <w:lang w:val="el-GR"/>
              </w:rPr>
            </w:pPr>
            <w:r>
              <w:rPr>
                <w:rFonts w:ascii="Arial" w:hAnsi="Arial" w:cs="Arial"/>
                <w:b/>
                <w:bCs/>
                <w:sz w:val="20"/>
                <w:szCs w:val="20"/>
                <w:lang w:val="el-GR"/>
              </w:rPr>
              <w:t>Α</w:t>
            </w:r>
            <w:r w:rsidRPr="009B6D68">
              <w:rPr>
                <w:rFonts w:ascii="Arial" w:hAnsi="Arial" w:cs="Arial"/>
                <w:b/>
                <w:bCs/>
                <w:sz w:val="20"/>
                <w:szCs w:val="20"/>
                <w:lang w:val="el-GR"/>
              </w:rPr>
              <w:t xml:space="preserve">.2.4 Πρόσθεση </w:t>
            </w:r>
            <w:r>
              <w:rPr>
                <w:rFonts w:ascii="Arial" w:hAnsi="Arial" w:cs="Arial"/>
                <w:b/>
                <w:bCs/>
                <w:sz w:val="20"/>
                <w:szCs w:val="20"/>
                <w:lang w:val="el-GR"/>
              </w:rPr>
              <w:t xml:space="preserve">- </w:t>
            </w:r>
            <w:r w:rsidRPr="009B6D68">
              <w:rPr>
                <w:rFonts w:ascii="Arial" w:hAnsi="Arial" w:cs="Arial"/>
                <w:b/>
                <w:bCs/>
                <w:sz w:val="20"/>
                <w:szCs w:val="20"/>
                <w:lang w:val="el-GR"/>
              </w:rPr>
              <w:t xml:space="preserve">Αφαίρεση κλασμάτων </w:t>
            </w:r>
            <w:r w:rsidRPr="00EA4B02">
              <w:rPr>
                <w:rFonts w:ascii="Arial" w:hAnsi="Arial" w:cs="Arial"/>
                <w:b/>
                <w:bCs/>
                <w:color w:val="C00000"/>
                <w:sz w:val="20"/>
                <w:szCs w:val="20"/>
                <w:lang w:val="el-GR"/>
              </w:rPr>
              <w:t xml:space="preserve">(2 δ.ω.)                                                                                                        </w:t>
            </w:r>
            <w:r w:rsidRPr="009B6D68">
              <w:rPr>
                <w:rFonts w:ascii="Arial" w:hAnsi="Arial" w:cs="Arial"/>
                <w:b/>
                <w:bCs/>
                <w:sz w:val="20"/>
                <w:szCs w:val="20"/>
                <w:lang w:val="el-GR"/>
              </w:rPr>
              <w:t xml:space="preserve">                                                                              </w:t>
            </w:r>
          </w:p>
        </w:tc>
        <w:tc>
          <w:tcPr>
            <w:tcW w:w="9498" w:type="dxa"/>
            <w:vMerge/>
          </w:tcPr>
          <w:p w14:paraId="10FA9694" w14:textId="77777777" w:rsidR="00AD22D5" w:rsidRPr="00F64826" w:rsidRDefault="00AD22D5" w:rsidP="00977658">
            <w:pPr>
              <w:autoSpaceDE w:val="0"/>
              <w:autoSpaceDN w:val="0"/>
              <w:adjustRightInd w:val="0"/>
              <w:rPr>
                <w:rFonts w:ascii="Cambria" w:hAnsi="Cambria" w:cs="Calibri"/>
                <w:kern w:val="0"/>
                <w:lang w:val="el-GR"/>
              </w:rPr>
            </w:pPr>
          </w:p>
        </w:tc>
      </w:tr>
      <w:tr w:rsidR="00AD22D5" w:rsidRPr="00076C64" w14:paraId="5A85EAD4" w14:textId="77777777" w:rsidTr="00AD22D5">
        <w:trPr>
          <w:trHeight w:val="412"/>
        </w:trPr>
        <w:tc>
          <w:tcPr>
            <w:tcW w:w="573" w:type="dxa"/>
            <w:vMerge/>
            <w:shd w:val="clear" w:color="auto" w:fill="FFF2CC" w:themeFill="accent4" w:themeFillTint="33"/>
          </w:tcPr>
          <w:p w14:paraId="6585A999" w14:textId="77777777" w:rsidR="00AD22D5" w:rsidRPr="00E059EA" w:rsidRDefault="00AD22D5" w:rsidP="00D22E23">
            <w:pPr>
              <w:jc w:val="center"/>
              <w:rPr>
                <w:lang w:val="el-GR"/>
              </w:rPr>
            </w:pPr>
          </w:p>
        </w:tc>
        <w:tc>
          <w:tcPr>
            <w:tcW w:w="4951" w:type="dxa"/>
            <w:vAlign w:val="center"/>
          </w:tcPr>
          <w:p w14:paraId="53C82E5E" w14:textId="74564877" w:rsidR="00AD22D5" w:rsidRPr="00EA4B02" w:rsidRDefault="00AD22D5" w:rsidP="00EA4B02">
            <w:pPr>
              <w:rPr>
                <w:rFonts w:ascii="Arial" w:hAnsi="Arial" w:cs="Arial"/>
                <w:b/>
                <w:bCs/>
                <w:sz w:val="20"/>
                <w:szCs w:val="20"/>
                <w:lang w:val="el-GR"/>
              </w:rPr>
            </w:pPr>
            <w:r w:rsidRPr="009B6D68">
              <w:rPr>
                <w:rFonts w:ascii="Arial" w:hAnsi="Arial" w:cs="Arial"/>
                <w:b/>
                <w:bCs/>
                <w:sz w:val="20"/>
                <w:szCs w:val="20"/>
                <w:lang w:val="el-GR"/>
              </w:rPr>
              <w:t>Α.2.5 Πολλαπλασι</w:t>
            </w:r>
            <w:r>
              <w:rPr>
                <w:rFonts w:ascii="Arial" w:hAnsi="Arial" w:cs="Arial"/>
                <w:b/>
                <w:bCs/>
                <w:sz w:val="20"/>
                <w:szCs w:val="20"/>
                <w:lang w:val="el-GR"/>
              </w:rPr>
              <w:t>α</w:t>
            </w:r>
            <w:r w:rsidRPr="009B6D68">
              <w:rPr>
                <w:rFonts w:ascii="Arial" w:hAnsi="Arial" w:cs="Arial"/>
                <w:b/>
                <w:bCs/>
                <w:sz w:val="20"/>
                <w:szCs w:val="20"/>
                <w:lang w:val="el-GR"/>
              </w:rPr>
              <w:t xml:space="preserve">σμός κλασμάτων </w:t>
            </w:r>
            <w:r w:rsidRPr="00EA4B02">
              <w:rPr>
                <w:rFonts w:ascii="Arial" w:hAnsi="Arial" w:cs="Arial"/>
                <w:b/>
                <w:bCs/>
                <w:color w:val="C00000"/>
                <w:sz w:val="20"/>
                <w:szCs w:val="20"/>
                <w:lang w:val="el-GR"/>
              </w:rPr>
              <w:t xml:space="preserve">(2 δ.ω.)                                                                                      </w:t>
            </w:r>
          </w:p>
        </w:tc>
        <w:tc>
          <w:tcPr>
            <w:tcW w:w="9498" w:type="dxa"/>
            <w:vMerge/>
          </w:tcPr>
          <w:p w14:paraId="41A7B98B" w14:textId="77777777" w:rsidR="00AD22D5" w:rsidRPr="00F64826" w:rsidRDefault="00AD22D5" w:rsidP="00977658">
            <w:pPr>
              <w:autoSpaceDE w:val="0"/>
              <w:autoSpaceDN w:val="0"/>
              <w:adjustRightInd w:val="0"/>
              <w:rPr>
                <w:rFonts w:ascii="Cambria" w:hAnsi="Cambria" w:cs="Calibri"/>
                <w:kern w:val="0"/>
                <w:lang w:val="el-GR"/>
              </w:rPr>
            </w:pPr>
          </w:p>
        </w:tc>
      </w:tr>
      <w:tr w:rsidR="00AD22D5" w:rsidRPr="00076C64" w14:paraId="22AEA2CF" w14:textId="77777777" w:rsidTr="00AD22D5">
        <w:trPr>
          <w:trHeight w:val="4601"/>
        </w:trPr>
        <w:tc>
          <w:tcPr>
            <w:tcW w:w="573" w:type="dxa"/>
            <w:vMerge/>
            <w:tcBorders>
              <w:bottom w:val="single" w:sz="4" w:space="0" w:color="auto"/>
            </w:tcBorders>
            <w:shd w:val="clear" w:color="auto" w:fill="FFF2CC" w:themeFill="accent4" w:themeFillTint="33"/>
          </w:tcPr>
          <w:p w14:paraId="5E8E9EFB" w14:textId="77777777" w:rsidR="00AD22D5" w:rsidRPr="00E059EA" w:rsidRDefault="00AD22D5" w:rsidP="00D22E23">
            <w:pPr>
              <w:jc w:val="center"/>
              <w:rPr>
                <w:lang w:val="el-GR"/>
              </w:rPr>
            </w:pPr>
          </w:p>
        </w:tc>
        <w:tc>
          <w:tcPr>
            <w:tcW w:w="4951" w:type="dxa"/>
            <w:vMerge w:val="restart"/>
            <w:tcBorders>
              <w:bottom w:val="single" w:sz="4" w:space="0" w:color="auto"/>
            </w:tcBorders>
          </w:tcPr>
          <w:p w14:paraId="2075E677" w14:textId="6046925B" w:rsidR="00AD22D5" w:rsidRPr="008E12A6" w:rsidRDefault="00AD22D5" w:rsidP="00413D33">
            <w:pPr>
              <w:rPr>
                <w:rFonts w:ascii="Arial" w:eastAsia="Times New Roman" w:hAnsi="Arial" w:cs="Arial"/>
                <w:b/>
                <w:bCs/>
                <w:sz w:val="20"/>
                <w:szCs w:val="20"/>
                <w:lang w:val="el-GR"/>
              </w:rPr>
            </w:pPr>
            <w:r w:rsidRPr="009B6D68">
              <w:rPr>
                <w:rFonts w:ascii="Arial" w:hAnsi="Arial" w:cs="Arial"/>
                <w:b/>
                <w:bCs/>
                <w:sz w:val="20"/>
                <w:szCs w:val="20"/>
                <w:lang w:val="el-GR"/>
              </w:rPr>
              <w:t xml:space="preserve">Α.2.6 Διαίρεση Κλασμάτων </w:t>
            </w:r>
            <w:r w:rsidRPr="00EA4B02">
              <w:rPr>
                <w:rFonts w:ascii="Arial" w:hAnsi="Arial" w:cs="Arial"/>
                <w:b/>
                <w:bCs/>
                <w:color w:val="C00000"/>
                <w:sz w:val="20"/>
                <w:szCs w:val="20"/>
                <w:lang w:val="el-GR"/>
              </w:rPr>
              <w:t xml:space="preserve">(1 δ.ω.)         </w:t>
            </w:r>
          </w:p>
        </w:tc>
        <w:tc>
          <w:tcPr>
            <w:tcW w:w="9498" w:type="dxa"/>
            <w:vMerge/>
            <w:tcBorders>
              <w:bottom w:val="single" w:sz="4" w:space="0" w:color="auto"/>
            </w:tcBorders>
          </w:tcPr>
          <w:p w14:paraId="6617308E" w14:textId="77777777" w:rsidR="00AD22D5" w:rsidRPr="00F64826" w:rsidRDefault="00AD22D5" w:rsidP="00977658">
            <w:pPr>
              <w:autoSpaceDE w:val="0"/>
              <w:autoSpaceDN w:val="0"/>
              <w:adjustRightInd w:val="0"/>
              <w:rPr>
                <w:rFonts w:ascii="Cambria" w:hAnsi="Cambria" w:cs="Calibri"/>
                <w:kern w:val="0"/>
                <w:lang w:val="el-GR"/>
              </w:rPr>
            </w:pPr>
          </w:p>
        </w:tc>
      </w:tr>
      <w:tr w:rsidR="00AD22D5" w:rsidRPr="00D22E23" w14:paraId="45E7DF5A" w14:textId="77777777" w:rsidTr="00AD22D5">
        <w:trPr>
          <w:trHeight w:val="1035"/>
        </w:trPr>
        <w:tc>
          <w:tcPr>
            <w:tcW w:w="573" w:type="dxa"/>
            <w:vMerge w:val="restart"/>
            <w:shd w:val="clear" w:color="auto" w:fill="FFF2CC" w:themeFill="accent4" w:themeFillTint="33"/>
            <w:textDirection w:val="btLr"/>
          </w:tcPr>
          <w:p w14:paraId="42179134" w14:textId="3C34D78C" w:rsidR="00AD22D5" w:rsidRPr="00E059EA" w:rsidRDefault="00AD22D5" w:rsidP="00D22E23">
            <w:pPr>
              <w:jc w:val="center"/>
              <w:rPr>
                <w:lang w:val="el-GR"/>
              </w:rPr>
            </w:pPr>
            <w:r w:rsidRPr="00AD22D5">
              <w:rPr>
                <w:b/>
                <w:bCs/>
                <w:sz w:val="28"/>
                <w:szCs w:val="28"/>
                <w:lang w:val="el-GR"/>
              </w:rPr>
              <w:t>ΝΟΕΜΒΡΙΟΣ</w:t>
            </w:r>
            <w:r w:rsidR="00C57765">
              <w:rPr>
                <w:b/>
                <w:bCs/>
                <w:sz w:val="28"/>
                <w:szCs w:val="28"/>
                <w:lang w:val="el-GR"/>
              </w:rPr>
              <w:t xml:space="preserve"> </w:t>
            </w:r>
            <w:r w:rsidR="00C57765">
              <w:rPr>
                <w:b/>
                <w:bCs/>
                <w:color w:val="C00000"/>
                <w:sz w:val="28"/>
                <w:szCs w:val="28"/>
                <w:lang w:val="el-GR"/>
              </w:rPr>
              <w:t>(8</w:t>
            </w:r>
            <w:r w:rsidR="00C57765" w:rsidRPr="00C57765">
              <w:rPr>
                <w:b/>
                <w:bCs/>
                <w:color w:val="C00000"/>
                <w:sz w:val="28"/>
                <w:szCs w:val="28"/>
                <w:lang w:val="el-GR"/>
              </w:rPr>
              <w:t xml:space="preserve"> δ.ω.)</w:t>
            </w:r>
          </w:p>
        </w:tc>
        <w:tc>
          <w:tcPr>
            <w:tcW w:w="4951" w:type="dxa"/>
            <w:vMerge/>
          </w:tcPr>
          <w:p w14:paraId="1D2A4CF0" w14:textId="71B26873" w:rsidR="00AD22D5" w:rsidRDefault="00AD22D5" w:rsidP="00214A8B">
            <w:pPr>
              <w:autoSpaceDE w:val="0"/>
              <w:autoSpaceDN w:val="0"/>
              <w:adjustRightInd w:val="0"/>
              <w:rPr>
                <w:lang w:val="el-GR"/>
              </w:rPr>
            </w:pPr>
          </w:p>
        </w:tc>
        <w:tc>
          <w:tcPr>
            <w:tcW w:w="9498" w:type="dxa"/>
            <w:vMerge/>
          </w:tcPr>
          <w:p w14:paraId="0A504EB3" w14:textId="6CD44BDF" w:rsidR="00AD22D5" w:rsidRPr="00F64826" w:rsidRDefault="00AD22D5" w:rsidP="00EA4B02">
            <w:pPr>
              <w:autoSpaceDE w:val="0"/>
              <w:autoSpaceDN w:val="0"/>
              <w:adjustRightInd w:val="0"/>
              <w:rPr>
                <w:rFonts w:ascii="Cambria" w:hAnsi="Cambria"/>
                <w:sz w:val="20"/>
                <w:szCs w:val="20"/>
                <w:lang w:val="el-GR"/>
              </w:rPr>
            </w:pPr>
          </w:p>
        </w:tc>
      </w:tr>
      <w:tr w:rsidR="00AD22D5" w:rsidRPr="007164D2" w14:paraId="51B46F56" w14:textId="77777777" w:rsidTr="00AD22D5">
        <w:trPr>
          <w:trHeight w:val="368"/>
        </w:trPr>
        <w:tc>
          <w:tcPr>
            <w:tcW w:w="573" w:type="dxa"/>
            <w:vMerge/>
            <w:shd w:val="clear" w:color="auto" w:fill="FFF2CC" w:themeFill="accent4" w:themeFillTint="33"/>
            <w:textDirection w:val="btLr"/>
          </w:tcPr>
          <w:p w14:paraId="5786AEA8" w14:textId="77777777" w:rsidR="00AD22D5" w:rsidRPr="00E059EA" w:rsidRDefault="00AD22D5" w:rsidP="00D22E23">
            <w:pPr>
              <w:jc w:val="center"/>
              <w:rPr>
                <w:lang w:val="el-GR"/>
              </w:rPr>
            </w:pPr>
          </w:p>
        </w:tc>
        <w:tc>
          <w:tcPr>
            <w:tcW w:w="14449" w:type="dxa"/>
            <w:gridSpan w:val="2"/>
            <w:shd w:val="clear" w:color="auto" w:fill="F4B083" w:themeFill="accent2" w:themeFillTint="99"/>
          </w:tcPr>
          <w:p w14:paraId="15A40DDC" w14:textId="0FCFDC2C" w:rsidR="00AD22D5" w:rsidRPr="00F64826" w:rsidRDefault="00AD22D5" w:rsidP="00B5370A">
            <w:pPr>
              <w:autoSpaceDE w:val="0"/>
              <w:autoSpaceDN w:val="0"/>
              <w:adjustRightInd w:val="0"/>
              <w:jc w:val="center"/>
              <w:rPr>
                <w:rFonts w:ascii="Cambria" w:hAnsi="Cambria" w:cs="Calibri"/>
                <w:kern w:val="0"/>
                <w:sz w:val="20"/>
                <w:szCs w:val="20"/>
                <w:lang w:val="el-GR"/>
              </w:rPr>
            </w:pPr>
            <w:r w:rsidRPr="00F64826">
              <w:rPr>
                <w:rFonts w:ascii="Cambria" w:hAnsi="Cambria" w:cs="Calibri"/>
                <w:b/>
                <w:bCs/>
                <w:color w:val="000000" w:themeColor="text1"/>
                <w:kern w:val="0"/>
                <w:sz w:val="28"/>
                <w:szCs w:val="28"/>
                <w:lang w:val="el-GR"/>
              </w:rPr>
              <w:t>3</w:t>
            </w:r>
            <w:r w:rsidRPr="00F64826">
              <w:rPr>
                <w:rFonts w:ascii="Cambria" w:hAnsi="Cambria" w:cs="Calibri"/>
                <w:b/>
                <w:bCs/>
                <w:color w:val="000000" w:themeColor="text1"/>
                <w:kern w:val="0"/>
                <w:sz w:val="28"/>
                <w:szCs w:val="28"/>
                <w:vertAlign w:val="superscript"/>
                <w:lang w:val="el-GR"/>
              </w:rPr>
              <w:t>ο</w:t>
            </w:r>
            <w:r w:rsidRPr="00F64826">
              <w:rPr>
                <w:rFonts w:ascii="Cambria" w:hAnsi="Cambria" w:cs="Calibri"/>
                <w:b/>
                <w:bCs/>
                <w:color w:val="000000" w:themeColor="text1"/>
                <w:kern w:val="0"/>
                <w:sz w:val="28"/>
                <w:szCs w:val="28"/>
                <w:lang w:val="el-GR"/>
              </w:rPr>
              <w:t xml:space="preserve">  Κεφάλαιο:</w:t>
            </w:r>
            <w:r w:rsidRPr="00F64826">
              <w:rPr>
                <w:rFonts w:ascii="Cambria" w:hAnsi="Cambria" w:cs="Calibri"/>
                <w:b/>
                <w:bCs/>
                <w:color w:val="000000" w:themeColor="text1"/>
                <w:kern w:val="0"/>
                <w:sz w:val="28"/>
                <w:szCs w:val="28"/>
                <w:lang w:val="el-GR"/>
              </w:rPr>
              <w:t xml:space="preserve"> Δεκαδικοί αριθμοί (5 διδακτικές ώρες)</w:t>
            </w:r>
          </w:p>
        </w:tc>
      </w:tr>
      <w:tr w:rsidR="00255423" w:rsidRPr="007164D2" w14:paraId="17412E6B" w14:textId="77777777" w:rsidTr="00AD22D5">
        <w:trPr>
          <w:trHeight w:val="368"/>
        </w:trPr>
        <w:tc>
          <w:tcPr>
            <w:tcW w:w="573" w:type="dxa"/>
            <w:vMerge/>
            <w:shd w:val="clear" w:color="auto" w:fill="FFF2CC" w:themeFill="accent4" w:themeFillTint="33"/>
            <w:textDirection w:val="btLr"/>
          </w:tcPr>
          <w:p w14:paraId="007A2400" w14:textId="77777777" w:rsidR="00255423" w:rsidRPr="00E059EA" w:rsidRDefault="00255423" w:rsidP="00D22E23">
            <w:pPr>
              <w:jc w:val="center"/>
              <w:rPr>
                <w:lang w:val="el-GR"/>
              </w:rPr>
            </w:pPr>
          </w:p>
        </w:tc>
        <w:tc>
          <w:tcPr>
            <w:tcW w:w="4951" w:type="dxa"/>
          </w:tcPr>
          <w:p w14:paraId="68C3B784" w14:textId="53E0A39B" w:rsidR="00255423" w:rsidRPr="002E330B" w:rsidRDefault="00255423" w:rsidP="00D22E23">
            <w:pPr>
              <w:autoSpaceDE w:val="0"/>
              <w:autoSpaceDN w:val="0"/>
              <w:adjustRightInd w:val="0"/>
              <w:rPr>
                <w:rFonts w:ascii="Calibri-Bold" w:hAnsi="Calibri-Bold" w:cs="Calibri-Bold"/>
                <w:b/>
                <w:bCs/>
                <w:color w:val="C00000"/>
                <w:kern w:val="0"/>
                <w:lang w:val="el-GR"/>
              </w:rPr>
            </w:pPr>
            <w:r w:rsidRPr="009B6D68">
              <w:rPr>
                <w:rFonts w:ascii="Arial" w:hAnsi="Arial" w:cs="Arial"/>
                <w:b/>
                <w:bCs/>
                <w:sz w:val="20"/>
                <w:szCs w:val="20"/>
                <w:lang w:val="el-GR"/>
              </w:rPr>
              <w:t>Α.3.1 Δεκαδικά κλάσματα</w:t>
            </w:r>
            <w:r>
              <w:rPr>
                <w:rFonts w:ascii="Arial" w:hAnsi="Arial" w:cs="Arial"/>
                <w:b/>
                <w:bCs/>
                <w:sz w:val="20"/>
                <w:szCs w:val="20"/>
                <w:lang w:val="el-GR"/>
              </w:rPr>
              <w:t xml:space="preserve"> </w:t>
            </w:r>
            <w:r w:rsidRPr="009B6D68">
              <w:rPr>
                <w:rFonts w:ascii="Arial" w:hAnsi="Arial" w:cs="Arial"/>
                <w:b/>
                <w:bCs/>
                <w:sz w:val="20"/>
                <w:szCs w:val="20"/>
                <w:lang w:val="el-GR"/>
              </w:rPr>
              <w:t>-</w:t>
            </w:r>
            <w:r>
              <w:rPr>
                <w:rFonts w:ascii="Arial" w:hAnsi="Arial" w:cs="Arial"/>
                <w:b/>
                <w:bCs/>
                <w:sz w:val="20"/>
                <w:szCs w:val="20"/>
                <w:lang w:val="el-GR"/>
              </w:rPr>
              <w:t xml:space="preserve"> </w:t>
            </w:r>
            <w:r w:rsidRPr="009B6D68">
              <w:rPr>
                <w:rFonts w:ascii="Arial" w:hAnsi="Arial" w:cs="Arial"/>
                <w:b/>
                <w:bCs/>
                <w:sz w:val="20"/>
                <w:szCs w:val="20"/>
                <w:lang w:val="el-GR"/>
              </w:rPr>
              <w:t>Δεκαδικοί αριθμοί-Διάταξη δεκαδικών αριθμών</w:t>
            </w:r>
            <w:r>
              <w:rPr>
                <w:rFonts w:ascii="Arial" w:hAnsi="Arial" w:cs="Arial"/>
                <w:b/>
                <w:bCs/>
                <w:sz w:val="20"/>
                <w:szCs w:val="20"/>
                <w:lang w:val="el-GR"/>
              </w:rPr>
              <w:t xml:space="preserve"> </w:t>
            </w:r>
            <w:r w:rsidRPr="009B6D68">
              <w:rPr>
                <w:rFonts w:ascii="Arial" w:hAnsi="Arial" w:cs="Arial"/>
                <w:b/>
                <w:bCs/>
                <w:sz w:val="20"/>
                <w:szCs w:val="20"/>
                <w:lang w:val="el-GR"/>
              </w:rPr>
              <w:t>-</w:t>
            </w:r>
            <w:r>
              <w:rPr>
                <w:rFonts w:ascii="Arial" w:hAnsi="Arial" w:cs="Arial"/>
                <w:b/>
                <w:bCs/>
                <w:sz w:val="20"/>
                <w:szCs w:val="20"/>
                <w:lang w:val="el-GR"/>
              </w:rPr>
              <w:t xml:space="preserve"> </w:t>
            </w:r>
            <w:r w:rsidRPr="009B6D68">
              <w:rPr>
                <w:rFonts w:ascii="Arial" w:hAnsi="Arial" w:cs="Arial"/>
                <w:b/>
                <w:bCs/>
                <w:sz w:val="20"/>
                <w:szCs w:val="20"/>
                <w:lang w:val="el-GR"/>
              </w:rPr>
              <w:t xml:space="preserve">Στρογγυλοποίηση      </w:t>
            </w:r>
            <w:r w:rsidRPr="00AD22D5">
              <w:rPr>
                <w:rFonts w:ascii="Arial" w:hAnsi="Arial" w:cs="Arial"/>
                <w:b/>
                <w:bCs/>
                <w:color w:val="C00000"/>
                <w:sz w:val="20"/>
                <w:szCs w:val="20"/>
                <w:lang w:val="el-GR"/>
              </w:rPr>
              <w:t>(1</w:t>
            </w:r>
            <w:r w:rsidRPr="00AD22D5">
              <w:rPr>
                <w:rFonts w:ascii="Arial" w:hAnsi="Arial" w:cs="Arial"/>
                <w:b/>
                <w:bCs/>
                <w:color w:val="C00000"/>
                <w:sz w:val="20"/>
                <w:szCs w:val="20"/>
                <w:lang w:val="el-GR"/>
              </w:rPr>
              <w:t xml:space="preserve"> δ.ω.</w:t>
            </w:r>
            <w:r w:rsidRPr="00AD22D5">
              <w:rPr>
                <w:rFonts w:ascii="Arial" w:hAnsi="Arial" w:cs="Arial"/>
                <w:b/>
                <w:bCs/>
                <w:color w:val="C00000"/>
                <w:sz w:val="20"/>
                <w:szCs w:val="20"/>
                <w:lang w:val="el-GR"/>
              </w:rPr>
              <w:t xml:space="preserve">)                               </w:t>
            </w:r>
            <w:r w:rsidRPr="00AD22D5">
              <w:rPr>
                <w:rFonts w:ascii="Calibri-Bold" w:hAnsi="Calibri-Bold" w:cs="Calibri-Bold"/>
                <w:b/>
                <w:bCs/>
                <w:color w:val="C00000"/>
                <w:kern w:val="0"/>
                <w:lang w:val="el-GR"/>
              </w:rPr>
              <w:t xml:space="preserve">                                                                                               </w:t>
            </w:r>
          </w:p>
        </w:tc>
        <w:tc>
          <w:tcPr>
            <w:tcW w:w="9498" w:type="dxa"/>
            <w:vMerge w:val="restart"/>
          </w:tcPr>
          <w:p w14:paraId="17B7D23E" w14:textId="77777777" w:rsidR="00255423" w:rsidRPr="00F64826" w:rsidRDefault="00255423" w:rsidP="00B5370A">
            <w:pPr>
              <w:autoSpaceDE w:val="0"/>
              <w:autoSpaceDN w:val="0"/>
              <w:adjustRightInd w:val="0"/>
              <w:rPr>
                <w:rFonts w:ascii="Cambria" w:hAnsi="Cambria" w:cs="Calibri"/>
                <w:kern w:val="0"/>
                <w:lang w:val="el-GR"/>
              </w:rPr>
            </w:pPr>
            <w:r w:rsidRPr="00F64826">
              <w:rPr>
                <w:rFonts w:ascii="Cambria" w:hAnsi="Cambria" w:cs="Calibri"/>
                <w:kern w:val="0"/>
                <w:lang w:val="el-GR"/>
              </w:rPr>
              <w:t>Θα διδαχθούν οι §3.1 και §3.5. Προτείνεται να δοθεί έμφαση στα παρακάτω:</w:t>
            </w:r>
          </w:p>
          <w:p w14:paraId="3BAE3C0F" w14:textId="1763FD6C" w:rsidR="00255423" w:rsidRPr="00F64826" w:rsidRDefault="00255423" w:rsidP="00B5370A">
            <w:pPr>
              <w:pStyle w:val="aa"/>
              <w:numPr>
                <w:ilvl w:val="0"/>
                <w:numId w:val="4"/>
              </w:numPr>
              <w:autoSpaceDE w:val="0"/>
              <w:autoSpaceDN w:val="0"/>
              <w:adjustRightInd w:val="0"/>
              <w:rPr>
                <w:rFonts w:ascii="Cambria" w:hAnsi="Cambria" w:cs="Calibri"/>
                <w:kern w:val="0"/>
                <w:lang w:val="el-GR"/>
              </w:rPr>
            </w:pPr>
            <w:r w:rsidRPr="00F64826">
              <w:rPr>
                <w:rFonts w:ascii="Cambria" w:hAnsi="Cambria" w:cs="Calibri"/>
                <w:kern w:val="0"/>
                <w:lang w:val="el-GR"/>
              </w:rPr>
              <w:t>Ότι οι δεκαδικοί και τα δεκαδικά κλάσματα είναι διαφορετικές αναπαραστάσεις των</w:t>
            </w:r>
            <w:r w:rsidRPr="00F64826">
              <w:rPr>
                <w:rFonts w:ascii="Cambria" w:hAnsi="Cambria" w:cs="Calibri"/>
                <w:kern w:val="0"/>
                <w:lang w:val="el-GR"/>
              </w:rPr>
              <w:t xml:space="preserve"> </w:t>
            </w:r>
            <w:r w:rsidRPr="00F64826">
              <w:rPr>
                <w:rFonts w:ascii="Cambria" w:hAnsi="Cambria" w:cs="Calibri"/>
                <w:kern w:val="0"/>
                <w:lang w:val="el-GR"/>
              </w:rPr>
              <w:t>ίδιων αριθμών</w:t>
            </w:r>
          </w:p>
          <w:p w14:paraId="6BDF7909" w14:textId="420D2C76" w:rsidR="00255423" w:rsidRPr="00F64826" w:rsidRDefault="00255423" w:rsidP="00B5370A">
            <w:pPr>
              <w:pStyle w:val="aa"/>
              <w:numPr>
                <w:ilvl w:val="0"/>
                <w:numId w:val="4"/>
              </w:numPr>
              <w:autoSpaceDE w:val="0"/>
              <w:autoSpaceDN w:val="0"/>
              <w:adjustRightInd w:val="0"/>
              <w:rPr>
                <w:rFonts w:ascii="Cambria" w:hAnsi="Cambria" w:cs="Calibri"/>
                <w:kern w:val="0"/>
                <w:lang w:val="el-GR"/>
              </w:rPr>
            </w:pPr>
            <w:r w:rsidRPr="00F64826">
              <w:rPr>
                <w:rFonts w:ascii="Cambria" w:hAnsi="Cambria" w:cs="Calibri"/>
                <w:kern w:val="0"/>
                <w:lang w:val="el-GR"/>
              </w:rPr>
              <w:t>Στη διαδικασία σύγκρισης δεκαδικών αριθμών και την τοποθέτησή τους στην ευθεία</w:t>
            </w:r>
            <w:r w:rsidRPr="00F64826">
              <w:rPr>
                <w:rFonts w:ascii="Cambria" w:hAnsi="Cambria" w:cs="Calibri"/>
                <w:kern w:val="0"/>
                <w:lang w:val="el-GR"/>
              </w:rPr>
              <w:t xml:space="preserve"> </w:t>
            </w:r>
            <w:r w:rsidRPr="00F64826">
              <w:rPr>
                <w:rFonts w:ascii="Cambria" w:hAnsi="Cambria" w:cs="Calibri"/>
                <w:kern w:val="0"/>
                <w:lang w:val="el-GR"/>
              </w:rPr>
              <w:t>των πραγματικών αριθμών.</w:t>
            </w:r>
          </w:p>
          <w:p w14:paraId="02BE7318" w14:textId="21D28C62" w:rsidR="00255423" w:rsidRPr="00F64826" w:rsidRDefault="00255423" w:rsidP="00B5370A">
            <w:pPr>
              <w:pStyle w:val="aa"/>
              <w:numPr>
                <w:ilvl w:val="0"/>
                <w:numId w:val="4"/>
              </w:numPr>
              <w:autoSpaceDE w:val="0"/>
              <w:autoSpaceDN w:val="0"/>
              <w:adjustRightInd w:val="0"/>
              <w:rPr>
                <w:rFonts w:ascii="Cambria" w:hAnsi="Cambria" w:cs="Calibri"/>
                <w:kern w:val="0"/>
                <w:lang w:val="el-GR"/>
              </w:rPr>
            </w:pPr>
            <w:r w:rsidRPr="00F64826">
              <w:rPr>
                <w:rFonts w:ascii="Cambria" w:hAnsi="Cambria" w:cs="Calibri"/>
                <w:kern w:val="0"/>
                <w:lang w:val="el-GR"/>
              </w:rPr>
              <w:t>Σε επιλεγμένα προβλήματα της §3.5 να επιδιώκεται η χρήση υπολογιστή τσέπης και,</w:t>
            </w:r>
            <w:r w:rsidRPr="00F64826">
              <w:rPr>
                <w:rFonts w:ascii="Cambria" w:hAnsi="Cambria" w:cs="Calibri"/>
                <w:kern w:val="0"/>
                <w:lang w:val="el-GR"/>
              </w:rPr>
              <w:t xml:space="preserve"> </w:t>
            </w:r>
            <w:r w:rsidRPr="00F64826">
              <w:rPr>
                <w:rFonts w:ascii="Cambria" w:hAnsi="Cambria" w:cs="Calibri"/>
                <w:kern w:val="0"/>
                <w:lang w:val="el-GR"/>
              </w:rPr>
              <w:t>μέσω αυτής της χρήσης, να αναδεικνύεται η προτεραιότητα των πράξεων.</w:t>
            </w:r>
          </w:p>
          <w:p w14:paraId="5F5201CF" w14:textId="77777777" w:rsidR="00255423" w:rsidRPr="00F64826" w:rsidRDefault="00255423" w:rsidP="00B5370A">
            <w:pPr>
              <w:autoSpaceDE w:val="0"/>
              <w:autoSpaceDN w:val="0"/>
              <w:adjustRightInd w:val="0"/>
              <w:rPr>
                <w:rFonts w:ascii="Cambria" w:hAnsi="Cambria" w:cs="Calibri"/>
                <w:kern w:val="0"/>
                <w:lang w:val="el-GR"/>
              </w:rPr>
            </w:pPr>
            <w:r w:rsidRPr="00F64826">
              <w:rPr>
                <w:rFonts w:ascii="Cambria" w:hAnsi="Cambria" w:cs="Calibri"/>
                <w:kern w:val="0"/>
                <w:lang w:val="el-GR"/>
              </w:rPr>
              <w:t>Προτείνονται:</w:t>
            </w:r>
          </w:p>
          <w:p w14:paraId="6A782CFF" w14:textId="4C4700F7" w:rsidR="00255423" w:rsidRPr="00F64826" w:rsidRDefault="00255423" w:rsidP="00B5370A">
            <w:pPr>
              <w:autoSpaceDE w:val="0"/>
              <w:autoSpaceDN w:val="0"/>
              <w:adjustRightInd w:val="0"/>
              <w:rPr>
                <w:rFonts w:ascii="Cambria" w:hAnsi="Cambria" w:cs="Calibri"/>
                <w:kern w:val="0"/>
                <w:lang w:val="el-GR"/>
              </w:rPr>
            </w:pPr>
            <w:r w:rsidRPr="00F64826">
              <w:rPr>
                <w:rFonts w:ascii="Cambria" w:hAnsi="Cambria" w:cs="Calibri-Bold"/>
                <w:b/>
                <w:bCs/>
                <w:kern w:val="0"/>
                <w:lang w:val="el-GR"/>
              </w:rPr>
              <w:t>§3.1</w:t>
            </w:r>
            <w:r w:rsidRPr="00F64826">
              <w:rPr>
                <w:rFonts w:ascii="Cambria" w:hAnsi="Cambria" w:cs="Calibri-Bold"/>
                <w:b/>
                <w:bCs/>
                <w:kern w:val="0"/>
                <w:lang w:val="el-GR"/>
              </w:rPr>
              <w:t xml:space="preserve">: </w:t>
            </w:r>
            <w:r w:rsidRPr="00F64826">
              <w:rPr>
                <w:rFonts w:ascii="Cambria" w:hAnsi="Cambria" w:cs="Calibri"/>
                <w:kern w:val="0"/>
                <w:lang w:val="el-GR"/>
              </w:rPr>
              <w:t>Δραστηριότητα 4 σ. 57</w:t>
            </w:r>
            <w:r w:rsidRPr="00F64826">
              <w:rPr>
                <w:rFonts w:ascii="Cambria" w:hAnsi="Cambria" w:cs="Calibri"/>
                <w:kern w:val="0"/>
                <w:lang w:val="el-GR"/>
              </w:rPr>
              <w:t xml:space="preserve">, </w:t>
            </w:r>
            <w:r w:rsidRPr="00F64826">
              <w:rPr>
                <w:rFonts w:ascii="Cambria" w:hAnsi="Cambria" w:cs="Calibri"/>
                <w:kern w:val="0"/>
                <w:lang w:val="el-GR"/>
              </w:rPr>
              <w:t>Παραδείγματα 1 (εδώ θα γίνει αναφορά στην</w:t>
            </w:r>
            <w:r w:rsidRPr="00F64826">
              <w:rPr>
                <w:rFonts w:ascii="Cambria" w:hAnsi="Cambria" w:cs="Calibri"/>
                <w:kern w:val="0"/>
                <w:lang w:val="el-GR"/>
              </w:rPr>
              <w:t xml:space="preserve"> </w:t>
            </w:r>
            <w:r w:rsidRPr="00F64826">
              <w:rPr>
                <w:rFonts w:ascii="Cambria" w:hAnsi="Cambria" w:cs="Calibri"/>
                <w:kern w:val="0"/>
                <w:lang w:val="el-GR"/>
              </w:rPr>
              <w:t>περιοδικότητα που θα συζητηθεί στην §7.7),</w:t>
            </w:r>
            <w:r w:rsidRPr="00F64826">
              <w:rPr>
                <w:rFonts w:ascii="Cambria" w:hAnsi="Cambria" w:cs="Calibri"/>
                <w:kern w:val="0"/>
                <w:lang w:val="el-GR"/>
              </w:rPr>
              <w:t xml:space="preserve"> </w:t>
            </w:r>
            <w:r w:rsidRPr="00F64826">
              <w:rPr>
                <w:rFonts w:ascii="Cambria" w:hAnsi="Cambria" w:cs="Calibri"/>
                <w:kern w:val="0"/>
                <w:lang w:val="el-GR"/>
              </w:rPr>
              <w:t>2, 3, 4, 5 σ. 58</w:t>
            </w:r>
            <w:r w:rsidRPr="00F64826">
              <w:rPr>
                <w:rFonts w:ascii="Cambria" w:hAnsi="Cambria" w:cs="Calibri"/>
                <w:kern w:val="0"/>
                <w:lang w:val="el-GR"/>
              </w:rPr>
              <w:t xml:space="preserve">. </w:t>
            </w:r>
            <w:r w:rsidRPr="00F64826">
              <w:rPr>
                <w:rFonts w:ascii="Cambria" w:hAnsi="Cambria" w:cs="Calibri"/>
                <w:kern w:val="0"/>
                <w:lang w:val="el-GR"/>
              </w:rPr>
              <w:t>Για επανάληψη των πράξεων με δεκαδικούς</w:t>
            </w:r>
            <w:r w:rsidRPr="00F64826">
              <w:rPr>
                <w:rFonts w:ascii="Cambria" w:hAnsi="Cambria" w:cs="Calibri"/>
                <w:kern w:val="0"/>
                <w:lang w:val="el-GR"/>
              </w:rPr>
              <w:t xml:space="preserve"> </w:t>
            </w:r>
            <w:r w:rsidRPr="00F64826">
              <w:rPr>
                <w:rFonts w:ascii="Cambria" w:hAnsi="Cambria" w:cs="Calibri"/>
                <w:kern w:val="0"/>
                <w:lang w:val="el-GR"/>
              </w:rPr>
              <w:t>αριθμούς οι ασκήσεις 1, 4, 11 σ. 61</w:t>
            </w:r>
          </w:p>
          <w:p w14:paraId="3764208A" w14:textId="03A32971" w:rsidR="00255423" w:rsidRPr="00F64826" w:rsidRDefault="00255423" w:rsidP="00B5370A">
            <w:pPr>
              <w:autoSpaceDE w:val="0"/>
              <w:autoSpaceDN w:val="0"/>
              <w:adjustRightInd w:val="0"/>
              <w:rPr>
                <w:rFonts w:ascii="Cambria" w:hAnsi="Cambria" w:cs="Calibri"/>
                <w:kern w:val="0"/>
                <w:sz w:val="20"/>
                <w:szCs w:val="20"/>
                <w:lang w:val="el-GR"/>
              </w:rPr>
            </w:pPr>
            <w:r w:rsidRPr="00F64826">
              <w:rPr>
                <w:rFonts w:ascii="Cambria" w:hAnsi="Cambria" w:cs="Calibri-Bold"/>
                <w:b/>
                <w:bCs/>
                <w:kern w:val="0"/>
                <w:lang w:val="el-GR"/>
              </w:rPr>
              <w:t>§3.5</w:t>
            </w:r>
            <w:r w:rsidRPr="00F64826">
              <w:rPr>
                <w:rFonts w:ascii="Cambria" w:hAnsi="Cambria" w:cs="Calibri-Bold"/>
                <w:b/>
                <w:bCs/>
                <w:kern w:val="0"/>
                <w:lang w:val="el-GR"/>
              </w:rPr>
              <w:t xml:space="preserve">: </w:t>
            </w:r>
            <w:r w:rsidRPr="00F64826">
              <w:rPr>
                <w:rFonts w:ascii="Cambria" w:hAnsi="Cambria" w:cs="Calibri"/>
                <w:kern w:val="0"/>
                <w:lang w:val="el-GR"/>
              </w:rPr>
              <w:t>Δραστηριότητα 3. σ. 64</w:t>
            </w:r>
            <w:r w:rsidRPr="00F64826">
              <w:rPr>
                <w:rFonts w:ascii="Cambria" w:hAnsi="Cambria" w:cs="Calibri"/>
                <w:kern w:val="0"/>
                <w:lang w:val="el-GR"/>
              </w:rPr>
              <w:t xml:space="preserve">, </w:t>
            </w:r>
            <w:r w:rsidRPr="00F64826">
              <w:rPr>
                <w:rFonts w:ascii="Cambria" w:hAnsi="Cambria" w:cs="Calibri"/>
                <w:kern w:val="0"/>
                <w:lang w:val="el-GR"/>
              </w:rPr>
              <w:t>Παραδείγματα 1, 2, 3 σ. 66</w:t>
            </w:r>
            <w:r w:rsidRPr="00F64826">
              <w:rPr>
                <w:rFonts w:ascii="Cambria" w:hAnsi="Cambria" w:cs="Calibri"/>
                <w:kern w:val="0"/>
                <w:lang w:val="el-GR"/>
              </w:rPr>
              <w:t xml:space="preserve">, </w:t>
            </w:r>
            <w:r w:rsidRPr="00F64826">
              <w:rPr>
                <w:rFonts w:ascii="Cambria" w:hAnsi="Cambria" w:cs="Calibri"/>
                <w:kern w:val="0"/>
                <w:lang w:val="el-GR"/>
              </w:rPr>
              <w:t>Ασκήσεις 6, 7, 8, 11, 12 σ. 67</w:t>
            </w:r>
          </w:p>
        </w:tc>
      </w:tr>
      <w:tr w:rsidR="00255423" w:rsidRPr="007164D2" w14:paraId="02064C7F" w14:textId="77777777" w:rsidTr="00EA4B02">
        <w:trPr>
          <w:trHeight w:val="368"/>
        </w:trPr>
        <w:tc>
          <w:tcPr>
            <w:tcW w:w="573" w:type="dxa"/>
            <w:vMerge w:val="restart"/>
            <w:shd w:val="clear" w:color="auto" w:fill="E2EFD9" w:themeFill="accent6" w:themeFillTint="33"/>
            <w:textDirection w:val="btLr"/>
          </w:tcPr>
          <w:p w14:paraId="6537000D" w14:textId="611FC835" w:rsidR="00255423" w:rsidRPr="00E059EA" w:rsidRDefault="00255423" w:rsidP="00D22E23">
            <w:pPr>
              <w:jc w:val="center"/>
              <w:rPr>
                <w:lang w:val="el-GR"/>
              </w:rPr>
            </w:pPr>
            <w:r w:rsidRPr="00255423">
              <w:rPr>
                <w:b/>
                <w:bCs/>
                <w:sz w:val="28"/>
                <w:szCs w:val="28"/>
                <w:lang w:val="el-GR"/>
              </w:rPr>
              <w:t>ΔΕΚΕΜΒΡΙΟΣ</w:t>
            </w:r>
            <w:r w:rsidR="00C57765">
              <w:rPr>
                <w:b/>
                <w:bCs/>
                <w:sz w:val="28"/>
                <w:szCs w:val="28"/>
                <w:lang w:val="el-GR"/>
              </w:rPr>
              <w:t xml:space="preserve"> </w:t>
            </w:r>
            <w:r w:rsidR="00C57765" w:rsidRPr="00C57765">
              <w:rPr>
                <w:b/>
                <w:bCs/>
                <w:color w:val="C00000"/>
                <w:sz w:val="28"/>
                <w:szCs w:val="28"/>
                <w:lang w:val="el-GR"/>
              </w:rPr>
              <w:t>(</w:t>
            </w:r>
            <w:r w:rsidR="00C57765" w:rsidRPr="00C57765">
              <w:rPr>
                <w:b/>
                <w:bCs/>
                <w:color w:val="C00000"/>
                <w:sz w:val="28"/>
                <w:szCs w:val="28"/>
                <w:lang w:val="el-GR"/>
              </w:rPr>
              <w:t>6</w:t>
            </w:r>
            <w:r w:rsidR="00C57765" w:rsidRPr="00C57765">
              <w:rPr>
                <w:b/>
                <w:bCs/>
                <w:color w:val="C00000"/>
                <w:sz w:val="28"/>
                <w:szCs w:val="28"/>
                <w:lang w:val="el-GR"/>
              </w:rPr>
              <w:t xml:space="preserve"> δ.ω.)</w:t>
            </w:r>
          </w:p>
        </w:tc>
        <w:tc>
          <w:tcPr>
            <w:tcW w:w="4951" w:type="dxa"/>
          </w:tcPr>
          <w:p w14:paraId="0A09DF5F" w14:textId="73B24837" w:rsidR="00255423" w:rsidRPr="00AD22D5" w:rsidRDefault="00255423" w:rsidP="00AD22D5">
            <w:pPr>
              <w:spacing w:after="160" w:line="259" w:lineRule="auto"/>
              <w:rPr>
                <w:rFonts w:ascii="Arial" w:hAnsi="Arial" w:cs="Arial"/>
                <w:b/>
                <w:bCs/>
                <w:sz w:val="20"/>
                <w:szCs w:val="20"/>
                <w:lang w:val="el-GR"/>
              </w:rPr>
            </w:pPr>
            <w:r w:rsidRPr="00447616">
              <w:rPr>
                <w:rFonts w:ascii="Arial" w:hAnsi="Arial" w:cs="Arial"/>
                <w:b/>
                <w:bCs/>
                <w:sz w:val="20"/>
                <w:szCs w:val="20"/>
                <w:lang w:val="el-GR"/>
              </w:rPr>
              <w:t>Α.3.1 Δεκαδικά κλάσματα</w:t>
            </w:r>
            <w:r>
              <w:rPr>
                <w:rFonts w:ascii="Arial" w:hAnsi="Arial" w:cs="Arial"/>
                <w:b/>
                <w:bCs/>
                <w:sz w:val="20"/>
                <w:szCs w:val="20"/>
                <w:lang w:val="el-GR"/>
              </w:rPr>
              <w:t xml:space="preserve"> </w:t>
            </w:r>
            <w:r w:rsidRPr="00447616">
              <w:rPr>
                <w:rFonts w:ascii="Arial" w:hAnsi="Arial" w:cs="Arial"/>
                <w:b/>
                <w:bCs/>
                <w:sz w:val="20"/>
                <w:szCs w:val="20"/>
                <w:lang w:val="el-GR"/>
              </w:rPr>
              <w:t>-</w:t>
            </w:r>
            <w:r>
              <w:rPr>
                <w:rFonts w:ascii="Arial" w:hAnsi="Arial" w:cs="Arial"/>
                <w:b/>
                <w:bCs/>
                <w:sz w:val="20"/>
                <w:szCs w:val="20"/>
                <w:lang w:val="el-GR"/>
              </w:rPr>
              <w:t xml:space="preserve"> </w:t>
            </w:r>
            <w:r w:rsidRPr="009B6D68">
              <w:rPr>
                <w:rFonts w:ascii="Arial" w:hAnsi="Arial" w:cs="Arial"/>
                <w:b/>
                <w:bCs/>
                <w:sz w:val="20"/>
                <w:szCs w:val="20"/>
                <w:lang w:val="el-GR"/>
              </w:rPr>
              <w:t>Δεκαδικοί αριθμοί-Διάταξη δεκαδικών αριθμών</w:t>
            </w:r>
            <w:r>
              <w:rPr>
                <w:rFonts w:ascii="Arial" w:hAnsi="Arial" w:cs="Arial"/>
                <w:b/>
                <w:bCs/>
                <w:sz w:val="20"/>
                <w:szCs w:val="20"/>
                <w:lang w:val="el-GR"/>
              </w:rPr>
              <w:t xml:space="preserve"> </w:t>
            </w:r>
            <w:r w:rsidRPr="009B6D68">
              <w:rPr>
                <w:rFonts w:ascii="Arial" w:hAnsi="Arial" w:cs="Arial"/>
                <w:b/>
                <w:bCs/>
                <w:sz w:val="20"/>
                <w:szCs w:val="20"/>
                <w:lang w:val="el-GR"/>
              </w:rPr>
              <w:t>-</w:t>
            </w:r>
            <w:r>
              <w:rPr>
                <w:rFonts w:ascii="Arial" w:hAnsi="Arial" w:cs="Arial"/>
                <w:b/>
                <w:bCs/>
                <w:sz w:val="20"/>
                <w:szCs w:val="20"/>
                <w:lang w:val="el-GR"/>
              </w:rPr>
              <w:t xml:space="preserve"> </w:t>
            </w:r>
            <w:r w:rsidRPr="009B6D68">
              <w:rPr>
                <w:rFonts w:ascii="Arial" w:hAnsi="Arial" w:cs="Arial"/>
                <w:b/>
                <w:bCs/>
                <w:sz w:val="20"/>
                <w:szCs w:val="20"/>
                <w:lang w:val="el-GR"/>
              </w:rPr>
              <w:t xml:space="preserve">Στρογγυλοποίηση      </w:t>
            </w:r>
            <w:r w:rsidRPr="00AD22D5">
              <w:rPr>
                <w:rFonts w:ascii="Arial" w:hAnsi="Arial" w:cs="Arial"/>
                <w:b/>
                <w:bCs/>
                <w:color w:val="C00000"/>
                <w:sz w:val="20"/>
                <w:szCs w:val="20"/>
                <w:lang w:val="el-GR"/>
              </w:rPr>
              <w:t>(1</w:t>
            </w:r>
            <w:r w:rsidRPr="00AD22D5">
              <w:rPr>
                <w:rFonts w:ascii="Arial" w:hAnsi="Arial" w:cs="Arial"/>
                <w:b/>
                <w:bCs/>
                <w:color w:val="C00000"/>
                <w:sz w:val="20"/>
                <w:szCs w:val="20"/>
                <w:lang w:val="el-GR"/>
              </w:rPr>
              <w:t xml:space="preserve"> δ.ω.</w:t>
            </w:r>
            <w:r w:rsidRPr="00AD22D5">
              <w:rPr>
                <w:rFonts w:ascii="Arial" w:hAnsi="Arial" w:cs="Arial"/>
                <w:b/>
                <w:bCs/>
                <w:color w:val="C00000"/>
                <w:sz w:val="20"/>
                <w:szCs w:val="20"/>
                <w:lang w:val="el-GR"/>
              </w:rPr>
              <w:t xml:space="preserve">) </w:t>
            </w:r>
          </w:p>
        </w:tc>
        <w:tc>
          <w:tcPr>
            <w:tcW w:w="9498" w:type="dxa"/>
            <w:vMerge/>
          </w:tcPr>
          <w:p w14:paraId="37CB0186" w14:textId="77777777" w:rsidR="00255423" w:rsidRPr="00F64826" w:rsidRDefault="00255423" w:rsidP="00EA4B02">
            <w:pPr>
              <w:autoSpaceDE w:val="0"/>
              <w:autoSpaceDN w:val="0"/>
              <w:adjustRightInd w:val="0"/>
              <w:rPr>
                <w:rFonts w:ascii="Cambria" w:hAnsi="Cambria" w:cs="Calibri"/>
                <w:kern w:val="0"/>
                <w:sz w:val="20"/>
                <w:szCs w:val="20"/>
                <w:lang w:val="el-GR"/>
              </w:rPr>
            </w:pPr>
          </w:p>
        </w:tc>
      </w:tr>
      <w:tr w:rsidR="00255423" w:rsidRPr="007164D2" w14:paraId="3636E27D" w14:textId="77777777" w:rsidTr="00EA4B02">
        <w:trPr>
          <w:trHeight w:val="368"/>
        </w:trPr>
        <w:tc>
          <w:tcPr>
            <w:tcW w:w="573" w:type="dxa"/>
            <w:vMerge/>
            <w:shd w:val="clear" w:color="auto" w:fill="E2EFD9" w:themeFill="accent6" w:themeFillTint="33"/>
            <w:textDirection w:val="btLr"/>
          </w:tcPr>
          <w:p w14:paraId="5497E15F" w14:textId="77777777" w:rsidR="00255423" w:rsidRPr="00E059EA" w:rsidRDefault="00255423" w:rsidP="00D22E23">
            <w:pPr>
              <w:jc w:val="center"/>
              <w:rPr>
                <w:lang w:val="el-GR"/>
              </w:rPr>
            </w:pPr>
          </w:p>
        </w:tc>
        <w:tc>
          <w:tcPr>
            <w:tcW w:w="4951" w:type="dxa"/>
          </w:tcPr>
          <w:p w14:paraId="61ADED6D" w14:textId="5CD3E632" w:rsidR="00255423" w:rsidRPr="00AD22D5" w:rsidRDefault="00255423" w:rsidP="00AD22D5">
            <w:pPr>
              <w:spacing w:after="160" w:line="259" w:lineRule="auto"/>
              <w:rPr>
                <w:rFonts w:ascii="Arial" w:hAnsi="Arial" w:cs="Arial"/>
                <w:b/>
                <w:bCs/>
                <w:sz w:val="20"/>
                <w:szCs w:val="20"/>
                <w:lang w:val="el-GR"/>
              </w:rPr>
            </w:pPr>
            <w:r w:rsidRPr="00447616">
              <w:rPr>
                <w:rFonts w:ascii="Arial" w:hAnsi="Arial" w:cs="Arial"/>
                <w:b/>
                <w:bCs/>
                <w:sz w:val="20"/>
                <w:szCs w:val="20"/>
                <w:lang w:val="el-GR"/>
              </w:rPr>
              <w:t xml:space="preserve">Α.3.5 Μονάδες μέτρησης </w:t>
            </w:r>
            <w:r w:rsidRPr="00AD22D5">
              <w:rPr>
                <w:rFonts w:ascii="Arial" w:hAnsi="Arial" w:cs="Arial"/>
                <w:b/>
                <w:bCs/>
                <w:color w:val="C00000"/>
                <w:sz w:val="20"/>
                <w:szCs w:val="20"/>
                <w:lang w:val="el-GR"/>
              </w:rPr>
              <w:t xml:space="preserve">(3 </w:t>
            </w:r>
            <w:r w:rsidRPr="00AD22D5">
              <w:rPr>
                <w:rFonts w:ascii="Arial" w:hAnsi="Arial" w:cs="Arial"/>
                <w:b/>
                <w:bCs/>
                <w:color w:val="C00000"/>
                <w:sz w:val="20"/>
                <w:szCs w:val="20"/>
                <w:lang w:val="el-GR"/>
              </w:rPr>
              <w:t>δ.ω.</w:t>
            </w:r>
            <w:r w:rsidRPr="00AD22D5">
              <w:rPr>
                <w:rFonts w:ascii="Arial" w:hAnsi="Arial" w:cs="Arial"/>
                <w:b/>
                <w:bCs/>
                <w:color w:val="C00000"/>
                <w:sz w:val="20"/>
                <w:szCs w:val="20"/>
                <w:lang w:val="el-GR"/>
              </w:rPr>
              <w:t xml:space="preserve">)                                                                                                                       </w:t>
            </w:r>
          </w:p>
        </w:tc>
        <w:tc>
          <w:tcPr>
            <w:tcW w:w="9498" w:type="dxa"/>
          </w:tcPr>
          <w:p w14:paraId="687A485C" w14:textId="77777777" w:rsidR="00255423" w:rsidRPr="00F64826" w:rsidRDefault="00255423" w:rsidP="00EA4B02">
            <w:pPr>
              <w:autoSpaceDE w:val="0"/>
              <w:autoSpaceDN w:val="0"/>
              <w:adjustRightInd w:val="0"/>
              <w:rPr>
                <w:rFonts w:ascii="Cambria" w:hAnsi="Cambria" w:cs="Calibri"/>
                <w:kern w:val="0"/>
                <w:sz w:val="20"/>
                <w:szCs w:val="20"/>
                <w:lang w:val="el-GR"/>
              </w:rPr>
            </w:pPr>
          </w:p>
        </w:tc>
      </w:tr>
      <w:tr w:rsidR="00255423" w:rsidRPr="007164D2" w14:paraId="1AFC9E6E" w14:textId="77777777" w:rsidTr="00AD22D5">
        <w:trPr>
          <w:trHeight w:val="368"/>
        </w:trPr>
        <w:tc>
          <w:tcPr>
            <w:tcW w:w="573" w:type="dxa"/>
            <w:vMerge/>
            <w:shd w:val="clear" w:color="auto" w:fill="E2EFD9" w:themeFill="accent6" w:themeFillTint="33"/>
            <w:textDirection w:val="btLr"/>
          </w:tcPr>
          <w:p w14:paraId="14DDBC9D" w14:textId="77777777" w:rsidR="00255423" w:rsidRPr="00E059EA" w:rsidRDefault="00255423" w:rsidP="00D22E23">
            <w:pPr>
              <w:jc w:val="center"/>
              <w:rPr>
                <w:lang w:val="el-GR"/>
              </w:rPr>
            </w:pPr>
          </w:p>
        </w:tc>
        <w:tc>
          <w:tcPr>
            <w:tcW w:w="14449" w:type="dxa"/>
            <w:gridSpan w:val="2"/>
            <w:shd w:val="clear" w:color="auto" w:fill="F4B083" w:themeFill="accent2" w:themeFillTint="99"/>
          </w:tcPr>
          <w:p w14:paraId="30968F1A" w14:textId="3FCCEC93" w:rsidR="00255423" w:rsidRPr="00F64826" w:rsidRDefault="00255423" w:rsidP="00AD22D5">
            <w:pPr>
              <w:autoSpaceDE w:val="0"/>
              <w:autoSpaceDN w:val="0"/>
              <w:adjustRightInd w:val="0"/>
              <w:jc w:val="center"/>
              <w:rPr>
                <w:rFonts w:ascii="Cambria" w:hAnsi="Cambria" w:cs="Calibri"/>
                <w:kern w:val="0"/>
                <w:sz w:val="20"/>
                <w:szCs w:val="20"/>
                <w:lang w:val="el-GR"/>
              </w:rPr>
            </w:pPr>
            <w:r w:rsidRPr="00F64826">
              <w:rPr>
                <w:rFonts w:ascii="Cambria" w:hAnsi="Cambria" w:cs="Calibri"/>
                <w:b/>
                <w:bCs/>
                <w:color w:val="000000" w:themeColor="text1"/>
                <w:kern w:val="0"/>
                <w:sz w:val="28"/>
                <w:szCs w:val="28"/>
                <w:lang w:val="el-GR"/>
              </w:rPr>
              <w:t>5</w:t>
            </w:r>
            <w:r w:rsidRPr="00F64826">
              <w:rPr>
                <w:rFonts w:ascii="Cambria" w:hAnsi="Cambria" w:cs="Calibri"/>
                <w:b/>
                <w:bCs/>
                <w:color w:val="000000" w:themeColor="text1"/>
                <w:kern w:val="0"/>
                <w:sz w:val="28"/>
                <w:szCs w:val="28"/>
                <w:vertAlign w:val="superscript"/>
                <w:lang w:val="el-GR"/>
              </w:rPr>
              <w:t>ο</w:t>
            </w:r>
            <w:r w:rsidRPr="00F64826">
              <w:rPr>
                <w:rFonts w:ascii="Cambria" w:hAnsi="Cambria" w:cs="Calibri"/>
                <w:b/>
                <w:bCs/>
                <w:color w:val="000000" w:themeColor="text1"/>
                <w:kern w:val="0"/>
                <w:sz w:val="28"/>
                <w:szCs w:val="28"/>
                <w:lang w:val="el-GR"/>
              </w:rPr>
              <w:t xml:space="preserve">  Κεφάλαιο</w:t>
            </w:r>
            <w:r w:rsidRPr="00F64826">
              <w:rPr>
                <w:rFonts w:ascii="Cambria" w:hAnsi="Cambria" w:cs="Calibri"/>
                <w:b/>
                <w:bCs/>
                <w:color w:val="000000" w:themeColor="text1"/>
                <w:kern w:val="0"/>
                <w:sz w:val="28"/>
                <w:szCs w:val="28"/>
                <w:lang w:val="el-GR"/>
              </w:rPr>
              <w:t>: Ποσοστά</w:t>
            </w:r>
            <w:r w:rsidR="00B9789D">
              <w:rPr>
                <w:rFonts w:ascii="Cambria" w:hAnsi="Cambria" w:cs="Calibri"/>
                <w:b/>
                <w:bCs/>
                <w:color w:val="000000" w:themeColor="text1"/>
                <w:kern w:val="0"/>
                <w:sz w:val="28"/>
                <w:szCs w:val="28"/>
                <w:lang w:val="el-GR"/>
              </w:rPr>
              <w:t xml:space="preserve"> (6 διδακτικές ώρες)</w:t>
            </w:r>
          </w:p>
        </w:tc>
      </w:tr>
      <w:tr w:rsidR="00255423" w:rsidRPr="007164D2" w14:paraId="583B0288" w14:textId="77777777" w:rsidTr="00EA4B02">
        <w:trPr>
          <w:trHeight w:val="368"/>
        </w:trPr>
        <w:tc>
          <w:tcPr>
            <w:tcW w:w="573" w:type="dxa"/>
            <w:vMerge/>
            <w:shd w:val="clear" w:color="auto" w:fill="E2EFD9" w:themeFill="accent6" w:themeFillTint="33"/>
            <w:textDirection w:val="btLr"/>
          </w:tcPr>
          <w:p w14:paraId="68BF46E5" w14:textId="77777777" w:rsidR="00255423" w:rsidRPr="00E059EA" w:rsidRDefault="00255423" w:rsidP="00D22E23">
            <w:pPr>
              <w:jc w:val="center"/>
              <w:rPr>
                <w:lang w:val="el-GR"/>
              </w:rPr>
            </w:pPr>
          </w:p>
        </w:tc>
        <w:tc>
          <w:tcPr>
            <w:tcW w:w="4951" w:type="dxa"/>
          </w:tcPr>
          <w:p w14:paraId="1D204316" w14:textId="77777777" w:rsidR="00255423" w:rsidRDefault="00255423" w:rsidP="00AD22D5">
            <w:pPr>
              <w:rPr>
                <w:rFonts w:ascii="Arial" w:hAnsi="Arial" w:cs="Arial"/>
                <w:b/>
                <w:bCs/>
                <w:sz w:val="20"/>
                <w:szCs w:val="20"/>
                <w:lang w:val="el-GR"/>
              </w:rPr>
            </w:pPr>
            <w:r w:rsidRPr="00447616">
              <w:rPr>
                <w:rFonts w:ascii="Arial" w:hAnsi="Arial" w:cs="Arial"/>
                <w:b/>
                <w:bCs/>
                <w:sz w:val="20"/>
                <w:szCs w:val="20"/>
                <w:lang w:val="el-GR"/>
              </w:rPr>
              <w:t xml:space="preserve">Α.5.1 Ποσοστά </w:t>
            </w:r>
            <w:r w:rsidRPr="00AD22D5">
              <w:rPr>
                <w:rFonts w:ascii="Arial" w:hAnsi="Arial" w:cs="Arial"/>
                <w:b/>
                <w:bCs/>
                <w:color w:val="C00000"/>
                <w:sz w:val="20"/>
                <w:szCs w:val="20"/>
                <w:lang w:val="el-GR"/>
              </w:rPr>
              <w:t>(2</w:t>
            </w:r>
            <w:r w:rsidRPr="00AD22D5">
              <w:rPr>
                <w:rFonts w:ascii="Arial" w:hAnsi="Arial" w:cs="Arial"/>
                <w:b/>
                <w:bCs/>
                <w:color w:val="C00000"/>
                <w:sz w:val="20"/>
                <w:szCs w:val="20"/>
                <w:lang w:val="el-GR"/>
              </w:rPr>
              <w:t xml:space="preserve"> δ.ω.</w:t>
            </w:r>
            <w:r w:rsidRPr="00AD22D5">
              <w:rPr>
                <w:rFonts w:ascii="Arial" w:hAnsi="Arial" w:cs="Arial"/>
                <w:b/>
                <w:bCs/>
                <w:color w:val="C00000"/>
                <w:sz w:val="20"/>
                <w:szCs w:val="20"/>
                <w:lang w:val="el-GR"/>
              </w:rPr>
              <w:t xml:space="preserve">)                                                                                                                                </w:t>
            </w:r>
          </w:p>
          <w:p w14:paraId="013A15BB" w14:textId="77777777" w:rsidR="00255423" w:rsidRDefault="00255423" w:rsidP="00AD22D5">
            <w:pPr>
              <w:rPr>
                <w:rFonts w:ascii="Arial" w:hAnsi="Arial" w:cs="Arial"/>
                <w:b/>
                <w:bCs/>
                <w:sz w:val="20"/>
                <w:szCs w:val="20"/>
                <w:lang w:val="el-GR"/>
              </w:rPr>
            </w:pPr>
          </w:p>
          <w:p w14:paraId="0D0F9FA1" w14:textId="500E5629" w:rsidR="00255423" w:rsidRPr="00AD22D5" w:rsidRDefault="00255423" w:rsidP="00F0115D">
            <w:pPr>
              <w:rPr>
                <w:rFonts w:ascii="Arial" w:hAnsi="Arial" w:cs="Arial"/>
                <w:sz w:val="20"/>
                <w:szCs w:val="20"/>
                <w:lang w:val="el-GR"/>
              </w:rPr>
            </w:pPr>
          </w:p>
        </w:tc>
        <w:tc>
          <w:tcPr>
            <w:tcW w:w="9498" w:type="dxa"/>
            <w:vMerge w:val="restart"/>
          </w:tcPr>
          <w:p w14:paraId="67B0BFF1" w14:textId="77777777" w:rsidR="00255423" w:rsidRPr="00F64826" w:rsidRDefault="00255423" w:rsidP="00AD22D5">
            <w:pPr>
              <w:autoSpaceDE w:val="0"/>
              <w:autoSpaceDN w:val="0"/>
              <w:adjustRightInd w:val="0"/>
              <w:rPr>
                <w:rFonts w:ascii="Cambria" w:hAnsi="Cambria" w:cs="Calibri-Bold"/>
                <w:b/>
                <w:bCs/>
                <w:kern w:val="0"/>
                <w:lang w:val="el-GR"/>
              </w:rPr>
            </w:pPr>
            <w:r w:rsidRPr="00F64826">
              <w:rPr>
                <w:rFonts w:ascii="Cambria" w:hAnsi="Cambria" w:cs="Calibri-Bold"/>
                <w:b/>
                <w:bCs/>
                <w:kern w:val="0"/>
                <w:lang w:val="el-GR"/>
              </w:rPr>
              <w:t>Για διδακτικούς λόγους, οι οποίοι μεταξύ άλλων θα εξασφαλίσουν και οικονομία χρόνου,</w:t>
            </w:r>
          </w:p>
          <w:p w14:paraId="02C07C90" w14:textId="77777777" w:rsidR="00255423" w:rsidRPr="00F64826" w:rsidRDefault="00255423" w:rsidP="00AD22D5">
            <w:pPr>
              <w:autoSpaceDE w:val="0"/>
              <w:autoSpaceDN w:val="0"/>
              <w:adjustRightInd w:val="0"/>
              <w:rPr>
                <w:rFonts w:ascii="Cambria" w:hAnsi="Cambria" w:cs="Calibri-Bold"/>
                <w:b/>
                <w:bCs/>
                <w:kern w:val="0"/>
                <w:lang w:val="el-GR"/>
              </w:rPr>
            </w:pPr>
            <w:r w:rsidRPr="00F64826">
              <w:rPr>
                <w:rFonts w:ascii="Cambria" w:hAnsi="Cambria" w:cs="Calibri-Bold"/>
                <w:b/>
                <w:bCs/>
                <w:kern w:val="0"/>
                <w:lang w:val="el-GR"/>
              </w:rPr>
              <w:t>προτείνεται το 5</w:t>
            </w:r>
            <w:r w:rsidRPr="00F64826">
              <w:rPr>
                <w:rFonts w:ascii="Cambria" w:hAnsi="Cambria" w:cs="Calibri-Bold"/>
                <w:b/>
                <w:bCs/>
                <w:kern w:val="0"/>
                <w:sz w:val="14"/>
                <w:szCs w:val="14"/>
                <w:vertAlign w:val="superscript"/>
                <w:lang w:val="el-GR"/>
              </w:rPr>
              <w:t>ο</w:t>
            </w:r>
            <w:r w:rsidRPr="00F64826">
              <w:rPr>
                <w:rFonts w:ascii="Cambria" w:hAnsi="Cambria" w:cs="Calibri-Bold"/>
                <w:b/>
                <w:bCs/>
                <w:kern w:val="0"/>
                <w:sz w:val="14"/>
                <w:szCs w:val="14"/>
                <w:lang w:val="el-GR"/>
              </w:rPr>
              <w:t xml:space="preserve"> </w:t>
            </w:r>
            <w:r w:rsidRPr="00F64826">
              <w:rPr>
                <w:rFonts w:ascii="Cambria" w:hAnsi="Cambria" w:cs="Calibri-Bold"/>
                <w:b/>
                <w:bCs/>
                <w:kern w:val="0"/>
                <w:lang w:val="el-GR"/>
              </w:rPr>
              <w:t>Κεφάλαιο να διδαχθεί αμέσως μετά το 3</w:t>
            </w:r>
            <w:r w:rsidRPr="00F64826">
              <w:rPr>
                <w:rFonts w:ascii="Cambria" w:hAnsi="Cambria" w:cs="Calibri-Bold"/>
                <w:b/>
                <w:bCs/>
                <w:kern w:val="0"/>
                <w:sz w:val="14"/>
                <w:szCs w:val="14"/>
                <w:vertAlign w:val="superscript"/>
                <w:lang w:val="el-GR"/>
              </w:rPr>
              <w:t>ο</w:t>
            </w:r>
            <w:r w:rsidRPr="00F64826">
              <w:rPr>
                <w:rFonts w:ascii="Cambria" w:hAnsi="Cambria" w:cs="Calibri-Bold"/>
                <w:b/>
                <w:bCs/>
                <w:kern w:val="0"/>
                <w:lang w:val="el-GR"/>
              </w:rPr>
              <w:t>, προκειμένου:</w:t>
            </w:r>
          </w:p>
          <w:p w14:paraId="539FF789" w14:textId="614C895D" w:rsidR="00255423" w:rsidRPr="00F64826" w:rsidRDefault="00255423" w:rsidP="00AD22D5">
            <w:pPr>
              <w:pStyle w:val="aa"/>
              <w:numPr>
                <w:ilvl w:val="0"/>
                <w:numId w:val="5"/>
              </w:numPr>
              <w:autoSpaceDE w:val="0"/>
              <w:autoSpaceDN w:val="0"/>
              <w:adjustRightInd w:val="0"/>
              <w:rPr>
                <w:rFonts w:ascii="Cambria" w:hAnsi="Cambria" w:cs="Calibri"/>
                <w:kern w:val="0"/>
                <w:lang w:val="el-GR"/>
              </w:rPr>
            </w:pPr>
            <w:r w:rsidRPr="00F64826">
              <w:rPr>
                <w:rFonts w:ascii="Cambria" w:hAnsi="Cambria" w:cs="Calibri"/>
                <w:kern w:val="0"/>
                <w:lang w:val="el-GR"/>
              </w:rPr>
              <w:t>Να αναδειχθεί το πλαίσιο πολλαπλών αναπαραστάσεων που υλοποιούν οι</w:t>
            </w:r>
            <w:r w:rsidRPr="00F64826">
              <w:rPr>
                <w:rFonts w:ascii="Cambria" w:hAnsi="Cambria" w:cs="Calibri"/>
                <w:kern w:val="0"/>
                <w:lang w:val="el-GR"/>
              </w:rPr>
              <w:t xml:space="preserve"> </w:t>
            </w:r>
            <w:r w:rsidRPr="00F64826">
              <w:rPr>
                <w:rFonts w:ascii="Cambria" w:hAnsi="Cambria" w:cs="Calibri"/>
                <w:kern w:val="0"/>
                <w:lang w:val="el-GR"/>
              </w:rPr>
              <w:t>δεκαδικοί, τα κλάσματα και τα ποσοστά.</w:t>
            </w:r>
          </w:p>
          <w:p w14:paraId="34613D5B" w14:textId="0FBAEAB5" w:rsidR="00255423" w:rsidRPr="00F64826" w:rsidRDefault="00255423" w:rsidP="00AD22D5">
            <w:pPr>
              <w:pStyle w:val="aa"/>
              <w:numPr>
                <w:ilvl w:val="0"/>
                <w:numId w:val="5"/>
              </w:numPr>
              <w:autoSpaceDE w:val="0"/>
              <w:autoSpaceDN w:val="0"/>
              <w:adjustRightInd w:val="0"/>
              <w:rPr>
                <w:rFonts w:ascii="Cambria" w:hAnsi="Cambria" w:cs="Calibri"/>
                <w:kern w:val="0"/>
                <w:lang w:val="el-GR"/>
              </w:rPr>
            </w:pPr>
            <w:r w:rsidRPr="00F64826">
              <w:rPr>
                <w:rFonts w:ascii="Cambria" w:hAnsi="Cambria" w:cs="Calibri"/>
                <w:kern w:val="0"/>
                <w:lang w:val="el-GR"/>
              </w:rPr>
              <w:t>Να αναδειχθεί μέσω παραδειγμάτων η έννοια της αναλογίας, την οποία έχουν</w:t>
            </w:r>
            <w:r w:rsidRPr="00F64826">
              <w:rPr>
                <w:rFonts w:ascii="Cambria" w:hAnsi="Cambria" w:cs="Calibri"/>
                <w:kern w:val="0"/>
                <w:lang w:val="el-GR"/>
              </w:rPr>
              <w:t xml:space="preserve"> </w:t>
            </w:r>
            <w:r w:rsidRPr="00F64826">
              <w:rPr>
                <w:rFonts w:ascii="Cambria" w:hAnsi="Cambria" w:cs="Calibri"/>
                <w:kern w:val="0"/>
                <w:lang w:val="el-GR"/>
              </w:rPr>
              <w:t>διδαχθεί στην ΣΤ΄ Δημοτικού, που οι παραπάνω όροι υποστηρίζουν στα προβλήματα</w:t>
            </w:r>
            <w:r w:rsidRPr="00F64826">
              <w:rPr>
                <w:rFonts w:ascii="Cambria" w:hAnsi="Cambria" w:cs="Calibri"/>
                <w:kern w:val="0"/>
                <w:lang w:val="el-GR"/>
              </w:rPr>
              <w:t xml:space="preserve"> </w:t>
            </w:r>
            <w:r w:rsidRPr="00F64826">
              <w:rPr>
                <w:rFonts w:ascii="Cambria" w:hAnsi="Cambria" w:cs="Calibri"/>
                <w:kern w:val="0"/>
                <w:lang w:val="el-GR"/>
              </w:rPr>
              <w:t>και τις εφαρμογές.</w:t>
            </w:r>
          </w:p>
          <w:p w14:paraId="06F4EEE2" w14:textId="7C9147FD" w:rsidR="00255423" w:rsidRPr="00F64826" w:rsidRDefault="00255423" w:rsidP="00AD22D5">
            <w:pPr>
              <w:autoSpaceDE w:val="0"/>
              <w:autoSpaceDN w:val="0"/>
              <w:adjustRightInd w:val="0"/>
              <w:rPr>
                <w:rFonts w:ascii="Cambria" w:hAnsi="Cambria" w:cs="Calibri"/>
                <w:kern w:val="0"/>
                <w:lang w:val="el-GR"/>
              </w:rPr>
            </w:pPr>
            <w:r w:rsidRPr="00F64826">
              <w:rPr>
                <w:rFonts w:ascii="Cambria" w:hAnsi="Cambria" w:cs="Calibri"/>
                <w:kern w:val="0"/>
                <w:lang w:val="el-GR"/>
              </w:rPr>
              <w:t>Η έννοια του ποσοστού και προβλήματα με ποσοστά έχουν διδαχθεί στο Δημοτικό. Το</w:t>
            </w:r>
            <w:r w:rsidRPr="00F64826">
              <w:rPr>
                <w:rFonts w:ascii="Cambria" w:hAnsi="Cambria" w:cs="Calibri"/>
                <w:kern w:val="0"/>
                <w:lang w:val="el-GR"/>
              </w:rPr>
              <w:t xml:space="preserve"> </w:t>
            </w:r>
            <w:r w:rsidRPr="00F64826">
              <w:rPr>
                <w:rFonts w:ascii="Cambria" w:hAnsi="Cambria" w:cs="Calibri"/>
                <w:kern w:val="0"/>
                <w:lang w:val="el-GR"/>
              </w:rPr>
              <w:t>καινούριο που υπάρχει στην ύλη αυτού του Κεφαλαίου είναι το πλαίσιο των προβλημάτων</w:t>
            </w:r>
            <w:r w:rsidRPr="00F64826">
              <w:rPr>
                <w:rFonts w:ascii="Cambria" w:hAnsi="Cambria" w:cs="Calibri"/>
                <w:kern w:val="0"/>
                <w:lang w:val="el-GR"/>
              </w:rPr>
              <w:t xml:space="preserve"> </w:t>
            </w:r>
            <w:r w:rsidRPr="00F64826">
              <w:rPr>
                <w:rFonts w:ascii="Cambria" w:hAnsi="Cambria" w:cs="Calibri"/>
                <w:kern w:val="0"/>
                <w:lang w:val="el-GR"/>
              </w:rPr>
              <w:t>(π.χ. προβλήματα με τόκους, Φ.Π.Α.). Οι ώρες που προτείνονται μπορούν να αξιοποιηθούν</w:t>
            </w:r>
            <w:r w:rsidRPr="00F64826">
              <w:rPr>
                <w:rFonts w:ascii="Cambria" w:hAnsi="Cambria" w:cs="Calibri"/>
                <w:kern w:val="0"/>
                <w:lang w:val="el-GR"/>
              </w:rPr>
              <w:t xml:space="preserve"> </w:t>
            </w:r>
            <w:r w:rsidRPr="00F64826">
              <w:rPr>
                <w:rFonts w:ascii="Cambria" w:hAnsi="Cambria" w:cs="Calibri"/>
                <w:kern w:val="0"/>
                <w:lang w:val="el-GR"/>
              </w:rPr>
              <w:t>για επανάληψη στην έννοια του ποσοστού, καθώς και για εμπλοκή των μαθητών/-τριών με</w:t>
            </w:r>
            <w:r w:rsidRPr="00F64826">
              <w:rPr>
                <w:rFonts w:ascii="Cambria" w:hAnsi="Cambria" w:cs="Calibri"/>
                <w:kern w:val="0"/>
                <w:lang w:val="el-GR"/>
              </w:rPr>
              <w:t xml:space="preserve"> </w:t>
            </w:r>
            <w:r w:rsidRPr="00F64826">
              <w:rPr>
                <w:rFonts w:ascii="Cambria" w:hAnsi="Cambria" w:cs="Calibri"/>
                <w:kern w:val="0"/>
                <w:lang w:val="el-GR"/>
              </w:rPr>
              <w:t>προβλήματα ποσοστών στο νέο αυτό</w:t>
            </w:r>
            <w:r w:rsidRPr="00F64826">
              <w:rPr>
                <w:rFonts w:ascii="Cambria" w:hAnsi="Cambria" w:cs="Calibri"/>
                <w:kern w:val="0"/>
                <w:lang w:val="el-GR"/>
              </w:rPr>
              <w:t xml:space="preserve"> </w:t>
            </w:r>
            <w:r w:rsidRPr="00F64826">
              <w:rPr>
                <w:rFonts w:ascii="Cambria" w:hAnsi="Cambria" w:cs="Calibri"/>
                <w:kern w:val="0"/>
                <w:lang w:val="el-GR"/>
              </w:rPr>
              <w:t>πλαίσιο.</w:t>
            </w:r>
          </w:p>
          <w:p w14:paraId="5975FB53" w14:textId="573EC05F" w:rsidR="00255423" w:rsidRPr="00F64826" w:rsidRDefault="00255423" w:rsidP="00F0115D">
            <w:pPr>
              <w:autoSpaceDE w:val="0"/>
              <w:autoSpaceDN w:val="0"/>
              <w:adjustRightInd w:val="0"/>
              <w:rPr>
                <w:rFonts w:ascii="Cambria" w:hAnsi="Cambria" w:cs="Calibri"/>
                <w:kern w:val="0"/>
                <w:lang w:val="el-GR"/>
              </w:rPr>
            </w:pPr>
            <w:r w:rsidRPr="00F64826">
              <w:rPr>
                <w:rFonts w:ascii="Cambria" w:hAnsi="Cambria" w:cs="Calibri-Bold"/>
                <w:b/>
                <w:bCs/>
                <w:kern w:val="0"/>
                <w:lang w:val="el-GR"/>
              </w:rPr>
              <w:t>§5.1</w:t>
            </w:r>
            <w:r w:rsidRPr="00F64826">
              <w:rPr>
                <w:rFonts w:ascii="Cambria" w:hAnsi="Cambria" w:cs="Calibri-Bold"/>
                <w:b/>
                <w:bCs/>
                <w:kern w:val="0"/>
                <w:lang w:val="el-GR"/>
              </w:rPr>
              <w:t xml:space="preserve">: </w:t>
            </w:r>
            <w:r w:rsidRPr="00F64826">
              <w:rPr>
                <w:rFonts w:ascii="Cambria" w:hAnsi="Cambria" w:cs="Calibri"/>
                <w:kern w:val="0"/>
                <w:lang w:val="el-GR"/>
              </w:rPr>
              <w:t>Προτείνεται να δοθεί έμφαση στα ποσοστά ως διαφορετική αναπαράσταση των δεκαδικών</w:t>
            </w:r>
            <w:r w:rsidRPr="00F64826">
              <w:rPr>
                <w:rFonts w:ascii="Cambria" w:hAnsi="Cambria" w:cs="Calibri"/>
                <w:kern w:val="0"/>
                <w:lang w:val="el-GR"/>
              </w:rPr>
              <w:t xml:space="preserve"> </w:t>
            </w:r>
            <w:r w:rsidRPr="00F64826">
              <w:rPr>
                <w:rFonts w:ascii="Cambria" w:hAnsi="Cambria" w:cs="Calibri"/>
                <w:kern w:val="0"/>
                <w:lang w:val="el-GR"/>
              </w:rPr>
              <w:t>και των κλασμάτων, αλλά και να επισημανθεί το γεγονός ότι δεν γράφονται όλα τα κλάσματα</w:t>
            </w:r>
            <w:r w:rsidRPr="00F64826">
              <w:rPr>
                <w:rFonts w:ascii="Cambria" w:hAnsi="Cambria" w:cs="Calibri"/>
                <w:kern w:val="0"/>
                <w:lang w:val="el-GR"/>
              </w:rPr>
              <w:t xml:space="preserve"> </w:t>
            </w:r>
            <w:r w:rsidRPr="00F64826">
              <w:rPr>
                <w:rFonts w:ascii="Cambria" w:hAnsi="Cambria" w:cs="Calibri"/>
                <w:kern w:val="0"/>
                <w:lang w:val="el-GR"/>
              </w:rPr>
              <w:t xml:space="preserve">με ακρίβεια στη μορφή ποσοστού (π.χ. ενώ </w:t>
            </w:r>
            <m:oMath>
              <m:f>
                <m:fPr>
                  <m:ctrlPr>
                    <w:rPr>
                      <w:rFonts w:ascii="Cambria Math" w:hAnsi="Cambria Math"/>
                      <w:i/>
                      <w:lang w:val="el-GR"/>
                    </w:rPr>
                  </m:ctrlPr>
                </m:fPr>
                <m:num>
                  <m:r>
                    <w:rPr>
                      <w:rFonts w:ascii="Cambria Math" w:hAnsi="Cambria Math"/>
                      <w:lang w:val="el-GR"/>
                    </w:rPr>
                    <m:t>3</m:t>
                  </m:r>
                </m:num>
                <m:den>
                  <m:r>
                    <w:rPr>
                      <w:rFonts w:ascii="Cambria Math" w:hAnsi="Cambria Math"/>
                      <w:lang w:val="el-GR"/>
                    </w:rPr>
                    <m:t>4</m:t>
                  </m:r>
                </m:den>
              </m:f>
            </m:oMath>
            <w:r w:rsidRPr="00F64826">
              <w:rPr>
                <w:rFonts w:ascii="Cambria" w:hAnsi="Cambria"/>
                <w:lang w:val="el-GR"/>
              </w:rPr>
              <w:t xml:space="preserve"> =</w:t>
            </w:r>
            <w:r w:rsidRPr="00F64826">
              <w:rPr>
                <w:rFonts w:ascii="Cambria" w:hAnsi="Cambria"/>
                <w:lang w:val="el-GR"/>
              </w:rPr>
              <w:t xml:space="preserve"> </w:t>
            </w:r>
            <w:r w:rsidRPr="00F64826">
              <w:rPr>
                <w:rFonts w:ascii="Cambria" w:hAnsi="Cambria"/>
                <w:lang w:val="el-GR"/>
              </w:rPr>
              <w:t>0,75</w:t>
            </w:r>
            <w:r w:rsidRPr="00F64826">
              <w:rPr>
                <w:rFonts w:ascii="Cambria" w:hAnsi="Cambria"/>
                <w:lang w:val="el-GR"/>
              </w:rPr>
              <w:t xml:space="preserve"> </w:t>
            </w:r>
            <w:r w:rsidRPr="00F64826">
              <w:rPr>
                <w:rFonts w:ascii="Cambria" w:hAnsi="Cambria"/>
                <w:lang w:val="el-GR"/>
              </w:rPr>
              <w:t>=</w:t>
            </w:r>
            <w:r w:rsidRPr="00F64826">
              <w:rPr>
                <w:rFonts w:ascii="Cambria" w:hAnsi="Cambria"/>
                <w:lang w:val="el-GR"/>
              </w:rPr>
              <w:t xml:space="preserve"> </w:t>
            </w:r>
            <w:r w:rsidRPr="00F64826">
              <w:rPr>
                <w:rFonts w:ascii="Cambria" w:hAnsi="Cambria"/>
                <w:lang w:val="el-GR"/>
              </w:rPr>
              <w:t xml:space="preserve">75%, ισχύει </w:t>
            </w:r>
            <m:oMath>
              <m:f>
                <m:fPr>
                  <m:ctrlPr>
                    <w:rPr>
                      <w:rFonts w:ascii="Cambria Math" w:hAnsi="Cambria Math"/>
                      <w:i/>
                      <w:lang w:val="el-GR"/>
                    </w:rPr>
                  </m:ctrlPr>
                </m:fPr>
                <m:num>
                  <m:r>
                    <w:rPr>
                      <w:rFonts w:ascii="Cambria Math" w:hAnsi="Cambria Math"/>
                      <w:lang w:val="el-GR"/>
                    </w:rPr>
                    <m:t>1</m:t>
                  </m:r>
                </m:num>
                <m:den>
                  <m:r>
                    <w:rPr>
                      <w:rFonts w:ascii="Cambria Math" w:hAnsi="Cambria Math"/>
                      <w:lang w:val="el-GR"/>
                    </w:rPr>
                    <m:t>3</m:t>
                  </m:r>
                </m:den>
              </m:f>
            </m:oMath>
            <w:r w:rsidRPr="00F64826">
              <w:rPr>
                <w:rFonts w:ascii="Cambria" w:hAnsi="Cambria"/>
                <w:lang w:val="el-GR"/>
              </w:rPr>
              <w:t xml:space="preserve"> =</w:t>
            </w:r>
            <w:r w:rsidRPr="00F64826">
              <w:rPr>
                <w:rFonts w:ascii="Cambria" w:hAnsi="Cambria"/>
                <w:lang w:val="el-GR"/>
              </w:rPr>
              <w:t xml:space="preserve"> </w:t>
            </w:r>
            <w:r w:rsidRPr="00F64826">
              <w:rPr>
                <w:rFonts w:ascii="Cambria" w:hAnsi="Cambria"/>
                <w:lang w:val="el-GR"/>
              </w:rPr>
              <w:t>0,33…</w:t>
            </w:r>
            <w:r w:rsidRPr="00F64826">
              <w:rPr>
                <w:rFonts w:ascii="Cambria" w:hAnsi="Cambria"/>
                <w:lang w:val="el-GR"/>
              </w:rPr>
              <w:t xml:space="preserve"> </w:t>
            </w:r>
            <w:r w:rsidRPr="00F64826">
              <w:rPr>
                <w:rFonts w:ascii="Cambria" w:hAnsi="Cambria"/>
                <w:lang w:val="el-GR"/>
              </w:rPr>
              <w:t>= 33,33...%)</w:t>
            </w:r>
            <w:r w:rsidRPr="00F64826">
              <w:rPr>
                <w:rFonts w:ascii="Cambria" w:hAnsi="Cambria" w:cs="Calibri"/>
                <w:kern w:val="0"/>
                <w:lang w:val="el-GR"/>
              </w:rPr>
              <w:t>.</w:t>
            </w:r>
          </w:p>
          <w:p w14:paraId="542EB728" w14:textId="74016C04" w:rsidR="00255423" w:rsidRPr="00F64826" w:rsidRDefault="00255423" w:rsidP="00F0115D">
            <w:pPr>
              <w:autoSpaceDE w:val="0"/>
              <w:autoSpaceDN w:val="0"/>
              <w:adjustRightInd w:val="0"/>
              <w:rPr>
                <w:rFonts w:ascii="Cambria" w:hAnsi="Cambria" w:cs="Calibri"/>
                <w:kern w:val="0"/>
                <w:lang w:val="el-GR"/>
              </w:rPr>
            </w:pPr>
            <w:r w:rsidRPr="00F64826">
              <w:rPr>
                <w:rFonts w:ascii="Cambria" w:hAnsi="Cambria" w:cs="Calibri"/>
                <w:kern w:val="0"/>
                <w:lang w:val="el-GR"/>
              </w:rPr>
              <w:t>Να δοθεί προτεραιότητα σε ασκήσεις μετατροπής ποσοστών σε κλάσματα και δεκαδικούς</w:t>
            </w:r>
            <w:r w:rsidRPr="00F64826">
              <w:rPr>
                <w:rFonts w:ascii="Cambria" w:hAnsi="Cambria" w:cs="Calibri"/>
                <w:kern w:val="0"/>
                <w:lang w:val="el-GR"/>
              </w:rPr>
              <w:t xml:space="preserve"> </w:t>
            </w:r>
            <w:r w:rsidRPr="00F64826">
              <w:rPr>
                <w:rFonts w:ascii="Cambria" w:hAnsi="Cambria" w:cs="Calibri"/>
                <w:kern w:val="0"/>
                <w:lang w:val="el-GR"/>
              </w:rPr>
              <w:t>και αντίστροφα, καθώς και σε απλά προβλήματα.</w:t>
            </w:r>
          </w:p>
          <w:p w14:paraId="61A9CDFC" w14:textId="7D18F5F7" w:rsidR="00255423" w:rsidRPr="00F64826" w:rsidRDefault="00255423" w:rsidP="00F0115D">
            <w:pPr>
              <w:autoSpaceDE w:val="0"/>
              <w:autoSpaceDN w:val="0"/>
              <w:adjustRightInd w:val="0"/>
              <w:rPr>
                <w:rFonts w:ascii="Cambria" w:hAnsi="Cambria" w:cs="Calibri"/>
                <w:kern w:val="0"/>
                <w:lang w:val="el-GR"/>
              </w:rPr>
            </w:pPr>
            <w:r w:rsidRPr="00F64826">
              <w:rPr>
                <w:rFonts w:ascii="Cambria" w:hAnsi="Cambria" w:cs="Calibri"/>
                <w:kern w:val="0"/>
                <w:lang w:val="el-GR"/>
              </w:rPr>
              <w:t>Προτείνονται</w:t>
            </w:r>
            <w:r w:rsidRPr="00F64826">
              <w:rPr>
                <w:rFonts w:ascii="Cambria" w:hAnsi="Cambria" w:cs="Calibri-Bold"/>
                <w:b/>
                <w:bCs/>
                <w:kern w:val="0"/>
                <w:lang w:val="el-GR"/>
              </w:rPr>
              <w:t>:</w:t>
            </w:r>
            <w:r w:rsidRPr="00F64826">
              <w:rPr>
                <w:rFonts w:ascii="Cambria" w:hAnsi="Cambria" w:cs="Calibri-Bold"/>
                <w:b/>
                <w:bCs/>
                <w:kern w:val="0"/>
                <w:lang w:val="el-GR"/>
              </w:rPr>
              <w:t xml:space="preserve"> </w:t>
            </w:r>
            <w:r w:rsidRPr="00F64826">
              <w:rPr>
                <w:rFonts w:ascii="Cambria" w:hAnsi="Cambria" w:cs="SymbolMT"/>
                <w:kern w:val="0"/>
                <w:lang w:val="el-GR"/>
              </w:rPr>
              <w:t xml:space="preserve">• </w:t>
            </w:r>
            <w:r w:rsidRPr="00F64826">
              <w:rPr>
                <w:rFonts w:ascii="Cambria" w:hAnsi="Cambria" w:cs="Calibri"/>
                <w:kern w:val="0"/>
                <w:lang w:val="el-GR"/>
              </w:rPr>
              <w:t>Δραστηριότητες 1, 2 σ. 80</w:t>
            </w:r>
            <w:r w:rsidRPr="00F64826">
              <w:rPr>
                <w:rFonts w:ascii="Cambria" w:hAnsi="Cambria" w:cs="Calibri"/>
                <w:kern w:val="0"/>
                <w:lang w:val="el-GR"/>
              </w:rPr>
              <w:t xml:space="preserve">, </w:t>
            </w:r>
            <w:r w:rsidRPr="00F64826">
              <w:rPr>
                <w:rFonts w:ascii="Cambria" w:hAnsi="Cambria" w:cs="SymbolMT"/>
                <w:kern w:val="0"/>
                <w:lang w:val="el-GR"/>
              </w:rPr>
              <w:t xml:space="preserve">• </w:t>
            </w:r>
            <w:r w:rsidRPr="00F64826">
              <w:rPr>
                <w:rFonts w:ascii="Cambria" w:hAnsi="Cambria" w:cs="Calibri"/>
                <w:kern w:val="0"/>
                <w:lang w:val="el-GR"/>
              </w:rPr>
              <w:t>Παράδειγμα 3 σ. 81</w:t>
            </w:r>
            <w:r w:rsidRPr="00F64826">
              <w:rPr>
                <w:rFonts w:ascii="Cambria" w:hAnsi="Cambria" w:cs="Calibri"/>
                <w:kern w:val="0"/>
                <w:lang w:val="el-GR"/>
              </w:rPr>
              <w:t xml:space="preserve">, </w:t>
            </w:r>
            <w:r w:rsidRPr="00F64826">
              <w:rPr>
                <w:rFonts w:ascii="Cambria" w:hAnsi="Cambria" w:cs="SymbolMT"/>
                <w:kern w:val="0"/>
                <w:lang w:val="el-GR"/>
              </w:rPr>
              <w:t xml:space="preserve">• </w:t>
            </w:r>
            <w:r w:rsidRPr="00F64826">
              <w:rPr>
                <w:rFonts w:ascii="Cambria" w:hAnsi="Cambria" w:cs="Calibri"/>
                <w:kern w:val="0"/>
                <w:lang w:val="el-GR"/>
              </w:rPr>
              <w:t>Ασκήσεις 4, 5, 8 σ. 81</w:t>
            </w:r>
          </w:p>
          <w:p w14:paraId="778899C9" w14:textId="58543148" w:rsidR="00255423" w:rsidRPr="00F64826" w:rsidRDefault="00255423" w:rsidP="00F0115D">
            <w:pPr>
              <w:autoSpaceDE w:val="0"/>
              <w:autoSpaceDN w:val="0"/>
              <w:adjustRightInd w:val="0"/>
              <w:rPr>
                <w:rFonts w:ascii="Cambria" w:hAnsi="Cambria" w:cs="Calibri"/>
                <w:kern w:val="0"/>
                <w:lang w:val="el-GR"/>
              </w:rPr>
            </w:pPr>
            <w:r w:rsidRPr="00F64826">
              <w:rPr>
                <w:rFonts w:ascii="Cambria" w:hAnsi="Cambria" w:cs="Calibri-Bold"/>
                <w:b/>
                <w:bCs/>
                <w:kern w:val="0"/>
                <w:lang w:val="el-GR"/>
              </w:rPr>
              <w:t>§5.2</w:t>
            </w:r>
            <w:r w:rsidRPr="00F64826">
              <w:rPr>
                <w:rFonts w:ascii="Cambria" w:hAnsi="Cambria" w:cs="Calibri-Bold"/>
                <w:b/>
                <w:bCs/>
                <w:kern w:val="0"/>
                <w:lang w:val="el-GR"/>
              </w:rPr>
              <w:t xml:space="preserve">: </w:t>
            </w:r>
            <w:r w:rsidRPr="00F64826">
              <w:rPr>
                <w:rFonts w:ascii="Cambria" w:hAnsi="Cambria" w:cs="Calibri"/>
                <w:kern w:val="0"/>
                <w:lang w:val="el-GR"/>
              </w:rPr>
              <w:t>Επειδή πολλά από τα προβλήματα που περιέχονται στο σχολικό βιβλίο είναι δύσκολα για να</w:t>
            </w:r>
            <w:r w:rsidRPr="00F64826">
              <w:rPr>
                <w:rFonts w:ascii="Cambria" w:hAnsi="Cambria" w:cs="Calibri"/>
                <w:kern w:val="0"/>
                <w:lang w:val="el-GR"/>
              </w:rPr>
              <w:t xml:space="preserve"> </w:t>
            </w:r>
            <w:r w:rsidRPr="00F64826">
              <w:rPr>
                <w:rFonts w:ascii="Cambria" w:hAnsi="Cambria" w:cs="Calibri"/>
                <w:kern w:val="0"/>
                <w:lang w:val="el-GR"/>
              </w:rPr>
              <w:t>εμπλακούν με τη λύση τους όλοι/</w:t>
            </w:r>
            <w:proofErr w:type="spellStart"/>
            <w:r w:rsidRPr="00F64826">
              <w:rPr>
                <w:rFonts w:ascii="Cambria" w:hAnsi="Cambria" w:cs="Calibri"/>
                <w:kern w:val="0"/>
                <w:lang w:val="el-GR"/>
              </w:rPr>
              <w:t>ες</w:t>
            </w:r>
            <w:proofErr w:type="spellEnd"/>
            <w:r w:rsidRPr="00F64826">
              <w:rPr>
                <w:rFonts w:ascii="Cambria" w:hAnsi="Cambria" w:cs="Calibri"/>
                <w:kern w:val="0"/>
                <w:lang w:val="el-GR"/>
              </w:rPr>
              <w:t xml:space="preserve"> οι μαθητές/-ήτριες, ο/η εκπαιδευτικός πρέπει να κάνει</w:t>
            </w:r>
            <w:r w:rsidRPr="00F64826">
              <w:rPr>
                <w:rFonts w:ascii="Cambria" w:hAnsi="Cambria" w:cs="Calibri"/>
                <w:kern w:val="0"/>
                <w:lang w:val="el-GR"/>
              </w:rPr>
              <w:t xml:space="preserve"> </w:t>
            </w:r>
            <w:r w:rsidRPr="00F64826">
              <w:rPr>
                <w:rFonts w:ascii="Cambria" w:hAnsi="Cambria" w:cs="Calibri"/>
                <w:kern w:val="0"/>
                <w:lang w:val="el-GR"/>
              </w:rPr>
              <w:t>μια προσεκτική επιλογή απλών μόνο προβλημάτων τόκου, Φ.Π.Α. και προβλημάτων που</w:t>
            </w:r>
            <w:r w:rsidRPr="00F64826">
              <w:rPr>
                <w:rFonts w:ascii="Cambria" w:hAnsi="Cambria" w:cs="Calibri"/>
                <w:kern w:val="0"/>
                <w:lang w:val="el-GR"/>
              </w:rPr>
              <w:t xml:space="preserve"> </w:t>
            </w:r>
            <w:r w:rsidRPr="00F64826">
              <w:rPr>
                <w:rFonts w:ascii="Cambria" w:hAnsi="Cambria" w:cs="Calibri"/>
                <w:kern w:val="0"/>
                <w:lang w:val="el-GR"/>
              </w:rPr>
              <w:t>αντιμετωπίζει ο καταναλωτής.</w:t>
            </w:r>
          </w:p>
          <w:p w14:paraId="2B6B8E33" w14:textId="6B5A0623" w:rsidR="00255423" w:rsidRPr="00F64826" w:rsidRDefault="00255423" w:rsidP="00F0115D">
            <w:pPr>
              <w:autoSpaceDE w:val="0"/>
              <w:autoSpaceDN w:val="0"/>
              <w:adjustRightInd w:val="0"/>
              <w:rPr>
                <w:rFonts w:ascii="Cambria" w:hAnsi="Cambria" w:cs="Calibri"/>
                <w:kern w:val="0"/>
                <w:sz w:val="20"/>
                <w:szCs w:val="20"/>
                <w:lang w:val="el-GR"/>
              </w:rPr>
            </w:pPr>
            <w:r w:rsidRPr="00F64826">
              <w:rPr>
                <w:rFonts w:ascii="Cambria" w:hAnsi="Cambria" w:cs="Calibri"/>
                <w:kern w:val="0"/>
                <w:lang w:val="el-GR"/>
              </w:rPr>
              <w:t>Προτείνονται</w:t>
            </w:r>
            <w:r w:rsidRPr="00F64826">
              <w:rPr>
                <w:rFonts w:ascii="Cambria" w:hAnsi="Cambria" w:cs="Calibri-Bold"/>
                <w:b/>
                <w:bCs/>
                <w:kern w:val="0"/>
                <w:lang w:val="el-GR"/>
              </w:rPr>
              <w:t>:</w:t>
            </w:r>
            <w:r w:rsidRPr="00F64826">
              <w:rPr>
                <w:rFonts w:ascii="Cambria" w:hAnsi="Cambria" w:cs="Calibri-Bold"/>
                <w:b/>
                <w:bCs/>
                <w:kern w:val="0"/>
                <w:lang w:val="el-GR"/>
              </w:rPr>
              <w:t xml:space="preserve"> </w:t>
            </w:r>
            <w:r w:rsidRPr="00F64826">
              <w:rPr>
                <w:rFonts w:ascii="Cambria" w:hAnsi="Cambria" w:cs="SymbolMT"/>
                <w:kern w:val="0"/>
                <w:lang w:val="el-GR"/>
              </w:rPr>
              <w:t xml:space="preserve">• </w:t>
            </w:r>
            <w:r w:rsidRPr="00F64826">
              <w:rPr>
                <w:rFonts w:ascii="Cambria" w:hAnsi="Cambria" w:cs="Calibri"/>
                <w:kern w:val="0"/>
                <w:lang w:val="el-GR"/>
              </w:rPr>
              <w:t>Παραδείγματα 1, 2, 3 σ. 82</w:t>
            </w:r>
            <w:r w:rsidRPr="00F64826">
              <w:rPr>
                <w:rFonts w:ascii="Cambria" w:hAnsi="Cambria" w:cs="Calibri"/>
                <w:kern w:val="0"/>
                <w:lang w:val="el-GR"/>
              </w:rPr>
              <w:t xml:space="preserve">, </w:t>
            </w:r>
            <w:r w:rsidRPr="00F64826">
              <w:rPr>
                <w:rFonts w:ascii="Cambria" w:hAnsi="Cambria" w:cs="SymbolMT"/>
                <w:kern w:val="0"/>
                <w:lang w:val="el-GR"/>
              </w:rPr>
              <w:t xml:space="preserve">• </w:t>
            </w:r>
            <w:r w:rsidRPr="00F64826">
              <w:rPr>
                <w:rFonts w:ascii="Cambria" w:hAnsi="Cambria" w:cs="Calibri"/>
                <w:kern w:val="0"/>
                <w:lang w:val="el-GR"/>
              </w:rPr>
              <w:t>Ασκήσεις 3, 4, 5, 8 σ. 83</w:t>
            </w:r>
            <w:r w:rsidRPr="00F64826">
              <w:rPr>
                <w:rFonts w:ascii="Cambria" w:hAnsi="Cambria" w:cs="Calibri"/>
                <w:kern w:val="0"/>
                <w:lang w:val="el-GR"/>
              </w:rPr>
              <w:t xml:space="preserve">, </w:t>
            </w:r>
            <w:r w:rsidRPr="00F64826">
              <w:rPr>
                <w:rFonts w:ascii="Cambria" w:hAnsi="Cambria" w:cs="SymbolMT"/>
                <w:kern w:val="0"/>
                <w:lang w:val="el-GR"/>
              </w:rPr>
              <w:t xml:space="preserve">• </w:t>
            </w:r>
            <w:r w:rsidRPr="00F64826">
              <w:rPr>
                <w:rFonts w:ascii="Cambria" w:hAnsi="Cambria" w:cs="Calibri"/>
                <w:kern w:val="0"/>
                <w:lang w:val="el-GR"/>
              </w:rPr>
              <w:t xml:space="preserve">Η δραστηριότητα της σελίδας 83 μπορεί να ανατεθεί ως </w:t>
            </w:r>
            <w:proofErr w:type="spellStart"/>
            <w:r w:rsidRPr="00F64826">
              <w:rPr>
                <w:rFonts w:ascii="Cambria" w:hAnsi="Cambria" w:cs="Calibri"/>
                <w:kern w:val="0"/>
                <w:lang w:val="el-GR"/>
              </w:rPr>
              <w:t>κατ</w:t>
            </w:r>
            <w:proofErr w:type="spellEnd"/>
            <w:r w:rsidRPr="00F64826">
              <w:rPr>
                <w:rFonts w:ascii="Cambria" w:hAnsi="Cambria" w:cs="Calibri"/>
                <w:kern w:val="0"/>
                <w:lang w:val="el-GR"/>
              </w:rPr>
              <w:t xml:space="preserve">΄ </w:t>
            </w:r>
            <w:proofErr w:type="spellStart"/>
            <w:r w:rsidRPr="00F64826">
              <w:rPr>
                <w:rFonts w:ascii="Cambria" w:hAnsi="Cambria" w:cs="Calibri"/>
                <w:kern w:val="0"/>
                <w:lang w:val="el-GR"/>
              </w:rPr>
              <w:t>οίκον</w:t>
            </w:r>
            <w:proofErr w:type="spellEnd"/>
            <w:r w:rsidRPr="00F64826">
              <w:rPr>
                <w:rFonts w:ascii="Cambria" w:hAnsi="Cambria" w:cs="Calibri"/>
                <w:kern w:val="0"/>
                <w:lang w:val="el-GR"/>
              </w:rPr>
              <w:t xml:space="preserve"> εργασία.</w:t>
            </w:r>
          </w:p>
        </w:tc>
      </w:tr>
      <w:tr w:rsidR="00F0115D" w:rsidRPr="007164D2" w14:paraId="4D1FEEC9" w14:textId="77777777" w:rsidTr="00C57765">
        <w:trPr>
          <w:trHeight w:val="368"/>
        </w:trPr>
        <w:tc>
          <w:tcPr>
            <w:tcW w:w="573" w:type="dxa"/>
            <w:shd w:val="clear" w:color="auto" w:fill="FFF2CC" w:themeFill="accent4" w:themeFillTint="33"/>
            <w:textDirection w:val="btLr"/>
          </w:tcPr>
          <w:p w14:paraId="4EFC677D" w14:textId="2381C07F" w:rsidR="00F0115D" w:rsidRPr="00C57765" w:rsidRDefault="00C57765" w:rsidP="00D22E23">
            <w:pPr>
              <w:jc w:val="center"/>
              <w:rPr>
                <w:b/>
                <w:bCs/>
                <w:sz w:val="28"/>
                <w:szCs w:val="28"/>
                <w:lang w:val="el-GR"/>
              </w:rPr>
            </w:pPr>
            <w:r w:rsidRPr="00C57765">
              <w:rPr>
                <w:b/>
                <w:bCs/>
                <w:sz w:val="28"/>
                <w:szCs w:val="28"/>
                <w:lang w:val="el-GR"/>
              </w:rPr>
              <w:t xml:space="preserve">ΙΑΝΟΥΑΡΙΟΣ </w:t>
            </w:r>
            <w:r w:rsidRPr="00C57765">
              <w:rPr>
                <w:b/>
                <w:bCs/>
                <w:color w:val="C00000"/>
                <w:sz w:val="28"/>
                <w:szCs w:val="28"/>
                <w:lang w:val="el-GR"/>
              </w:rPr>
              <w:t>(6 δ.ω.)</w:t>
            </w:r>
          </w:p>
        </w:tc>
        <w:tc>
          <w:tcPr>
            <w:tcW w:w="4951" w:type="dxa"/>
          </w:tcPr>
          <w:p w14:paraId="4DD92DB3" w14:textId="191DEA03" w:rsidR="00F0115D" w:rsidRDefault="00F0115D" w:rsidP="00F0115D">
            <w:pPr>
              <w:rPr>
                <w:rFonts w:ascii="Arial" w:hAnsi="Arial" w:cs="Arial"/>
                <w:b/>
                <w:bCs/>
                <w:sz w:val="20"/>
                <w:szCs w:val="20"/>
                <w:lang w:val="el-GR"/>
              </w:rPr>
            </w:pPr>
            <w:r>
              <w:rPr>
                <w:rFonts w:ascii="Arial" w:hAnsi="Arial" w:cs="Arial"/>
                <w:b/>
                <w:bCs/>
                <w:sz w:val="20"/>
                <w:szCs w:val="20"/>
                <w:lang w:val="el-GR"/>
              </w:rPr>
              <w:t xml:space="preserve">Α.5.2 Προβλήματα με ποσοστά </w:t>
            </w:r>
            <w:r w:rsidRPr="00255423">
              <w:rPr>
                <w:rFonts w:ascii="Arial" w:hAnsi="Arial" w:cs="Arial"/>
                <w:b/>
                <w:bCs/>
                <w:color w:val="C00000"/>
                <w:sz w:val="20"/>
                <w:szCs w:val="20"/>
                <w:lang w:val="el-GR"/>
              </w:rPr>
              <w:t xml:space="preserve">(4 </w:t>
            </w:r>
            <w:r w:rsidR="00255423" w:rsidRPr="00255423">
              <w:rPr>
                <w:rFonts w:ascii="Arial" w:hAnsi="Arial" w:cs="Arial"/>
                <w:b/>
                <w:bCs/>
                <w:color w:val="C00000"/>
                <w:sz w:val="20"/>
                <w:szCs w:val="20"/>
                <w:lang w:val="el-GR"/>
              </w:rPr>
              <w:t>δ.ω.</w:t>
            </w:r>
            <w:r w:rsidRPr="00255423">
              <w:rPr>
                <w:rFonts w:ascii="Arial" w:hAnsi="Arial" w:cs="Arial"/>
                <w:b/>
                <w:bCs/>
                <w:color w:val="C00000"/>
                <w:sz w:val="20"/>
                <w:szCs w:val="20"/>
                <w:lang w:val="el-GR"/>
              </w:rPr>
              <w:t xml:space="preserve">) </w:t>
            </w:r>
          </w:p>
          <w:p w14:paraId="441B0E30" w14:textId="77777777" w:rsidR="00F0115D" w:rsidRPr="00447616" w:rsidRDefault="00F0115D" w:rsidP="00AD22D5">
            <w:pPr>
              <w:rPr>
                <w:rFonts w:ascii="Arial" w:hAnsi="Arial" w:cs="Arial"/>
                <w:b/>
                <w:bCs/>
                <w:sz w:val="20"/>
                <w:szCs w:val="20"/>
                <w:lang w:val="el-GR"/>
              </w:rPr>
            </w:pPr>
          </w:p>
        </w:tc>
        <w:tc>
          <w:tcPr>
            <w:tcW w:w="9498" w:type="dxa"/>
            <w:vMerge/>
          </w:tcPr>
          <w:p w14:paraId="5CFC10DE" w14:textId="77777777" w:rsidR="00F0115D" w:rsidRPr="00F64826" w:rsidRDefault="00F0115D" w:rsidP="00EA4B02">
            <w:pPr>
              <w:autoSpaceDE w:val="0"/>
              <w:autoSpaceDN w:val="0"/>
              <w:adjustRightInd w:val="0"/>
              <w:rPr>
                <w:rFonts w:ascii="Cambria" w:hAnsi="Cambria" w:cs="Calibri"/>
                <w:kern w:val="0"/>
                <w:sz w:val="20"/>
                <w:szCs w:val="20"/>
                <w:lang w:val="el-GR"/>
              </w:rPr>
            </w:pPr>
          </w:p>
        </w:tc>
      </w:tr>
      <w:tr w:rsidR="00255423" w:rsidRPr="007164D2" w14:paraId="3A89005D" w14:textId="77777777" w:rsidTr="00F64826">
        <w:trPr>
          <w:trHeight w:val="368"/>
        </w:trPr>
        <w:tc>
          <w:tcPr>
            <w:tcW w:w="573" w:type="dxa"/>
            <w:shd w:val="clear" w:color="auto" w:fill="FFFFFF" w:themeFill="background1"/>
            <w:textDirection w:val="btLr"/>
          </w:tcPr>
          <w:p w14:paraId="3821F5F6" w14:textId="77777777" w:rsidR="00255423" w:rsidRPr="00E059EA" w:rsidRDefault="00255423" w:rsidP="00D22E23">
            <w:pPr>
              <w:jc w:val="center"/>
              <w:rPr>
                <w:lang w:val="el-GR"/>
              </w:rPr>
            </w:pPr>
          </w:p>
        </w:tc>
        <w:tc>
          <w:tcPr>
            <w:tcW w:w="14449" w:type="dxa"/>
            <w:gridSpan w:val="2"/>
            <w:shd w:val="clear" w:color="auto" w:fill="F4B083" w:themeFill="accent2" w:themeFillTint="99"/>
          </w:tcPr>
          <w:p w14:paraId="4CC19BF6" w14:textId="0AE5006A" w:rsidR="00255423" w:rsidRPr="00F64826" w:rsidRDefault="00255423" w:rsidP="00255423">
            <w:pPr>
              <w:autoSpaceDE w:val="0"/>
              <w:autoSpaceDN w:val="0"/>
              <w:adjustRightInd w:val="0"/>
              <w:jc w:val="center"/>
              <w:rPr>
                <w:rFonts w:ascii="Cambria" w:hAnsi="Cambria" w:cs="Calibri"/>
                <w:kern w:val="0"/>
                <w:sz w:val="20"/>
                <w:szCs w:val="20"/>
                <w:lang w:val="el-GR"/>
              </w:rPr>
            </w:pPr>
            <w:r w:rsidRPr="00F64826">
              <w:rPr>
                <w:rFonts w:ascii="Cambria" w:hAnsi="Cambria" w:cs="Calibri"/>
                <w:b/>
                <w:bCs/>
                <w:color w:val="000000" w:themeColor="text1"/>
                <w:kern w:val="0"/>
                <w:sz w:val="28"/>
                <w:szCs w:val="28"/>
                <w:lang w:val="el-GR"/>
              </w:rPr>
              <w:t>6</w:t>
            </w:r>
            <w:r w:rsidRPr="00F64826">
              <w:rPr>
                <w:rFonts w:ascii="Cambria" w:hAnsi="Cambria" w:cs="Calibri"/>
                <w:b/>
                <w:bCs/>
                <w:color w:val="000000" w:themeColor="text1"/>
                <w:kern w:val="0"/>
                <w:sz w:val="28"/>
                <w:szCs w:val="28"/>
                <w:vertAlign w:val="superscript"/>
                <w:lang w:val="el-GR"/>
              </w:rPr>
              <w:t>ο</w:t>
            </w:r>
            <w:r w:rsidRPr="00F64826">
              <w:rPr>
                <w:rFonts w:ascii="Cambria" w:hAnsi="Cambria" w:cs="Calibri"/>
                <w:b/>
                <w:bCs/>
                <w:color w:val="000000" w:themeColor="text1"/>
                <w:kern w:val="0"/>
                <w:sz w:val="28"/>
                <w:szCs w:val="28"/>
                <w:lang w:val="el-GR"/>
              </w:rPr>
              <w:t xml:space="preserve">  Κεφάλαιο:</w:t>
            </w:r>
            <w:r w:rsidRPr="00F64826">
              <w:rPr>
                <w:rFonts w:ascii="Cambria" w:hAnsi="Cambria" w:cs="Calibri"/>
                <w:b/>
                <w:bCs/>
                <w:color w:val="000000" w:themeColor="text1"/>
                <w:kern w:val="0"/>
                <w:sz w:val="28"/>
                <w:szCs w:val="28"/>
                <w:lang w:val="el-GR"/>
              </w:rPr>
              <w:t xml:space="preserve"> Εξισώσεις (4 διδακτικές ώρες)</w:t>
            </w:r>
          </w:p>
        </w:tc>
      </w:tr>
      <w:tr w:rsidR="00170C68" w:rsidRPr="007164D2" w14:paraId="6AC48778" w14:textId="77777777" w:rsidTr="00170C68">
        <w:trPr>
          <w:trHeight w:val="2120"/>
        </w:trPr>
        <w:tc>
          <w:tcPr>
            <w:tcW w:w="573" w:type="dxa"/>
            <w:vMerge w:val="restart"/>
            <w:shd w:val="clear" w:color="auto" w:fill="E2EFD9" w:themeFill="accent6" w:themeFillTint="33"/>
            <w:textDirection w:val="btLr"/>
          </w:tcPr>
          <w:p w14:paraId="2D762760" w14:textId="6916B57B" w:rsidR="00170C68" w:rsidRPr="00170C68" w:rsidRDefault="00170C68" w:rsidP="00D22E23">
            <w:pPr>
              <w:jc w:val="center"/>
              <w:rPr>
                <w:b/>
                <w:bCs/>
                <w:caps/>
                <w:sz w:val="28"/>
                <w:szCs w:val="28"/>
                <w:lang w:val="el-GR"/>
              </w:rPr>
            </w:pPr>
            <w:r w:rsidRPr="00170C68">
              <w:rPr>
                <w:b/>
                <w:bCs/>
                <w:caps/>
                <w:sz w:val="28"/>
                <w:szCs w:val="28"/>
                <w:lang w:val="el-GR"/>
              </w:rPr>
              <w:t xml:space="preserve">Φεβρουαριοσ </w:t>
            </w:r>
            <w:r w:rsidRPr="00170C68">
              <w:rPr>
                <w:b/>
                <w:bCs/>
                <w:caps/>
                <w:color w:val="C00000"/>
                <w:sz w:val="28"/>
                <w:szCs w:val="28"/>
                <w:lang w:val="el-GR"/>
              </w:rPr>
              <w:t>(9</w:t>
            </w:r>
            <w:r w:rsidRPr="00170C68">
              <w:rPr>
                <w:b/>
                <w:bCs/>
                <w:color w:val="C00000"/>
                <w:sz w:val="28"/>
                <w:szCs w:val="28"/>
                <w:lang w:val="el-GR"/>
              </w:rPr>
              <w:t xml:space="preserve"> δ.ω.)</w:t>
            </w:r>
          </w:p>
        </w:tc>
        <w:tc>
          <w:tcPr>
            <w:tcW w:w="4951" w:type="dxa"/>
            <w:vAlign w:val="center"/>
          </w:tcPr>
          <w:p w14:paraId="3E628655" w14:textId="3017F342" w:rsidR="00170C68" w:rsidRDefault="00170C68" w:rsidP="00F0115D">
            <w:pPr>
              <w:rPr>
                <w:rFonts w:ascii="Arial" w:hAnsi="Arial" w:cs="Arial"/>
                <w:b/>
                <w:bCs/>
                <w:sz w:val="20"/>
                <w:szCs w:val="20"/>
                <w:lang w:val="el-GR"/>
              </w:rPr>
            </w:pPr>
            <w:r w:rsidRPr="003B0FF8">
              <w:rPr>
                <w:rFonts w:ascii="Arial" w:hAnsi="Arial" w:cs="Arial"/>
                <w:b/>
                <w:bCs/>
                <w:sz w:val="20"/>
                <w:szCs w:val="20"/>
                <w:lang w:val="el-GR"/>
              </w:rPr>
              <w:t>Α.4.1 Η έννοια της εξίσωσης</w:t>
            </w:r>
            <w:r>
              <w:rPr>
                <w:rFonts w:ascii="Arial" w:hAnsi="Arial" w:cs="Arial"/>
                <w:b/>
                <w:bCs/>
                <w:sz w:val="20"/>
                <w:szCs w:val="20"/>
                <w:lang w:val="el-GR"/>
              </w:rPr>
              <w:t xml:space="preserve"> </w:t>
            </w:r>
            <w:r w:rsidRPr="00C57765">
              <w:rPr>
                <w:rFonts w:ascii="Arial" w:hAnsi="Arial" w:cs="Arial"/>
                <w:b/>
                <w:bCs/>
                <w:color w:val="C00000"/>
                <w:sz w:val="20"/>
                <w:szCs w:val="20"/>
                <w:lang w:val="el-GR"/>
              </w:rPr>
              <w:t>(</w:t>
            </w:r>
            <w:r>
              <w:rPr>
                <w:rFonts w:ascii="Arial" w:hAnsi="Arial" w:cs="Arial"/>
                <w:b/>
                <w:bCs/>
                <w:color w:val="C00000"/>
                <w:sz w:val="20"/>
                <w:szCs w:val="20"/>
                <w:lang w:val="el-GR"/>
              </w:rPr>
              <w:t>2</w:t>
            </w:r>
            <w:r w:rsidRPr="00C57765">
              <w:rPr>
                <w:rFonts w:ascii="Arial" w:hAnsi="Arial" w:cs="Arial"/>
                <w:b/>
                <w:bCs/>
                <w:color w:val="C00000"/>
                <w:sz w:val="20"/>
                <w:szCs w:val="20"/>
                <w:lang w:val="el-GR"/>
              </w:rPr>
              <w:t xml:space="preserve"> δ.ω.</w:t>
            </w:r>
            <w:r w:rsidRPr="00C57765">
              <w:rPr>
                <w:rFonts w:ascii="Arial" w:hAnsi="Arial" w:cs="Arial"/>
                <w:b/>
                <w:bCs/>
                <w:color w:val="C00000"/>
                <w:sz w:val="20"/>
                <w:szCs w:val="20"/>
                <w:lang w:val="el-GR"/>
              </w:rPr>
              <w:t xml:space="preserve">)        </w:t>
            </w:r>
          </w:p>
          <w:p w14:paraId="28D15AC1" w14:textId="20FC79A4" w:rsidR="00170C68" w:rsidRDefault="00170C68" w:rsidP="00F0115D">
            <w:pPr>
              <w:rPr>
                <w:rFonts w:ascii="Arial" w:hAnsi="Arial" w:cs="Arial"/>
                <w:b/>
                <w:bCs/>
                <w:sz w:val="20"/>
                <w:szCs w:val="20"/>
                <w:lang w:val="el-GR"/>
              </w:rPr>
            </w:pPr>
            <w:r w:rsidRPr="003B0FF8">
              <w:rPr>
                <w:rFonts w:ascii="Arial" w:hAnsi="Arial" w:cs="Arial"/>
                <w:b/>
                <w:bCs/>
                <w:sz w:val="20"/>
                <w:szCs w:val="20"/>
                <w:lang w:val="el-GR"/>
              </w:rPr>
              <w:t xml:space="preserve"> </w:t>
            </w:r>
          </w:p>
        </w:tc>
        <w:tc>
          <w:tcPr>
            <w:tcW w:w="9498" w:type="dxa"/>
          </w:tcPr>
          <w:p w14:paraId="580760B2" w14:textId="4B13D380" w:rsidR="00170C68" w:rsidRPr="00F64826" w:rsidRDefault="00170C68" w:rsidP="00255423">
            <w:pPr>
              <w:autoSpaceDE w:val="0"/>
              <w:autoSpaceDN w:val="0"/>
              <w:adjustRightInd w:val="0"/>
              <w:rPr>
                <w:rFonts w:ascii="Cambria" w:hAnsi="Cambria" w:cs="Calibri"/>
                <w:kern w:val="0"/>
                <w:lang w:val="el-GR"/>
              </w:rPr>
            </w:pPr>
            <w:r w:rsidRPr="00F64826">
              <w:rPr>
                <w:rFonts w:ascii="Cambria" w:hAnsi="Cambria" w:cs="Calibri"/>
                <w:kern w:val="0"/>
                <w:lang w:val="el-GR"/>
              </w:rPr>
              <w:t>Η έννοια της εξίσωσης και η εύρεση της λύσης με την αντίστροφη πράξη έχει συζητηθεί στη</w:t>
            </w:r>
            <w:r w:rsidRPr="00F64826">
              <w:rPr>
                <w:rFonts w:ascii="Cambria" w:hAnsi="Cambria" w:cs="Calibri"/>
                <w:kern w:val="0"/>
                <w:lang w:val="el-GR"/>
              </w:rPr>
              <w:t xml:space="preserve"> </w:t>
            </w:r>
            <w:r w:rsidRPr="00F64826">
              <w:rPr>
                <w:rFonts w:ascii="Cambria" w:hAnsi="Cambria" w:cs="Calibri"/>
                <w:kern w:val="0"/>
                <w:lang w:val="el-GR"/>
              </w:rPr>
              <w:t>ΣΤ΄ Δημοτικού. Επιπλέον, η επίλυση των εξισώσεων πρώτου βαθμού θα αντιμετωπισθεί</w:t>
            </w:r>
            <w:r w:rsidRPr="00F64826">
              <w:rPr>
                <w:rFonts w:ascii="Cambria" w:hAnsi="Cambria" w:cs="Calibri"/>
                <w:kern w:val="0"/>
                <w:lang w:val="el-GR"/>
              </w:rPr>
              <w:t xml:space="preserve"> </w:t>
            </w:r>
            <w:r w:rsidRPr="00F64826">
              <w:rPr>
                <w:rFonts w:ascii="Cambria" w:hAnsi="Cambria" w:cs="Calibri"/>
                <w:kern w:val="0"/>
                <w:lang w:val="el-GR"/>
              </w:rPr>
              <w:t>αναλυτικά στη Β΄ Γυμνασίου. Ο ρόλος του κεφαλαίου αυτού στην Α΄ Γυμνασίου είναι</w:t>
            </w:r>
            <w:r w:rsidRPr="00F64826">
              <w:rPr>
                <w:rFonts w:ascii="Cambria" w:hAnsi="Cambria" w:cs="Calibri"/>
                <w:kern w:val="0"/>
                <w:lang w:val="el-GR"/>
              </w:rPr>
              <w:t xml:space="preserve"> </w:t>
            </w:r>
            <w:r w:rsidRPr="00F64826">
              <w:rPr>
                <w:rFonts w:ascii="Cambria" w:hAnsi="Cambria" w:cs="Calibri"/>
                <w:kern w:val="0"/>
                <w:lang w:val="el-GR"/>
              </w:rPr>
              <w:t>επαναληπτικός, καθόσον οι μαθητές/-ριες θα χρησιμοποιήσουν απλές εξισώσεις στην</w:t>
            </w:r>
            <w:r w:rsidRPr="00F64826">
              <w:rPr>
                <w:rFonts w:ascii="Cambria" w:hAnsi="Cambria" w:cs="Calibri"/>
                <w:kern w:val="0"/>
                <w:lang w:val="el-GR"/>
              </w:rPr>
              <w:t xml:space="preserve"> </w:t>
            </w:r>
            <w:r w:rsidRPr="00F64826">
              <w:rPr>
                <w:rFonts w:ascii="Cambria" w:hAnsi="Cambria" w:cs="Calibri"/>
                <w:kern w:val="0"/>
                <w:lang w:val="el-GR"/>
              </w:rPr>
              <w:t>αντιμετώπιση προβλημάτων σε επόμενα κεφάλαια.</w:t>
            </w:r>
          </w:p>
          <w:p w14:paraId="581859FB" w14:textId="658D9AA4" w:rsidR="00170C68" w:rsidRPr="00F64826" w:rsidRDefault="00170C68" w:rsidP="00255423">
            <w:pPr>
              <w:autoSpaceDE w:val="0"/>
              <w:autoSpaceDN w:val="0"/>
              <w:adjustRightInd w:val="0"/>
              <w:rPr>
                <w:rFonts w:ascii="Cambria" w:hAnsi="Cambria" w:cs="Calibri"/>
                <w:kern w:val="0"/>
                <w:lang w:val="el-GR"/>
              </w:rPr>
            </w:pPr>
            <w:r w:rsidRPr="00F64826">
              <w:rPr>
                <w:rFonts w:ascii="Cambria" w:hAnsi="Cambria" w:cs="Calibri"/>
                <w:kern w:val="0"/>
                <w:lang w:val="el-GR"/>
              </w:rPr>
              <w:t>Πρέπει να δοθεί έμφαση στην παραγωγή αλγεβρικών παραστάσεων που εκφράζουν ένα</w:t>
            </w:r>
            <w:r w:rsidRPr="00F64826">
              <w:rPr>
                <w:rFonts w:ascii="Cambria" w:hAnsi="Cambria" w:cs="Calibri"/>
                <w:kern w:val="0"/>
                <w:lang w:val="el-GR"/>
              </w:rPr>
              <w:t xml:space="preserve"> </w:t>
            </w:r>
            <w:r w:rsidRPr="00F64826">
              <w:rPr>
                <w:rFonts w:ascii="Cambria" w:hAnsi="Cambria" w:cs="Calibri"/>
                <w:kern w:val="0"/>
                <w:lang w:val="el-GR"/>
              </w:rPr>
              <w:t>πρόβλημα ή μια κατάσταση και οδηγούν σε εξισώσεις (όπως η 1η δραστηριότητα και οι</w:t>
            </w:r>
            <w:r w:rsidRPr="00F64826">
              <w:rPr>
                <w:rFonts w:ascii="Cambria" w:hAnsi="Cambria" w:cs="Calibri"/>
                <w:kern w:val="0"/>
                <w:lang w:val="el-GR"/>
              </w:rPr>
              <w:t xml:space="preserve"> </w:t>
            </w:r>
            <w:r w:rsidRPr="00F64826">
              <w:rPr>
                <w:rFonts w:ascii="Cambria" w:hAnsi="Cambria" w:cs="Calibri"/>
                <w:kern w:val="0"/>
                <w:lang w:val="el-GR"/>
              </w:rPr>
              <w:t>ασκήσεις 1, 14 και 15). Τέτοιες απλές διαδικασίες μοντελοποίησης δίνουν νόημα στην</w:t>
            </w:r>
            <w:r w:rsidRPr="00F64826">
              <w:rPr>
                <w:rFonts w:ascii="Cambria" w:hAnsi="Cambria" w:cs="Calibri"/>
                <w:kern w:val="0"/>
                <w:lang w:val="el-GR"/>
              </w:rPr>
              <w:t xml:space="preserve"> </w:t>
            </w:r>
            <w:r w:rsidRPr="00F64826">
              <w:rPr>
                <w:rFonts w:ascii="Cambria" w:hAnsi="Cambria" w:cs="Calibri"/>
                <w:kern w:val="0"/>
                <w:lang w:val="el-GR"/>
              </w:rPr>
              <w:t>εισαγωγή της άλγεβρας και υποστηρίζουν την ανάπτυξη ικανοτήτων επίλυσης προβλήματος.</w:t>
            </w:r>
          </w:p>
          <w:p w14:paraId="35137ECE" w14:textId="77777777" w:rsidR="00170C68" w:rsidRPr="00F64826" w:rsidRDefault="00170C68" w:rsidP="00255423">
            <w:pPr>
              <w:autoSpaceDE w:val="0"/>
              <w:autoSpaceDN w:val="0"/>
              <w:adjustRightInd w:val="0"/>
              <w:rPr>
                <w:rFonts w:ascii="Cambria" w:hAnsi="Cambria" w:cs="Calibri"/>
                <w:kern w:val="0"/>
                <w:lang w:val="el-GR"/>
              </w:rPr>
            </w:pPr>
            <w:r w:rsidRPr="00F64826">
              <w:rPr>
                <w:rFonts w:ascii="Cambria" w:hAnsi="Cambria" w:cs="Calibri"/>
                <w:kern w:val="0"/>
                <w:lang w:val="el-GR"/>
              </w:rPr>
              <w:t>Η επίλυση εξίσωσης εδώ γίνεται με χρήση του ορισμού των πράξεων και οι εξισώσεις</w:t>
            </w:r>
            <w:r w:rsidRPr="00F64826">
              <w:rPr>
                <w:rFonts w:ascii="Cambria" w:hAnsi="Cambria" w:cs="Calibri"/>
                <w:kern w:val="0"/>
                <w:lang w:val="el-GR"/>
              </w:rPr>
              <w:t xml:space="preserve"> </w:t>
            </w:r>
            <w:r w:rsidRPr="00F64826">
              <w:rPr>
                <w:rFonts w:ascii="Cambria" w:hAnsi="Cambria" w:cs="Calibri"/>
                <w:kern w:val="0"/>
                <w:lang w:val="el-GR"/>
              </w:rPr>
              <w:t>περιορίζονται σε αυτές που έχουν τον άγνωστο μόνο στο ένα μέλος. Χρειάζεται να συζητηθεί</w:t>
            </w:r>
            <w:r w:rsidRPr="00F64826">
              <w:rPr>
                <w:rFonts w:ascii="Cambria" w:hAnsi="Cambria" w:cs="Calibri"/>
                <w:kern w:val="0"/>
                <w:lang w:val="el-GR"/>
              </w:rPr>
              <w:t xml:space="preserve"> </w:t>
            </w:r>
            <w:r w:rsidRPr="00F64826">
              <w:rPr>
                <w:rFonts w:ascii="Cambria" w:hAnsi="Cambria" w:cs="Calibri"/>
                <w:kern w:val="0"/>
                <w:lang w:val="el-GR"/>
              </w:rPr>
              <w:t xml:space="preserve">η επίλυση με δοκιμή, γιατί αυτό βοηθά στην κατανόηση της έννοιας της εξίσωσης και </w:t>
            </w:r>
            <w:r w:rsidRPr="00F64826">
              <w:rPr>
                <w:rFonts w:ascii="Cambria" w:hAnsi="Cambria" w:cs="Calibri"/>
                <w:kern w:val="0"/>
                <w:lang w:val="el-GR"/>
              </w:rPr>
              <w:t xml:space="preserve">της </w:t>
            </w:r>
            <w:r w:rsidRPr="00F64826">
              <w:rPr>
                <w:rFonts w:ascii="Cambria" w:hAnsi="Cambria" w:cs="Calibri"/>
                <w:kern w:val="0"/>
                <w:lang w:val="el-GR"/>
              </w:rPr>
              <w:t>έννοιας της λύσης της (4η δραστηριότητα και ασκήσεις 7, 8). Από την άλλη, δεν προτείνεται</w:t>
            </w:r>
            <w:r w:rsidRPr="00F64826">
              <w:rPr>
                <w:rFonts w:ascii="Cambria" w:hAnsi="Cambria" w:cs="Calibri"/>
                <w:kern w:val="0"/>
                <w:lang w:val="el-GR"/>
              </w:rPr>
              <w:t xml:space="preserve"> </w:t>
            </w:r>
            <w:r w:rsidRPr="00F64826">
              <w:rPr>
                <w:rFonts w:ascii="Cambria" w:hAnsi="Cambria" w:cs="Calibri"/>
                <w:kern w:val="0"/>
                <w:lang w:val="el-GR"/>
              </w:rPr>
              <w:t>να χρησιμοποιηθούν διαδικασίες που θα διδαχτεί ο/η μαθητής/-ήτρια στη Β΄ Γυμνασίου</w:t>
            </w:r>
            <w:r w:rsidRPr="00F64826">
              <w:rPr>
                <w:rFonts w:ascii="Cambria" w:hAnsi="Cambria" w:cs="Calibri"/>
                <w:kern w:val="0"/>
                <w:lang w:val="el-GR"/>
              </w:rPr>
              <w:t xml:space="preserve"> </w:t>
            </w:r>
            <w:r w:rsidRPr="00F64826">
              <w:rPr>
                <w:rFonts w:ascii="Cambria" w:hAnsi="Cambria" w:cs="Calibri"/>
                <w:kern w:val="0"/>
                <w:lang w:val="el-GR"/>
              </w:rPr>
              <w:t>(επίλυση με τις ιδιότητες της ισότητας) και πολύ περισσότερο η απομνημόνευση κανόνων</w:t>
            </w:r>
            <w:r w:rsidRPr="00F64826">
              <w:rPr>
                <w:rFonts w:ascii="Cambria" w:hAnsi="Cambria" w:cs="Calibri"/>
                <w:kern w:val="0"/>
                <w:lang w:val="el-GR"/>
              </w:rPr>
              <w:t xml:space="preserve"> </w:t>
            </w:r>
            <w:r w:rsidRPr="00F64826">
              <w:rPr>
                <w:rFonts w:ascii="Cambria" w:hAnsi="Cambria" w:cs="Calibri"/>
                <w:kern w:val="0"/>
                <w:lang w:val="el-GR"/>
              </w:rPr>
              <w:t>χωρίς νόημα. Για τον ίδιο λόγο δεν προτείνεται η απομνημόνευση των λύσεων (τελευταία</w:t>
            </w:r>
            <w:r w:rsidRPr="00F64826">
              <w:rPr>
                <w:rFonts w:ascii="Cambria" w:hAnsi="Cambria" w:cs="Calibri"/>
                <w:kern w:val="0"/>
                <w:lang w:val="el-GR"/>
              </w:rPr>
              <w:t xml:space="preserve"> </w:t>
            </w:r>
            <w:r w:rsidRPr="00F64826">
              <w:rPr>
                <w:rFonts w:ascii="Cambria" w:hAnsi="Cambria" w:cs="Calibri"/>
                <w:kern w:val="0"/>
                <w:lang w:val="el-GR"/>
              </w:rPr>
              <w:t xml:space="preserve">παράγραφος του «μαθαίνουμε»). </w:t>
            </w:r>
          </w:p>
          <w:p w14:paraId="0EF7333F" w14:textId="2A1CFC9B" w:rsidR="00170C68" w:rsidRPr="00F64826" w:rsidRDefault="00170C68" w:rsidP="00255423">
            <w:pPr>
              <w:autoSpaceDE w:val="0"/>
              <w:autoSpaceDN w:val="0"/>
              <w:adjustRightInd w:val="0"/>
              <w:rPr>
                <w:rFonts w:ascii="Cambria" w:hAnsi="Cambria" w:cs="Calibri"/>
                <w:kern w:val="0"/>
                <w:lang w:val="el-GR"/>
              </w:rPr>
            </w:pPr>
            <w:r w:rsidRPr="00F64826">
              <w:rPr>
                <w:rFonts w:ascii="Cambria" w:hAnsi="Cambria" w:cs="Calibri"/>
                <w:kern w:val="0"/>
                <w:lang w:val="el-GR"/>
              </w:rPr>
              <w:t xml:space="preserve">Τέλος, προτείνεται να μην διδαχτούν οι έννοιες </w:t>
            </w:r>
            <w:r w:rsidRPr="00F64826">
              <w:rPr>
                <w:rFonts w:ascii="Cambria" w:hAnsi="Cambria" w:cs="Calibri"/>
                <w:kern w:val="0"/>
                <w:lang w:val="el-GR"/>
              </w:rPr>
              <w:t xml:space="preserve">της </w:t>
            </w:r>
            <w:r w:rsidRPr="00F64826">
              <w:rPr>
                <w:rFonts w:ascii="Cambria" w:hAnsi="Cambria" w:cs="Calibri"/>
                <w:kern w:val="0"/>
                <w:lang w:val="el-GR"/>
              </w:rPr>
              <w:t>ταυτότητας και της αδύνατης εξίσωσης.</w:t>
            </w:r>
          </w:p>
          <w:p w14:paraId="47B9902D" w14:textId="77777777" w:rsidR="00170C68" w:rsidRPr="00F64826" w:rsidRDefault="00170C68" w:rsidP="00255423">
            <w:pPr>
              <w:autoSpaceDE w:val="0"/>
              <w:autoSpaceDN w:val="0"/>
              <w:adjustRightInd w:val="0"/>
              <w:rPr>
                <w:rFonts w:ascii="Cambria" w:hAnsi="Cambria" w:cs="Calibri"/>
                <w:kern w:val="0"/>
              </w:rPr>
            </w:pPr>
            <w:r w:rsidRPr="00F64826">
              <w:rPr>
                <w:rFonts w:ascii="Cambria" w:hAnsi="Cambria" w:cs="Calibri"/>
                <w:kern w:val="0"/>
              </w:rPr>
              <w:t>Προτείνονται:</w:t>
            </w:r>
          </w:p>
          <w:p w14:paraId="02935F88" w14:textId="758E9A83" w:rsidR="00170C68" w:rsidRPr="00170C68" w:rsidRDefault="00170C68" w:rsidP="00F64826">
            <w:pPr>
              <w:autoSpaceDE w:val="0"/>
              <w:autoSpaceDN w:val="0"/>
              <w:adjustRightInd w:val="0"/>
              <w:rPr>
                <w:rFonts w:ascii="Cambria" w:hAnsi="Cambria" w:cs="Calibri"/>
                <w:kern w:val="0"/>
                <w:lang w:val="el-GR"/>
              </w:rPr>
            </w:pPr>
            <w:r w:rsidRPr="00F64826">
              <w:rPr>
                <w:rFonts w:ascii="Cambria" w:hAnsi="Cambria" w:cs="Calibri"/>
                <w:kern w:val="0"/>
                <w:lang w:val="el-GR"/>
              </w:rPr>
              <w:t>Ως αφετηρία για την εισαγωγή των εξισώσεων μπορούν να χρησιμοποιηθούν η</w:t>
            </w:r>
            <w:r w:rsidRPr="00F64826">
              <w:rPr>
                <w:rFonts w:ascii="Cambria" w:hAnsi="Cambria" w:cs="Calibri"/>
                <w:kern w:val="0"/>
                <w:lang w:val="el-GR"/>
              </w:rPr>
              <w:t xml:space="preserve"> </w:t>
            </w:r>
            <w:r w:rsidRPr="00F64826">
              <w:rPr>
                <w:rFonts w:ascii="Cambria" w:hAnsi="Cambria" w:cs="Calibri"/>
                <w:kern w:val="0"/>
                <w:lang w:val="el-GR"/>
              </w:rPr>
              <w:t>εφαρμογή 2 της σ. 82 και η άσκηση 5 σ. 83 του Κεφαλαίου 5.</w:t>
            </w:r>
            <w:r w:rsidRPr="00F64826">
              <w:rPr>
                <w:rFonts w:ascii="Cambria" w:hAnsi="Cambria" w:cs="Calibri"/>
                <w:kern w:val="0"/>
                <w:lang w:val="el-GR"/>
              </w:rPr>
              <w:t xml:space="preserve"> </w:t>
            </w:r>
            <w:r w:rsidRPr="00F64826">
              <w:rPr>
                <w:rFonts w:ascii="Cambria" w:hAnsi="Cambria" w:cs="SymbolMT"/>
                <w:kern w:val="0"/>
                <w:lang w:val="el-GR"/>
              </w:rPr>
              <w:t xml:space="preserve">• </w:t>
            </w:r>
            <w:r w:rsidRPr="00F64826">
              <w:rPr>
                <w:rFonts w:ascii="Cambria" w:hAnsi="Cambria" w:cs="Calibri"/>
                <w:kern w:val="0"/>
                <w:lang w:val="el-GR"/>
              </w:rPr>
              <w:t>Δραστηριότητες 1, 2, 3, 4 σ. 72.</w:t>
            </w:r>
            <w:r w:rsidRPr="00F64826">
              <w:rPr>
                <w:rFonts w:ascii="Cambria" w:hAnsi="Cambria" w:cs="Calibri"/>
                <w:kern w:val="0"/>
                <w:lang w:val="el-GR"/>
              </w:rPr>
              <w:t xml:space="preserve"> </w:t>
            </w:r>
            <w:r w:rsidRPr="00F64826">
              <w:rPr>
                <w:rFonts w:ascii="Cambria" w:hAnsi="Cambria" w:cs="SymbolMT"/>
                <w:kern w:val="0"/>
                <w:lang w:val="el-GR"/>
              </w:rPr>
              <w:t xml:space="preserve">• </w:t>
            </w:r>
            <w:r w:rsidRPr="00F64826">
              <w:rPr>
                <w:rFonts w:ascii="Cambria" w:hAnsi="Cambria" w:cs="Calibri"/>
                <w:kern w:val="0"/>
                <w:lang w:val="el-GR"/>
              </w:rPr>
              <w:t>Στην δραστηριότητα 4 συνιστάται να χρησιμοποιηθούν και άλλοι αριθμοί κατά την</w:t>
            </w:r>
            <w:r w:rsidRPr="00F64826">
              <w:rPr>
                <w:rFonts w:ascii="Cambria" w:hAnsi="Cambria" w:cs="Calibri"/>
                <w:kern w:val="0"/>
                <w:lang w:val="el-GR"/>
              </w:rPr>
              <w:t xml:space="preserve"> </w:t>
            </w:r>
            <w:r w:rsidRPr="00F64826">
              <w:rPr>
                <w:rFonts w:ascii="Cambria" w:hAnsi="Cambria" w:cs="Calibri"/>
                <w:kern w:val="0"/>
                <w:lang w:val="el-GR"/>
              </w:rPr>
              <w:t>κρίση του διδάσκοντα.</w:t>
            </w:r>
            <w:r w:rsidRPr="00F64826">
              <w:rPr>
                <w:rFonts w:ascii="Cambria" w:hAnsi="Cambria" w:cs="Calibri"/>
                <w:kern w:val="0"/>
                <w:lang w:val="el-GR"/>
              </w:rPr>
              <w:t xml:space="preserve"> </w:t>
            </w:r>
            <w:r w:rsidRPr="00F64826">
              <w:rPr>
                <w:rFonts w:ascii="Cambria" w:hAnsi="Cambria" w:cs="SymbolMT"/>
                <w:kern w:val="0"/>
                <w:lang w:val="el-GR"/>
              </w:rPr>
              <w:t xml:space="preserve">• </w:t>
            </w:r>
            <w:r w:rsidRPr="00F64826">
              <w:rPr>
                <w:rFonts w:ascii="Cambria" w:hAnsi="Cambria" w:cs="Calibri"/>
                <w:kern w:val="0"/>
                <w:lang w:val="el-GR"/>
              </w:rPr>
              <w:t>Η ορολογία του «Μαθαίνουμε» της σ. 73 καλό είναι να αναφερθεί κατά την</w:t>
            </w:r>
            <w:r w:rsidRPr="00F64826">
              <w:rPr>
                <w:rFonts w:ascii="Cambria" w:hAnsi="Cambria" w:cs="Calibri"/>
                <w:kern w:val="0"/>
                <w:lang w:val="el-GR"/>
              </w:rPr>
              <w:t xml:space="preserve"> </w:t>
            </w:r>
            <w:r w:rsidRPr="00F64826">
              <w:rPr>
                <w:rFonts w:ascii="Cambria" w:hAnsi="Cambria" w:cs="Calibri"/>
                <w:kern w:val="0"/>
                <w:lang w:val="el-GR"/>
              </w:rPr>
              <w:t>επεξεργασία των παραδειγμάτων. Σε κάθε περίπτωση δεν μπορεί να αποτελέσει</w:t>
            </w:r>
            <w:r w:rsidRPr="00F64826">
              <w:rPr>
                <w:rFonts w:ascii="Cambria" w:hAnsi="Cambria" w:cs="Calibri"/>
                <w:kern w:val="0"/>
                <w:lang w:val="el-GR"/>
              </w:rPr>
              <w:t xml:space="preserve"> </w:t>
            </w:r>
            <w:r w:rsidRPr="00F64826">
              <w:rPr>
                <w:rFonts w:ascii="Cambria" w:hAnsi="Cambria" w:cs="Calibri"/>
                <w:kern w:val="0"/>
                <w:lang w:val="el-GR"/>
              </w:rPr>
              <w:t>αντικείμενο εξέτασης θεωρίας.</w:t>
            </w:r>
            <w:r w:rsidRPr="00F64826">
              <w:rPr>
                <w:rFonts w:ascii="Cambria" w:hAnsi="Cambria" w:cs="Calibri"/>
                <w:kern w:val="0"/>
                <w:lang w:val="el-GR"/>
              </w:rPr>
              <w:t xml:space="preserve"> </w:t>
            </w:r>
            <w:r w:rsidRPr="00F64826">
              <w:rPr>
                <w:rFonts w:ascii="Cambria" w:hAnsi="Cambria" w:cs="SymbolMT"/>
                <w:kern w:val="0"/>
                <w:lang w:val="el-GR"/>
              </w:rPr>
              <w:t xml:space="preserve">• </w:t>
            </w:r>
            <w:r w:rsidRPr="00F64826">
              <w:rPr>
                <w:rFonts w:ascii="Cambria" w:hAnsi="Cambria" w:cs="Calibri"/>
                <w:kern w:val="0"/>
                <w:lang w:val="el-GR"/>
              </w:rPr>
              <w:t>Ασκήσεις 8, 9, 11, 12, 15 σ. 74</w:t>
            </w:r>
          </w:p>
        </w:tc>
      </w:tr>
      <w:tr w:rsidR="00170C68" w:rsidRPr="007164D2" w14:paraId="746F18F3" w14:textId="77777777" w:rsidTr="00C8648A">
        <w:trPr>
          <w:trHeight w:val="3145"/>
        </w:trPr>
        <w:tc>
          <w:tcPr>
            <w:tcW w:w="573" w:type="dxa"/>
            <w:vMerge/>
            <w:shd w:val="clear" w:color="auto" w:fill="E2EFD9" w:themeFill="accent6" w:themeFillTint="33"/>
            <w:textDirection w:val="btLr"/>
          </w:tcPr>
          <w:p w14:paraId="1408FAD5" w14:textId="77777777" w:rsidR="00170C68" w:rsidRPr="00E059EA" w:rsidRDefault="00170C68" w:rsidP="00170C68">
            <w:pPr>
              <w:jc w:val="center"/>
              <w:rPr>
                <w:lang w:val="el-GR"/>
              </w:rPr>
            </w:pPr>
          </w:p>
        </w:tc>
        <w:tc>
          <w:tcPr>
            <w:tcW w:w="4951" w:type="dxa"/>
            <w:vAlign w:val="center"/>
          </w:tcPr>
          <w:p w14:paraId="378B7B0C" w14:textId="75A598DD" w:rsidR="00170C68" w:rsidRDefault="00170C68" w:rsidP="00170C68">
            <w:pPr>
              <w:rPr>
                <w:rFonts w:ascii="Arial" w:hAnsi="Arial" w:cs="Arial"/>
                <w:b/>
                <w:bCs/>
                <w:sz w:val="20"/>
                <w:szCs w:val="20"/>
                <w:lang w:val="el-GR"/>
              </w:rPr>
            </w:pPr>
            <w:r w:rsidRPr="002E2F71">
              <w:rPr>
                <w:rFonts w:ascii="Arial" w:hAnsi="Arial" w:cs="Arial"/>
                <w:b/>
                <w:bCs/>
                <w:sz w:val="20"/>
                <w:szCs w:val="20"/>
                <w:lang w:val="el-GR"/>
              </w:rPr>
              <w:t>Α.4.2- Α.4.3 Επίλυση προβλημάτων</w:t>
            </w:r>
            <w:r>
              <w:rPr>
                <w:rFonts w:ascii="Arial" w:hAnsi="Arial" w:cs="Arial"/>
                <w:b/>
                <w:bCs/>
                <w:sz w:val="20"/>
                <w:szCs w:val="20"/>
                <w:lang w:val="el-GR"/>
              </w:rPr>
              <w:t xml:space="preserve"> </w:t>
            </w:r>
            <w:r w:rsidRPr="002E2F71">
              <w:rPr>
                <w:rFonts w:ascii="Arial" w:hAnsi="Arial" w:cs="Arial"/>
                <w:b/>
                <w:bCs/>
                <w:sz w:val="20"/>
                <w:szCs w:val="20"/>
                <w:lang w:val="el-GR"/>
              </w:rPr>
              <w:t xml:space="preserve">-Παραδείγματα επίλυσης προβλημάτων </w:t>
            </w:r>
            <w:r w:rsidRPr="00C57765">
              <w:rPr>
                <w:rFonts w:ascii="Arial" w:hAnsi="Arial" w:cs="Arial"/>
                <w:b/>
                <w:bCs/>
                <w:color w:val="C00000"/>
                <w:sz w:val="20"/>
                <w:szCs w:val="20"/>
                <w:lang w:val="el-GR"/>
              </w:rPr>
              <w:t xml:space="preserve">(2 δ.ω.)                                                                                                    </w:t>
            </w:r>
          </w:p>
        </w:tc>
        <w:tc>
          <w:tcPr>
            <w:tcW w:w="9498" w:type="dxa"/>
          </w:tcPr>
          <w:p w14:paraId="3C644819" w14:textId="6E2EAA5D" w:rsidR="00C8648A" w:rsidRDefault="00170C68" w:rsidP="00170C68">
            <w:pPr>
              <w:autoSpaceDE w:val="0"/>
              <w:autoSpaceDN w:val="0"/>
              <w:adjustRightInd w:val="0"/>
              <w:rPr>
                <w:rFonts w:ascii="Cambria" w:hAnsi="Cambria" w:cs="Calibri"/>
                <w:kern w:val="0"/>
                <w:lang w:val="el-GR"/>
              </w:rPr>
            </w:pPr>
            <w:r w:rsidRPr="00F64826">
              <w:rPr>
                <w:rFonts w:ascii="Cambria" w:hAnsi="Cambria" w:cs="Calibri"/>
                <w:kern w:val="0"/>
                <w:lang w:val="el-GR"/>
              </w:rPr>
              <w:t>Προτείνονται</w:t>
            </w:r>
            <w:r w:rsidRPr="00F64826">
              <w:rPr>
                <w:rFonts w:ascii="Cambria" w:hAnsi="Cambria" w:cs="Calibri-Bold"/>
                <w:b/>
                <w:bCs/>
                <w:kern w:val="0"/>
                <w:lang w:val="el-GR"/>
              </w:rPr>
              <w:t xml:space="preserve">: </w:t>
            </w:r>
            <w:r w:rsidRPr="00F64826">
              <w:rPr>
                <w:rFonts w:ascii="Cambria" w:hAnsi="Cambria" w:cs="SymbolMT"/>
                <w:kern w:val="0"/>
                <w:lang w:val="el-GR"/>
              </w:rPr>
              <w:t xml:space="preserve">• </w:t>
            </w:r>
            <w:r w:rsidRPr="00F64826">
              <w:rPr>
                <w:rFonts w:ascii="Cambria" w:hAnsi="Cambria" w:cs="Calibri"/>
                <w:kern w:val="0"/>
                <w:lang w:val="el-GR"/>
              </w:rPr>
              <w:t xml:space="preserve">Παραδείγματα 1, 2 σ. 75. </w:t>
            </w:r>
          </w:p>
          <w:p w14:paraId="36470697" w14:textId="5168CBEE" w:rsidR="00170C68" w:rsidRPr="00170C68" w:rsidRDefault="00170C68" w:rsidP="00170C68">
            <w:pPr>
              <w:autoSpaceDE w:val="0"/>
              <w:autoSpaceDN w:val="0"/>
              <w:adjustRightInd w:val="0"/>
              <w:rPr>
                <w:rFonts w:ascii="Cambria" w:hAnsi="Cambria" w:cs="Calibri"/>
                <w:kern w:val="0"/>
                <w:lang w:val="el-GR"/>
              </w:rPr>
            </w:pPr>
            <w:r w:rsidRPr="00F64826">
              <w:rPr>
                <w:rFonts w:ascii="Cambria" w:hAnsi="Cambria" w:cs="SymbolMT"/>
                <w:kern w:val="0"/>
                <w:lang w:val="el-GR"/>
              </w:rPr>
              <w:t xml:space="preserve">• </w:t>
            </w:r>
            <w:r w:rsidRPr="00F64826">
              <w:rPr>
                <w:rFonts w:ascii="Cambria" w:hAnsi="Cambria" w:cs="Calibri"/>
                <w:kern w:val="0"/>
                <w:lang w:val="el-GR"/>
              </w:rPr>
              <w:t xml:space="preserve">Η ορολογία και η διαδικασία του «Θυμόμαστε - Μαθαίνουμε» της σ. 75 θα παρουσιασθούν κατά την διάρκεια επεξεργασίας των παραπάνω παραδειγμάτων και δεν αποτελούν αντικείμενο εξέτασης θεωρίας. </w:t>
            </w:r>
            <w:r w:rsidRPr="00170C68">
              <w:rPr>
                <w:rFonts w:ascii="Cambria" w:hAnsi="Cambria" w:cs="SymbolMT"/>
                <w:kern w:val="0"/>
                <w:lang w:val="el-GR"/>
              </w:rPr>
              <w:t xml:space="preserve">• </w:t>
            </w:r>
            <w:r w:rsidRPr="00170C68">
              <w:rPr>
                <w:rFonts w:ascii="Cambria" w:hAnsi="Cambria" w:cs="Calibri"/>
                <w:kern w:val="0"/>
                <w:lang w:val="el-GR"/>
              </w:rPr>
              <w:t>Παραδείγματα 1, 2, 3 σ. 76-77.</w:t>
            </w:r>
            <w:r w:rsidRPr="00F64826">
              <w:rPr>
                <w:rFonts w:ascii="Cambria" w:hAnsi="Cambria" w:cs="Calibri"/>
                <w:kern w:val="0"/>
                <w:lang w:val="el-GR"/>
              </w:rPr>
              <w:t xml:space="preserve"> </w:t>
            </w:r>
            <w:r w:rsidRPr="00170C68">
              <w:rPr>
                <w:rFonts w:ascii="Cambria" w:hAnsi="Cambria" w:cs="SymbolMT"/>
                <w:kern w:val="0"/>
                <w:lang w:val="el-GR"/>
              </w:rPr>
              <w:t xml:space="preserve">• </w:t>
            </w:r>
            <w:r w:rsidRPr="00170C68">
              <w:rPr>
                <w:rFonts w:ascii="Cambria" w:hAnsi="Cambria" w:cs="Calibri"/>
                <w:kern w:val="0"/>
                <w:lang w:val="el-GR"/>
              </w:rPr>
              <w:t>Ασκήσεις 3, 5, 13 σ. 78.</w:t>
            </w:r>
          </w:p>
          <w:p w14:paraId="5DD4A6D2" w14:textId="77777777" w:rsidR="00170C68" w:rsidRPr="00F64826" w:rsidRDefault="00170C68" w:rsidP="00170C68">
            <w:pPr>
              <w:autoSpaceDE w:val="0"/>
              <w:autoSpaceDN w:val="0"/>
              <w:adjustRightInd w:val="0"/>
              <w:rPr>
                <w:rFonts w:ascii="Cambria" w:hAnsi="Cambria" w:cs="Calibri"/>
                <w:kern w:val="0"/>
                <w:lang w:val="el-GR"/>
              </w:rPr>
            </w:pPr>
            <w:r w:rsidRPr="00F64826">
              <w:rPr>
                <w:rFonts w:ascii="Cambria" w:hAnsi="Cambria" w:cs="Calibri"/>
                <w:kern w:val="0"/>
                <w:u w:val="single"/>
                <w:lang w:val="el-GR"/>
              </w:rPr>
              <w:t>Ενδεικτική δραστηριότητα</w:t>
            </w:r>
            <w:r w:rsidRPr="00F64826">
              <w:rPr>
                <w:rFonts w:ascii="Cambria" w:hAnsi="Cambria" w:cs="Calibri"/>
                <w:kern w:val="0"/>
                <w:lang w:val="el-GR"/>
              </w:rPr>
              <w:t>: Έχουμε μια "αλυσίδα" αριθμών: 2, 5, 8, 11, 14, …</w:t>
            </w:r>
          </w:p>
          <w:p w14:paraId="4210A992" w14:textId="77777777" w:rsidR="00170C68" w:rsidRPr="00F64826" w:rsidRDefault="00170C68" w:rsidP="00170C68">
            <w:pPr>
              <w:autoSpaceDE w:val="0"/>
              <w:autoSpaceDN w:val="0"/>
              <w:adjustRightInd w:val="0"/>
              <w:rPr>
                <w:rFonts w:ascii="Cambria" w:hAnsi="Cambria" w:cs="Calibri"/>
                <w:kern w:val="0"/>
                <w:lang w:val="el-GR"/>
              </w:rPr>
            </w:pPr>
            <w:r w:rsidRPr="00F64826">
              <w:rPr>
                <w:rFonts w:ascii="Cambria" w:hAnsi="Cambria" w:cs="Calibri"/>
                <w:kern w:val="0"/>
                <w:lang w:val="el-GR"/>
              </w:rPr>
              <w:t>α) Βρείτε τον τρόπο που προκύπτει κάθε όρος από τον προηγούμενό του. β) Ας υποθέσουμε ότι το μοτίβο που βρήκατε στο α) ερώτημα συνεχίζει να ισχύει και για τους επόμενους όρους. Μπορείτε να βρείτε τον επόμενο όρο; Τον 10</w:t>
            </w:r>
            <w:r w:rsidRPr="00F64826">
              <w:rPr>
                <w:rFonts w:ascii="Cambria" w:hAnsi="Cambria" w:cs="Calibri"/>
                <w:kern w:val="0"/>
                <w:vertAlign w:val="superscript"/>
                <w:lang w:val="el-GR"/>
              </w:rPr>
              <w:t>ο</w:t>
            </w:r>
            <w:r w:rsidRPr="00F64826">
              <w:rPr>
                <w:rFonts w:ascii="Cambria" w:hAnsi="Cambria" w:cs="Calibri"/>
                <w:kern w:val="0"/>
                <w:lang w:val="el-GR"/>
              </w:rPr>
              <w:t xml:space="preserve"> και τον 100</w:t>
            </w:r>
            <w:r w:rsidRPr="00F64826">
              <w:rPr>
                <w:rFonts w:ascii="Cambria" w:hAnsi="Cambria" w:cs="Calibri"/>
                <w:kern w:val="0"/>
                <w:vertAlign w:val="superscript"/>
                <w:lang w:val="el-GR"/>
              </w:rPr>
              <w:t>ο</w:t>
            </w:r>
            <w:r w:rsidRPr="00F64826">
              <w:rPr>
                <w:rFonts w:ascii="Cambria" w:hAnsi="Cambria" w:cs="Calibri"/>
                <w:kern w:val="0"/>
                <w:lang w:val="el-GR"/>
              </w:rPr>
              <w:t xml:space="preserve"> όρο;</w:t>
            </w:r>
          </w:p>
          <w:p w14:paraId="7CFC41A4" w14:textId="1446135E" w:rsidR="00170C68" w:rsidRPr="00BA4E4E" w:rsidRDefault="00170C68" w:rsidP="00170C68">
            <w:pPr>
              <w:autoSpaceDE w:val="0"/>
              <w:autoSpaceDN w:val="0"/>
              <w:adjustRightInd w:val="0"/>
              <w:rPr>
                <w:rFonts w:ascii="Cambria" w:hAnsi="Cambria" w:cs="Calibri"/>
                <w:kern w:val="0"/>
                <w:sz w:val="20"/>
                <w:szCs w:val="20"/>
                <w:lang w:val="el-GR"/>
              </w:rPr>
            </w:pPr>
            <w:r w:rsidRPr="00F64826">
              <w:rPr>
                <w:rFonts w:ascii="Cambria" w:hAnsi="Cambria" w:cs="Calibri"/>
                <w:kern w:val="0"/>
                <w:lang w:val="el-GR"/>
              </w:rPr>
              <w:t>[Σχόλιο: Ο στόχος της δραστηριότητας είναι η αναγνώριση από τους μαθητές της αξίας της αλγεβρικής παράστασης (για να βρεθεί ο 100ος όρος), ακόμα κι αν με αναδρομικούς τρόπους μπορούν να βρεθούν κάποιοι όροι. Για επέκταση της δραστηριότητας μπορεί να τεθεί το ερώτημα: "ποιος όρος είναι ίσος με 332;" με στόχο τη δημιουργία εξίσωσης για τη λύση του προβλήματος]</w:t>
            </w:r>
          </w:p>
        </w:tc>
      </w:tr>
      <w:tr w:rsidR="00170C68" w:rsidRPr="007164D2" w14:paraId="171CE3B3" w14:textId="77777777" w:rsidTr="00170C68">
        <w:trPr>
          <w:trHeight w:val="472"/>
        </w:trPr>
        <w:tc>
          <w:tcPr>
            <w:tcW w:w="573" w:type="dxa"/>
            <w:vMerge/>
            <w:shd w:val="clear" w:color="auto" w:fill="E2EFD9" w:themeFill="accent6" w:themeFillTint="33"/>
            <w:textDirection w:val="btLr"/>
          </w:tcPr>
          <w:p w14:paraId="76A4B9FB" w14:textId="77777777" w:rsidR="00170C68" w:rsidRPr="00E059EA" w:rsidRDefault="00170C68" w:rsidP="00170C68">
            <w:pPr>
              <w:jc w:val="center"/>
              <w:rPr>
                <w:lang w:val="el-GR"/>
              </w:rPr>
            </w:pPr>
          </w:p>
        </w:tc>
        <w:tc>
          <w:tcPr>
            <w:tcW w:w="14449" w:type="dxa"/>
            <w:gridSpan w:val="2"/>
            <w:shd w:val="clear" w:color="auto" w:fill="F4B083" w:themeFill="accent2" w:themeFillTint="99"/>
          </w:tcPr>
          <w:p w14:paraId="480230F4" w14:textId="62DAD223" w:rsidR="00170C68" w:rsidRPr="00BA4E4E" w:rsidRDefault="00877D1A" w:rsidP="00170C68">
            <w:pPr>
              <w:autoSpaceDE w:val="0"/>
              <w:autoSpaceDN w:val="0"/>
              <w:adjustRightInd w:val="0"/>
              <w:jc w:val="center"/>
              <w:rPr>
                <w:rFonts w:ascii="Cambria" w:hAnsi="Cambria" w:cs="Calibri"/>
                <w:kern w:val="0"/>
                <w:sz w:val="20"/>
                <w:szCs w:val="20"/>
                <w:lang w:val="el-GR"/>
              </w:rPr>
            </w:pPr>
            <w:r>
              <w:rPr>
                <w:rFonts w:ascii="Cambria" w:hAnsi="Cambria" w:cs="Calibri"/>
                <w:b/>
                <w:bCs/>
                <w:color w:val="000000" w:themeColor="text1"/>
                <w:kern w:val="0"/>
                <w:sz w:val="28"/>
                <w:szCs w:val="28"/>
                <w:lang w:val="el-GR"/>
              </w:rPr>
              <w:t>7</w:t>
            </w:r>
            <w:r w:rsidR="00170C68" w:rsidRPr="00F64826">
              <w:rPr>
                <w:rFonts w:ascii="Cambria" w:hAnsi="Cambria" w:cs="Calibri"/>
                <w:b/>
                <w:bCs/>
                <w:color w:val="000000" w:themeColor="text1"/>
                <w:kern w:val="0"/>
                <w:sz w:val="28"/>
                <w:szCs w:val="28"/>
                <w:vertAlign w:val="superscript"/>
                <w:lang w:val="el-GR"/>
              </w:rPr>
              <w:t>ο</w:t>
            </w:r>
            <w:r w:rsidR="00170C68" w:rsidRPr="00F64826">
              <w:rPr>
                <w:rFonts w:ascii="Cambria" w:hAnsi="Cambria" w:cs="Calibri"/>
                <w:b/>
                <w:bCs/>
                <w:color w:val="000000" w:themeColor="text1"/>
                <w:kern w:val="0"/>
                <w:sz w:val="28"/>
                <w:szCs w:val="28"/>
                <w:lang w:val="el-GR"/>
              </w:rPr>
              <w:t xml:space="preserve">  Κεφάλαιο: </w:t>
            </w:r>
            <w:r w:rsidR="00170C68">
              <w:rPr>
                <w:rFonts w:ascii="Cambria" w:hAnsi="Cambria" w:cs="Calibri"/>
                <w:b/>
                <w:bCs/>
                <w:color w:val="000000" w:themeColor="text1"/>
                <w:kern w:val="0"/>
                <w:sz w:val="28"/>
                <w:szCs w:val="28"/>
                <w:lang w:val="el-GR"/>
              </w:rPr>
              <w:t>Θετικοί και αρνητικοί αριθμοί</w:t>
            </w:r>
            <w:r w:rsidR="00170C68" w:rsidRPr="00F64826">
              <w:rPr>
                <w:rFonts w:ascii="Cambria" w:hAnsi="Cambria" w:cs="Calibri"/>
                <w:b/>
                <w:bCs/>
                <w:color w:val="000000" w:themeColor="text1"/>
                <w:kern w:val="0"/>
                <w:sz w:val="28"/>
                <w:szCs w:val="28"/>
                <w:lang w:val="el-GR"/>
              </w:rPr>
              <w:t xml:space="preserve"> (</w:t>
            </w:r>
            <w:r w:rsidR="00170C68">
              <w:rPr>
                <w:rFonts w:ascii="Cambria" w:hAnsi="Cambria" w:cs="Calibri"/>
                <w:b/>
                <w:bCs/>
                <w:color w:val="000000" w:themeColor="text1"/>
                <w:kern w:val="0"/>
                <w:sz w:val="28"/>
                <w:szCs w:val="28"/>
                <w:lang w:val="el-GR"/>
              </w:rPr>
              <w:t>20</w:t>
            </w:r>
            <w:r w:rsidR="00170C68" w:rsidRPr="00F64826">
              <w:rPr>
                <w:rFonts w:ascii="Cambria" w:hAnsi="Cambria" w:cs="Calibri"/>
                <w:b/>
                <w:bCs/>
                <w:color w:val="000000" w:themeColor="text1"/>
                <w:kern w:val="0"/>
                <w:sz w:val="28"/>
                <w:szCs w:val="28"/>
                <w:lang w:val="el-GR"/>
              </w:rPr>
              <w:t xml:space="preserve"> διδακτικές ώρες)</w:t>
            </w:r>
          </w:p>
        </w:tc>
      </w:tr>
      <w:tr w:rsidR="00170C68" w:rsidRPr="007164D2" w14:paraId="27C2240A" w14:textId="77777777" w:rsidTr="00170C68">
        <w:trPr>
          <w:trHeight w:val="419"/>
        </w:trPr>
        <w:tc>
          <w:tcPr>
            <w:tcW w:w="573" w:type="dxa"/>
            <w:vMerge/>
            <w:shd w:val="clear" w:color="auto" w:fill="E2EFD9" w:themeFill="accent6" w:themeFillTint="33"/>
            <w:textDirection w:val="btLr"/>
          </w:tcPr>
          <w:p w14:paraId="5EF1A480" w14:textId="77777777" w:rsidR="00170C68" w:rsidRPr="00E059EA" w:rsidRDefault="00170C68" w:rsidP="00170C68">
            <w:pPr>
              <w:jc w:val="center"/>
              <w:rPr>
                <w:lang w:val="el-GR"/>
              </w:rPr>
            </w:pPr>
          </w:p>
        </w:tc>
        <w:tc>
          <w:tcPr>
            <w:tcW w:w="4951" w:type="dxa"/>
            <w:vAlign w:val="center"/>
          </w:tcPr>
          <w:p w14:paraId="7740B25D" w14:textId="6F4BE715" w:rsidR="00170C68" w:rsidRPr="002E2F71" w:rsidRDefault="00170C68" w:rsidP="00170C68">
            <w:pPr>
              <w:spacing w:line="259" w:lineRule="auto"/>
              <w:rPr>
                <w:rFonts w:ascii="Arial" w:hAnsi="Arial" w:cs="Arial"/>
                <w:b/>
                <w:bCs/>
                <w:sz w:val="20"/>
                <w:szCs w:val="20"/>
                <w:lang w:val="el-GR"/>
              </w:rPr>
            </w:pPr>
            <w:r w:rsidRPr="002E2F71">
              <w:rPr>
                <w:rFonts w:ascii="Arial" w:hAnsi="Arial" w:cs="Arial"/>
                <w:b/>
                <w:bCs/>
                <w:sz w:val="20"/>
                <w:szCs w:val="20"/>
                <w:lang w:val="el-GR"/>
              </w:rPr>
              <w:t xml:space="preserve">Α.7.1 Θετικοί και Αρνητικοί Αριθμοί </w:t>
            </w:r>
            <w:r w:rsidRPr="00F64826">
              <w:rPr>
                <w:rFonts w:ascii="Arial" w:hAnsi="Arial" w:cs="Arial"/>
                <w:b/>
                <w:bCs/>
                <w:color w:val="C00000"/>
                <w:sz w:val="20"/>
                <w:szCs w:val="20"/>
                <w:lang w:val="el-GR"/>
              </w:rPr>
              <w:t>(2</w:t>
            </w:r>
            <w:r w:rsidRPr="00F64826">
              <w:rPr>
                <w:rFonts w:ascii="Arial" w:hAnsi="Arial" w:cs="Arial"/>
                <w:b/>
                <w:bCs/>
                <w:color w:val="C00000"/>
                <w:sz w:val="20"/>
                <w:szCs w:val="20"/>
                <w:lang w:val="el-GR"/>
              </w:rPr>
              <w:t xml:space="preserve"> </w:t>
            </w:r>
            <w:r w:rsidRPr="00F64826">
              <w:rPr>
                <w:rFonts w:ascii="Arial" w:hAnsi="Arial" w:cs="Arial"/>
                <w:b/>
                <w:bCs/>
                <w:color w:val="C00000"/>
                <w:sz w:val="20"/>
                <w:szCs w:val="20"/>
                <w:lang w:val="el-GR"/>
              </w:rPr>
              <w:t xml:space="preserve">δ.ω.)                                                                                           </w:t>
            </w:r>
          </w:p>
        </w:tc>
        <w:tc>
          <w:tcPr>
            <w:tcW w:w="9498" w:type="dxa"/>
          </w:tcPr>
          <w:p w14:paraId="20CC8E53" w14:textId="07425C6C" w:rsidR="00C8648A" w:rsidRPr="00C8648A" w:rsidRDefault="00C8648A" w:rsidP="00C8648A">
            <w:pPr>
              <w:autoSpaceDE w:val="0"/>
              <w:autoSpaceDN w:val="0"/>
              <w:adjustRightInd w:val="0"/>
              <w:rPr>
                <w:rFonts w:ascii="Cambria" w:hAnsi="Cambria" w:cs="Calibri"/>
                <w:kern w:val="0"/>
                <w:lang w:val="el-GR"/>
              </w:rPr>
            </w:pPr>
            <w:r w:rsidRPr="00C8648A">
              <w:rPr>
                <w:rFonts w:ascii="Cambria" w:hAnsi="Cambria" w:cs="Calibri"/>
                <w:kern w:val="0"/>
                <w:lang w:val="el-GR"/>
              </w:rPr>
              <w:t>Η αξιοποίηση της άτυπης γνώσης των μαθητών/-ητριών από τους αρνητικούς ακεραίους</w:t>
            </w:r>
            <w:r w:rsidRPr="00C8648A">
              <w:rPr>
                <w:rFonts w:ascii="Cambria" w:hAnsi="Cambria" w:cs="Calibri"/>
                <w:kern w:val="0"/>
                <w:lang w:val="el-GR"/>
              </w:rPr>
              <w:t xml:space="preserve"> </w:t>
            </w:r>
            <w:r w:rsidRPr="00C8648A">
              <w:rPr>
                <w:rFonts w:ascii="Cambria" w:hAnsi="Cambria" w:cs="Calibri"/>
                <w:kern w:val="0"/>
                <w:lang w:val="el-GR"/>
              </w:rPr>
              <w:t>(θερμοκρασία, υπόγεια κοκ) μπορεί να βοηθήσει σημαντικά στην κατανόηση των σχετικών</w:t>
            </w:r>
            <w:r w:rsidRPr="00C8648A">
              <w:rPr>
                <w:rFonts w:ascii="Cambria" w:hAnsi="Cambria" w:cs="Calibri"/>
                <w:kern w:val="0"/>
                <w:lang w:val="el-GR"/>
              </w:rPr>
              <w:t xml:space="preserve"> </w:t>
            </w:r>
            <w:r w:rsidRPr="00C8648A">
              <w:rPr>
                <w:rFonts w:ascii="Cambria" w:hAnsi="Cambria" w:cs="Calibri"/>
                <w:kern w:val="0"/>
                <w:lang w:val="el-GR"/>
              </w:rPr>
              <w:t>μαθηματικών εννοιών.</w:t>
            </w:r>
          </w:p>
          <w:p w14:paraId="627CC923" w14:textId="77777777" w:rsidR="00C8648A" w:rsidRPr="00C8648A" w:rsidRDefault="00C8648A" w:rsidP="00C8648A">
            <w:pPr>
              <w:autoSpaceDE w:val="0"/>
              <w:autoSpaceDN w:val="0"/>
              <w:adjustRightInd w:val="0"/>
              <w:rPr>
                <w:rFonts w:ascii="Cambria" w:hAnsi="Cambria" w:cs="Calibri-Bold"/>
                <w:b/>
                <w:bCs/>
                <w:kern w:val="0"/>
                <w:lang w:val="el-GR"/>
              </w:rPr>
            </w:pPr>
            <w:r w:rsidRPr="00C8648A">
              <w:rPr>
                <w:rFonts w:ascii="Cambria" w:hAnsi="Cambria" w:cs="Calibri"/>
                <w:kern w:val="0"/>
                <w:lang w:val="el-GR"/>
              </w:rPr>
              <w:t>Προτείνονται</w:t>
            </w:r>
            <w:r w:rsidRPr="00C8648A">
              <w:rPr>
                <w:rFonts w:ascii="Cambria" w:hAnsi="Cambria" w:cs="Calibri-Bold"/>
                <w:b/>
                <w:bCs/>
                <w:kern w:val="0"/>
                <w:lang w:val="el-GR"/>
              </w:rPr>
              <w:t>:</w:t>
            </w:r>
          </w:p>
          <w:p w14:paraId="0DDCC8A8" w14:textId="122D19D2" w:rsidR="00C8648A" w:rsidRPr="00C8648A" w:rsidRDefault="00C8648A" w:rsidP="00C8648A">
            <w:pPr>
              <w:autoSpaceDE w:val="0"/>
              <w:autoSpaceDN w:val="0"/>
              <w:adjustRightInd w:val="0"/>
              <w:rPr>
                <w:rFonts w:ascii="Cambria" w:hAnsi="Cambria" w:cs="Calibri"/>
                <w:kern w:val="0"/>
                <w:lang w:val="el-GR"/>
              </w:rPr>
            </w:pPr>
            <w:r w:rsidRPr="00C8648A">
              <w:rPr>
                <w:rFonts w:ascii="Cambria" w:hAnsi="Cambria" w:cs="SymbolMT"/>
                <w:kern w:val="0"/>
                <w:lang w:val="el-GR"/>
              </w:rPr>
              <w:t xml:space="preserve">• </w:t>
            </w:r>
            <w:r w:rsidRPr="00C8648A">
              <w:rPr>
                <w:rFonts w:ascii="Cambria" w:hAnsi="Cambria" w:cs="Calibri"/>
                <w:kern w:val="0"/>
                <w:lang w:val="el-GR"/>
              </w:rPr>
              <w:t>Δραστηριότητες 1 (συνιστάται να χρησιμοποιηθούν και στοιχεία από την ίδια πόλη)</w:t>
            </w:r>
            <w:r w:rsidRPr="00C8648A">
              <w:rPr>
                <w:rFonts w:ascii="Cambria" w:hAnsi="Cambria" w:cs="Calibri"/>
                <w:kern w:val="0"/>
                <w:lang w:val="el-GR"/>
              </w:rPr>
              <w:t xml:space="preserve"> </w:t>
            </w:r>
            <w:r w:rsidRPr="00C8648A">
              <w:rPr>
                <w:rFonts w:ascii="Cambria" w:hAnsi="Cambria" w:cs="Calibri"/>
                <w:kern w:val="0"/>
                <w:lang w:val="el-GR"/>
              </w:rPr>
              <w:t>2, 3, της σ. 114.</w:t>
            </w:r>
          </w:p>
          <w:p w14:paraId="3A4424B0" w14:textId="1A602D33" w:rsidR="00C8648A" w:rsidRPr="00C8648A" w:rsidRDefault="00C8648A" w:rsidP="00C8648A">
            <w:pPr>
              <w:autoSpaceDE w:val="0"/>
              <w:autoSpaceDN w:val="0"/>
              <w:adjustRightInd w:val="0"/>
              <w:rPr>
                <w:rFonts w:ascii="Cambria" w:hAnsi="Cambria" w:cs="Calibri"/>
                <w:kern w:val="0"/>
                <w:lang w:val="el-GR"/>
              </w:rPr>
            </w:pPr>
            <w:r w:rsidRPr="00C8648A">
              <w:rPr>
                <w:rFonts w:ascii="Cambria" w:hAnsi="Cambria" w:cs="SymbolMT"/>
                <w:kern w:val="0"/>
                <w:lang w:val="el-GR"/>
              </w:rPr>
              <w:t xml:space="preserve">• </w:t>
            </w:r>
            <w:r w:rsidRPr="00C8648A">
              <w:rPr>
                <w:rFonts w:ascii="Cambria" w:hAnsi="Cambria" w:cs="Calibri"/>
                <w:kern w:val="0"/>
                <w:lang w:val="el-GR"/>
              </w:rPr>
              <w:t>Προτείνεται η «Παράσταση των ρητών αριθμών με σημεία μιας ευθείας» της σ. 116</w:t>
            </w:r>
            <w:r w:rsidRPr="00C8648A">
              <w:rPr>
                <w:rFonts w:ascii="Cambria" w:hAnsi="Cambria" w:cs="Calibri"/>
                <w:kern w:val="0"/>
                <w:lang w:val="el-GR"/>
              </w:rPr>
              <w:t xml:space="preserve"> </w:t>
            </w:r>
            <w:r w:rsidRPr="00C8648A">
              <w:rPr>
                <w:rFonts w:ascii="Cambria" w:hAnsi="Cambria" w:cs="Calibri"/>
                <w:kern w:val="0"/>
                <w:lang w:val="el-GR"/>
              </w:rPr>
              <w:t>να γίνει στην τάξη και η τοποθέτηση στην ευθεία των αριθμών να είναι αντικείμενο</w:t>
            </w:r>
            <w:r w:rsidRPr="00C8648A">
              <w:rPr>
                <w:rFonts w:ascii="Cambria" w:hAnsi="Cambria" w:cs="Calibri"/>
                <w:kern w:val="0"/>
                <w:lang w:val="el-GR"/>
              </w:rPr>
              <w:t xml:space="preserve"> </w:t>
            </w:r>
            <w:r w:rsidRPr="00C8648A">
              <w:rPr>
                <w:rFonts w:ascii="Cambria" w:hAnsi="Cambria" w:cs="Calibri"/>
                <w:kern w:val="0"/>
                <w:lang w:val="el-GR"/>
              </w:rPr>
              <w:t>συζήτησης με τους/τις μαθητές/-ήτριες.</w:t>
            </w:r>
          </w:p>
          <w:p w14:paraId="0807A142" w14:textId="634058F0" w:rsidR="00170C68" w:rsidRPr="00C8648A" w:rsidRDefault="00C8648A" w:rsidP="00C8648A">
            <w:pPr>
              <w:autoSpaceDE w:val="0"/>
              <w:autoSpaceDN w:val="0"/>
              <w:adjustRightInd w:val="0"/>
              <w:rPr>
                <w:rFonts w:ascii="Cambria" w:hAnsi="Cambria" w:cs="Calibri"/>
                <w:kern w:val="0"/>
                <w:sz w:val="20"/>
                <w:szCs w:val="20"/>
                <w:lang w:val="el-GR"/>
              </w:rPr>
            </w:pPr>
            <w:r w:rsidRPr="00C8648A">
              <w:rPr>
                <w:rFonts w:ascii="Cambria" w:hAnsi="Cambria" w:cs="SymbolMT"/>
                <w:kern w:val="0"/>
                <w:lang w:val="el-GR"/>
              </w:rPr>
              <w:t xml:space="preserve">• </w:t>
            </w:r>
            <w:r w:rsidRPr="00C8648A">
              <w:rPr>
                <w:rFonts w:ascii="Cambria" w:hAnsi="Cambria" w:cs="Calibri"/>
                <w:kern w:val="0"/>
                <w:lang w:val="el-GR"/>
              </w:rPr>
              <w:t>Η δραστηριότητα της σ. 116 μπορεί να δοθεί ως εργασία για το σπίτι.</w:t>
            </w:r>
          </w:p>
        </w:tc>
      </w:tr>
      <w:tr w:rsidR="00170C68" w:rsidRPr="007164D2" w14:paraId="151327C4" w14:textId="77777777" w:rsidTr="00170C68">
        <w:trPr>
          <w:trHeight w:val="414"/>
        </w:trPr>
        <w:tc>
          <w:tcPr>
            <w:tcW w:w="573" w:type="dxa"/>
            <w:vMerge/>
            <w:shd w:val="clear" w:color="auto" w:fill="E2EFD9" w:themeFill="accent6" w:themeFillTint="33"/>
            <w:textDirection w:val="btLr"/>
          </w:tcPr>
          <w:p w14:paraId="46514324" w14:textId="77777777" w:rsidR="00170C68" w:rsidRPr="00E059EA" w:rsidRDefault="00170C68" w:rsidP="00170C68">
            <w:pPr>
              <w:jc w:val="center"/>
              <w:rPr>
                <w:lang w:val="el-GR"/>
              </w:rPr>
            </w:pPr>
          </w:p>
        </w:tc>
        <w:tc>
          <w:tcPr>
            <w:tcW w:w="4951" w:type="dxa"/>
            <w:vAlign w:val="center"/>
          </w:tcPr>
          <w:p w14:paraId="36899C83" w14:textId="58039921" w:rsidR="00170C68" w:rsidRPr="002E2F71" w:rsidRDefault="00170C68" w:rsidP="00170C68">
            <w:pPr>
              <w:rPr>
                <w:rFonts w:ascii="Arial" w:hAnsi="Arial" w:cs="Arial"/>
                <w:b/>
                <w:bCs/>
                <w:sz w:val="20"/>
                <w:szCs w:val="20"/>
                <w:lang w:val="el-GR"/>
              </w:rPr>
            </w:pPr>
            <w:r w:rsidRPr="002E2F71">
              <w:rPr>
                <w:rFonts w:ascii="Arial" w:hAnsi="Arial" w:cs="Arial"/>
                <w:b/>
                <w:bCs/>
                <w:sz w:val="20"/>
                <w:szCs w:val="20"/>
                <w:lang w:val="el-GR"/>
              </w:rPr>
              <w:t xml:space="preserve">Α.7.2 </w:t>
            </w:r>
            <w:r>
              <w:rPr>
                <w:rFonts w:ascii="Arial" w:hAnsi="Arial" w:cs="Arial"/>
                <w:b/>
                <w:bCs/>
                <w:sz w:val="20"/>
                <w:szCs w:val="20"/>
                <w:lang w:val="el-GR"/>
              </w:rPr>
              <w:t xml:space="preserve"> </w:t>
            </w:r>
            <w:r w:rsidRPr="002E2F71">
              <w:rPr>
                <w:rFonts w:ascii="Arial" w:hAnsi="Arial" w:cs="Arial"/>
                <w:b/>
                <w:bCs/>
                <w:sz w:val="20"/>
                <w:szCs w:val="20"/>
                <w:lang w:val="el-GR"/>
              </w:rPr>
              <w:t>Απόλυτ</w:t>
            </w:r>
            <w:r>
              <w:rPr>
                <w:rFonts w:ascii="Arial" w:hAnsi="Arial" w:cs="Arial"/>
                <w:b/>
                <w:bCs/>
                <w:sz w:val="20"/>
                <w:szCs w:val="20"/>
                <w:lang w:val="el-GR"/>
              </w:rPr>
              <w:t>η</w:t>
            </w:r>
            <w:r w:rsidRPr="002E2F71">
              <w:rPr>
                <w:rFonts w:ascii="Arial" w:hAnsi="Arial" w:cs="Arial"/>
                <w:b/>
                <w:bCs/>
                <w:sz w:val="20"/>
                <w:szCs w:val="20"/>
                <w:lang w:val="el-GR"/>
              </w:rPr>
              <w:t xml:space="preserve"> τιμή ρητού </w:t>
            </w:r>
            <w:proofErr w:type="spellStart"/>
            <w:r w:rsidRPr="002E2F71">
              <w:rPr>
                <w:rFonts w:ascii="Arial" w:hAnsi="Arial" w:cs="Arial"/>
                <w:b/>
                <w:bCs/>
                <w:sz w:val="20"/>
                <w:szCs w:val="20"/>
                <w:lang w:val="el-GR"/>
              </w:rPr>
              <w:t>ρητού</w:t>
            </w:r>
            <w:proofErr w:type="spellEnd"/>
            <w:r>
              <w:rPr>
                <w:rFonts w:ascii="Arial" w:hAnsi="Arial" w:cs="Arial"/>
                <w:b/>
                <w:bCs/>
                <w:sz w:val="20"/>
                <w:szCs w:val="20"/>
                <w:lang w:val="el-GR"/>
              </w:rPr>
              <w:t xml:space="preserve"> </w:t>
            </w:r>
            <w:r w:rsidRPr="002E2F71">
              <w:rPr>
                <w:rFonts w:ascii="Arial" w:hAnsi="Arial" w:cs="Arial"/>
                <w:b/>
                <w:bCs/>
                <w:sz w:val="20"/>
                <w:szCs w:val="20"/>
                <w:lang w:val="el-GR"/>
              </w:rPr>
              <w:t>-</w:t>
            </w:r>
            <w:r>
              <w:rPr>
                <w:rFonts w:ascii="Arial" w:hAnsi="Arial" w:cs="Arial"/>
                <w:b/>
                <w:bCs/>
                <w:sz w:val="20"/>
                <w:szCs w:val="20"/>
                <w:lang w:val="el-GR"/>
              </w:rPr>
              <w:t xml:space="preserve"> </w:t>
            </w:r>
            <w:r w:rsidRPr="002E2F71">
              <w:rPr>
                <w:rFonts w:ascii="Arial" w:hAnsi="Arial" w:cs="Arial"/>
                <w:b/>
                <w:bCs/>
                <w:sz w:val="20"/>
                <w:szCs w:val="20"/>
                <w:lang w:val="el-GR"/>
              </w:rPr>
              <w:t>Αντίθετοι ρητοί</w:t>
            </w:r>
            <w:r>
              <w:rPr>
                <w:rFonts w:ascii="Arial" w:hAnsi="Arial" w:cs="Arial"/>
                <w:b/>
                <w:bCs/>
                <w:sz w:val="20"/>
                <w:szCs w:val="20"/>
                <w:lang w:val="el-GR"/>
              </w:rPr>
              <w:t xml:space="preserve"> </w:t>
            </w:r>
            <w:r w:rsidRPr="002E2F71">
              <w:rPr>
                <w:rFonts w:ascii="Arial" w:hAnsi="Arial" w:cs="Arial"/>
                <w:b/>
                <w:bCs/>
                <w:sz w:val="20"/>
                <w:szCs w:val="20"/>
                <w:lang w:val="el-GR"/>
              </w:rPr>
              <w:t>-</w:t>
            </w:r>
            <w:r>
              <w:rPr>
                <w:rFonts w:ascii="Arial" w:hAnsi="Arial" w:cs="Arial"/>
                <w:b/>
                <w:bCs/>
                <w:sz w:val="20"/>
                <w:szCs w:val="20"/>
                <w:lang w:val="el-GR"/>
              </w:rPr>
              <w:t xml:space="preserve"> </w:t>
            </w:r>
            <w:r w:rsidRPr="002E2F71">
              <w:rPr>
                <w:rFonts w:ascii="Arial" w:hAnsi="Arial" w:cs="Arial"/>
                <w:b/>
                <w:bCs/>
                <w:sz w:val="20"/>
                <w:szCs w:val="20"/>
                <w:lang w:val="el-GR"/>
              </w:rPr>
              <w:t xml:space="preserve">Σύγκριση ρητών </w:t>
            </w:r>
            <w:r w:rsidRPr="00F64826">
              <w:rPr>
                <w:rFonts w:ascii="Arial" w:hAnsi="Arial" w:cs="Arial"/>
                <w:b/>
                <w:bCs/>
                <w:color w:val="C00000"/>
                <w:sz w:val="20"/>
                <w:szCs w:val="20"/>
                <w:lang w:val="el-GR"/>
              </w:rPr>
              <w:t>(3</w:t>
            </w:r>
            <w:r w:rsidRPr="00F64826">
              <w:rPr>
                <w:rFonts w:ascii="Arial" w:hAnsi="Arial" w:cs="Arial"/>
                <w:b/>
                <w:bCs/>
                <w:color w:val="C00000"/>
                <w:sz w:val="20"/>
                <w:szCs w:val="20"/>
                <w:lang w:val="el-GR"/>
              </w:rPr>
              <w:t xml:space="preserve"> </w:t>
            </w:r>
            <w:r w:rsidRPr="00F64826">
              <w:rPr>
                <w:rFonts w:ascii="Arial" w:hAnsi="Arial" w:cs="Arial"/>
                <w:b/>
                <w:bCs/>
                <w:color w:val="C00000"/>
                <w:sz w:val="20"/>
                <w:szCs w:val="20"/>
                <w:lang w:val="el-GR"/>
              </w:rPr>
              <w:t xml:space="preserve">δ.ω.)                               </w:t>
            </w:r>
          </w:p>
        </w:tc>
        <w:tc>
          <w:tcPr>
            <w:tcW w:w="9498" w:type="dxa"/>
          </w:tcPr>
          <w:p w14:paraId="73AFD9EE" w14:textId="7EAE22BE" w:rsidR="00C8648A" w:rsidRPr="00C8648A" w:rsidRDefault="00C8648A" w:rsidP="00C8648A">
            <w:pPr>
              <w:autoSpaceDE w:val="0"/>
              <w:autoSpaceDN w:val="0"/>
              <w:adjustRightInd w:val="0"/>
              <w:rPr>
                <w:rFonts w:ascii="Cambria" w:hAnsi="Cambria" w:cs="Calibri"/>
                <w:kern w:val="0"/>
                <w:lang w:val="el-GR"/>
              </w:rPr>
            </w:pPr>
            <w:r w:rsidRPr="00C8648A">
              <w:rPr>
                <w:rFonts w:ascii="Cambria" w:hAnsi="Cambria" w:cs="Calibri"/>
                <w:kern w:val="0"/>
                <w:lang w:val="el-GR"/>
              </w:rPr>
              <w:t>Το γεγονός ότι ο αντίθετος του –2 είναι ο 2 ίσως είναι προφανές για τους/τις μαθητές/ριες,</w:t>
            </w:r>
            <w:r w:rsidRPr="00C8648A">
              <w:rPr>
                <w:rFonts w:ascii="Cambria" w:hAnsi="Cambria" w:cs="Calibri"/>
                <w:kern w:val="0"/>
                <w:lang w:val="el-GR"/>
              </w:rPr>
              <w:t xml:space="preserve"> </w:t>
            </w:r>
            <w:r w:rsidRPr="00C8648A">
              <w:rPr>
                <w:rFonts w:ascii="Cambria" w:hAnsi="Cambria" w:cs="Calibri"/>
                <w:kern w:val="0"/>
                <w:lang w:val="el-GR"/>
              </w:rPr>
              <w:t xml:space="preserve">αλλά δεν συμβαίνει το ίδιο για τον αντίθετο ενός αριθμού </w:t>
            </w:r>
            <w:r w:rsidRPr="00C8648A">
              <w:rPr>
                <w:rFonts w:ascii="Cambria" w:hAnsi="Cambria" w:cs="Calibri-Italic"/>
                <w:i/>
                <w:iCs/>
                <w:kern w:val="0"/>
                <w:lang w:val="el-GR"/>
              </w:rPr>
              <w:t>α</w:t>
            </w:r>
            <w:r w:rsidRPr="00C8648A">
              <w:rPr>
                <w:rFonts w:ascii="Cambria" w:hAnsi="Cambria" w:cs="Calibri"/>
                <w:kern w:val="0"/>
                <w:lang w:val="el-GR"/>
              </w:rPr>
              <w:t>. Στην κατεύθυνση αυτή ίσως</w:t>
            </w:r>
            <w:r w:rsidRPr="00C8648A">
              <w:rPr>
                <w:rFonts w:ascii="Cambria" w:hAnsi="Cambria" w:cs="Calibri"/>
                <w:kern w:val="0"/>
                <w:lang w:val="el-GR"/>
              </w:rPr>
              <w:t xml:space="preserve"> </w:t>
            </w:r>
            <w:r w:rsidRPr="00C8648A">
              <w:rPr>
                <w:rFonts w:ascii="Cambria" w:hAnsi="Cambria" w:cs="Calibri"/>
                <w:kern w:val="0"/>
                <w:lang w:val="el-GR"/>
              </w:rPr>
              <w:t xml:space="preserve">είναι αποτελεσματική η χρήση της ευθείας των αριθμών, όπου ο </w:t>
            </w:r>
            <w:r w:rsidRPr="00C8648A">
              <w:rPr>
                <w:rFonts w:ascii="Cambria" w:hAnsi="Cambria" w:cs="Calibri-Italic"/>
                <w:i/>
                <w:iCs/>
                <w:kern w:val="0"/>
                <w:lang w:val="el-GR"/>
              </w:rPr>
              <w:t xml:space="preserve">α </w:t>
            </w:r>
            <w:r w:rsidRPr="00C8648A">
              <w:rPr>
                <w:rFonts w:ascii="Cambria" w:hAnsi="Cambria" w:cs="Calibri"/>
                <w:kern w:val="0"/>
                <w:lang w:val="el-GR"/>
              </w:rPr>
              <w:t>μπορεί να τοποθετηθεί</w:t>
            </w:r>
            <w:r w:rsidRPr="00C8648A">
              <w:rPr>
                <w:rFonts w:ascii="Cambria" w:hAnsi="Cambria" w:cs="Calibri"/>
                <w:kern w:val="0"/>
                <w:lang w:val="el-GR"/>
              </w:rPr>
              <w:t xml:space="preserve"> </w:t>
            </w:r>
            <w:r w:rsidRPr="00C8648A">
              <w:rPr>
                <w:rFonts w:ascii="Cambria" w:hAnsi="Cambria" w:cs="Calibri"/>
                <w:kern w:val="0"/>
                <w:lang w:val="el-GR"/>
              </w:rPr>
              <w:t xml:space="preserve">τόσο δεξιά από το 0 (αν ο </w:t>
            </w:r>
            <w:r w:rsidRPr="00C8648A">
              <w:rPr>
                <w:rFonts w:ascii="Cambria" w:hAnsi="Cambria" w:cs="Calibri-Italic"/>
                <w:i/>
                <w:iCs/>
                <w:kern w:val="0"/>
                <w:lang w:val="el-GR"/>
              </w:rPr>
              <w:t xml:space="preserve">α </w:t>
            </w:r>
            <w:r w:rsidRPr="00C8648A">
              <w:rPr>
                <w:rFonts w:ascii="Cambria" w:hAnsi="Cambria" w:cs="Calibri"/>
                <w:kern w:val="0"/>
                <w:lang w:val="el-GR"/>
              </w:rPr>
              <w:t>είναι θετικός), όσο και αριστερά του (αν είναι αρνητικός). Έτσι,</w:t>
            </w:r>
            <w:r w:rsidRPr="00C8648A">
              <w:rPr>
                <w:rFonts w:ascii="Cambria" w:hAnsi="Cambria" w:cs="Calibri"/>
                <w:kern w:val="0"/>
                <w:lang w:val="el-GR"/>
              </w:rPr>
              <w:t xml:space="preserve"> </w:t>
            </w:r>
            <w:r w:rsidRPr="00C8648A">
              <w:rPr>
                <w:rFonts w:ascii="Cambria" w:hAnsi="Cambria" w:cs="Calibri"/>
                <w:kern w:val="0"/>
                <w:lang w:val="el-GR"/>
              </w:rPr>
              <w:t>μπορεί να αναδειχθεί το γεγονός ότι στην έκφραση –</w:t>
            </w:r>
            <w:r w:rsidRPr="00C8648A">
              <w:rPr>
                <w:rFonts w:ascii="Cambria" w:hAnsi="Cambria" w:cs="Calibri-Italic"/>
                <w:i/>
                <w:iCs/>
                <w:kern w:val="0"/>
                <w:lang w:val="el-GR"/>
              </w:rPr>
              <w:t xml:space="preserve">α </w:t>
            </w:r>
            <w:r w:rsidRPr="00C8648A">
              <w:rPr>
                <w:rFonts w:ascii="Cambria" w:hAnsi="Cambria" w:cs="Calibri"/>
                <w:kern w:val="0"/>
                <w:lang w:val="el-GR"/>
              </w:rPr>
              <w:t xml:space="preserve">το «–» δηλώνει τον αντίθετο του </w:t>
            </w:r>
            <w:r w:rsidRPr="00C8648A">
              <w:rPr>
                <w:rFonts w:ascii="Cambria" w:hAnsi="Cambria" w:cs="Calibri-Italic"/>
                <w:i/>
                <w:iCs/>
                <w:kern w:val="0"/>
                <w:lang w:val="el-GR"/>
              </w:rPr>
              <w:t>α</w:t>
            </w:r>
            <w:r w:rsidRPr="00C8648A">
              <w:rPr>
                <w:rFonts w:ascii="Cambria" w:hAnsi="Cambria" w:cs="Calibri"/>
                <w:kern w:val="0"/>
                <w:lang w:val="el-GR"/>
              </w:rPr>
              <w:t>,</w:t>
            </w:r>
            <w:r w:rsidRPr="00C8648A">
              <w:rPr>
                <w:rFonts w:ascii="Cambria" w:hAnsi="Cambria" w:cs="Calibri"/>
                <w:kern w:val="0"/>
                <w:lang w:val="el-GR"/>
              </w:rPr>
              <w:t xml:space="preserve"> </w:t>
            </w:r>
            <w:r w:rsidRPr="00C8648A">
              <w:rPr>
                <w:rFonts w:ascii="Cambria" w:hAnsi="Cambria" w:cs="Calibri"/>
                <w:kern w:val="0"/>
                <w:lang w:val="el-GR"/>
              </w:rPr>
              <w:t>αλλά όχι το πρόσημο.</w:t>
            </w:r>
            <w:r w:rsidRPr="00C8648A">
              <w:rPr>
                <w:rFonts w:ascii="Cambria" w:hAnsi="Cambria" w:cs="Calibri"/>
                <w:kern w:val="0"/>
                <w:lang w:val="el-GR"/>
              </w:rPr>
              <w:t xml:space="preserve"> </w:t>
            </w:r>
          </w:p>
          <w:p w14:paraId="4F482EA6" w14:textId="46799662" w:rsidR="00170C68" w:rsidRPr="00C8648A" w:rsidRDefault="00C8648A" w:rsidP="00C8648A">
            <w:pPr>
              <w:autoSpaceDE w:val="0"/>
              <w:autoSpaceDN w:val="0"/>
              <w:adjustRightInd w:val="0"/>
              <w:rPr>
                <w:rFonts w:ascii="Cambria" w:hAnsi="Cambria" w:cs="Calibri"/>
                <w:kern w:val="0"/>
                <w:lang w:val="el-GR"/>
              </w:rPr>
            </w:pPr>
            <w:r w:rsidRPr="00C8648A">
              <w:rPr>
                <w:rFonts w:ascii="Cambria" w:hAnsi="Cambria" w:cs="Calibri"/>
                <w:kern w:val="0"/>
                <w:lang w:val="el-GR"/>
              </w:rPr>
              <w:t>Προτείνονται</w:t>
            </w:r>
            <w:r w:rsidRPr="00C8648A">
              <w:rPr>
                <w:rFonts w:ascii="Cambria" w:hAnsi="Cambria" w:cs="Calibri-Bold"/>
                <w:b/>
                <w:bCs/>
                <w:kern w:val="0"/>
                <w:lang w:val="el-GR"/>
              </w:rPr>
              <w:t>:</w:t>
            </w:r>
            <w:r>
              <w:rPr>
                <w:rFonts w:ascii="Cambria" w:hAnsi="Cambria" w:cs="Calibri-Bold"/>
                <w:b/>
                <w:bCs/>
                <w:kern w:val="0"/>
                <w:lang w:val="el-GR"/>
              </w:rPr>
              <w:t xml:space="preserve"> </w:t>
            </w:r>
            <w:r w:rsidRPr="00C8648A">
              <w:rPr>
                <w:rFonts w:ascii="Cambria" w:hAnsi="Cambria" w:cs="SymbolMT"/>
                <w:kern w:val="0"/>
                <w:lang w:val="el-GR"/>
              </w:rPr>
              <w:t xml:space="preserve">• </w:t>
            </w:r>
            <w:r w:rsidRPr="00C8648A">
              <w:rPr>
                <w:rFonts w:ascii="Cambria" w:hAnsi="Cambria" w:cs="Calibri"/>
                <w:kern w:val="0"/>
                <w:lang w:val="el-GR"/>
              </w:rPr>
              <w:t>Δραστηριότητες 1, 2 σ. 118.</w:t>
            </w:r>
            <w:r>
              <w:rPr>
                <w:rFonts w:ascii="Cambria" w:hAnsi="Cambria" w:cs="Calibri"/>
                <w:kern w:val="0"/>
                <w:lang w:val="el-GR"/>
              </w:rPr>
              <w:t xml:space="preserve"> </w:t>
            </w:r>
            <w:r w:rsidRPr="00C8648A">
              <w:rPr>
                <w:rFonts w:ascii="Cambria" w:hAnsi="Cambria" w:cs="SymbolMT"/>
                <w:kern w:val="0"/>
                <w:lang w:val="el-GR"/>
              </w:rPr>
              <w:t xml:space="preserve">• </w:t>
            </w:r>
            <w:r w:rsidRPr="00C8648A">
              <w:rPr>
                <w:rFonts w:ascii="Cambria" w:hAnsi="Cambria" w:cs="Calibri"/>
                <w:kern w:val="0"/>
                <w:lang w:val="el-GR"/>
              </w:rPr>
              <w:t>Τα «Θυμόμαστε - Μαθαίνουμε» της σ. 118 και της σ. 119 προτείνεται να γίνουν</w:t>
            </w:r>
            <w:r w:rsidRPr="00C8648A">
              <w:rPr>
                <w:rFonts w:ascii="Cambria" w:hAnsi="Cambria" w:cs="Calibri"/>
                <w:kern w:val="0"/>
                <w:lang w:val="el-GR"/>
              </w:rPr>
              <w:t xml:space="preserve"> </w:t>
            </w:r>
            <w:r w:rsidRPr="00C8648A">
              <w:rPr>
                <w:rFonts w:ascii="Cambria" w:hAnsi="Cambria" w:cs="Calibri"/>
                <w:kern w:val="0"/>
                <w:lang w:val="el-GR"/>
              </w:rPr>
              <w:t>διεξοδικά.</w:t>
            </w:r>
            <w:r>
              <w:rPr>
                <w:rFonts w:ascii="Cambria" w:hAnsi="Cambria" w:cs="Calibri"/>
                <w:kern w:val="0"/>
                <w:lang w:val="el-GR"/>
              </w:rPr>
              <w:t xml:space="preserve"> </w:t>
            </w:r>
            <w:r w:rsidRPr="00C8648A">
              <w:rPr>
                <w:rFonts w:ascii="Cambria" w:hAnsi="Cambria" w:cs="SymbolMT"/>
                <w:kern w:val="0"/>
                <w:lang w:val="el-GR"/>
              </w:rPr>
              <w:t xml:space="preserve">• </w:t>
            </w:r>
            <w:r w:rsidRPr="00C8648A">
              <w:rPr>
                <w:rFonts w:ascii="Cambria" w:hAnsi="Cambria" w:cs="Calibri"/>
                <w:kern w:val="0"/>
                <w:lang w:val="el-GR"/>
              </w:rPr>
              <w:t>Ασκήσεις 3, 6, 12, 13 σ. 121</w:t>
            </w:r>
          </w:p>
          <w:p w14:paraId="41B74867" w14:textId="18B4F9F1" w:rsidR="00C8648A" w:rsidRPr="00C8648A" w:rsidRDefault="00C8648A" w:rsidP="00C8648A">
            <w:pPr>
              <w:autoSpaceDE w:val="0"/>
              <w:autoSpaceDN w:val="0"/>
              <w:adjustRightInd w:val="0"/>
              <w:rPr>
                <w:rFonts w:ascii="Cambria" w:hAnsi="Cambria" w:cs="Calibri"/>
                <w:kern w:val="0"/>
                <w:lang w:val="el-GR"/>
              </w:rPr>
            </w:pPr>
            <w:r w:rsidRPr="00C8648A">
              <w:rPr>
                <w:rFonts w:ascii="Cambria" w:hAnsi="Cambria" w:cs="Calibri"/>
                <w:kern w:val="0"/>
                <w:sz w:val="20"/>
                <w:szCs w:val="20"/>
                <w:lang w:val="el-GR"/>
              </w:rPr>
              <w:drawing>
                <wp:anchor distT="0" distB="0" distL="114300" distR="114300" simplePos="0" relativeHeight="251687936" behindDoc="0" locked="0" layoutInCell="1" allowOverlap="1" wp14:anchorId="11B23643" wp14:editId="66719DC6">
                  <wp:simplePos x="0" y="0"/>
                  <wp:positionH relativeFrom="column">
                    <wp:posOffset>2985135</wp:posOffset>
                  </wp:positionH>
                  <wp:positionV relativeFrom="paragraph">
                    <wp:posOffset>74295</wp:posOffset>
                  </wp:positionV>
                  <wp:extent cx="2917190" cy="1377950"/>
                  <wp:effectExtent l="0" t="0" r="0" b="0"/>
                  <wp:wrapSquare wrapText="bothSides"/>
                  <wp:docPr id="190637423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74239" name=""/>
                          <pic:cNvPicPr/>
                        </pic:nvPicPr>
                        <pic:blipFill>
                          <a:blip r:embed="rId8">
                            <a:extLst>
                              <a:ext uri="{28A0092B-C50C-407E-A947-70E740481C1C}">
                                <a14:useLocalDpi xmlns:a14="http://schemas.microsoft.com/office/drawing/2010/main" val="0"/>
                              </a:ext>
                            </a:extLst>
                          </a:blip>
                          <a:stretch>
                            <a:fillRect/>
                          </a:stretch>
                        </pic:blipFill>
                        <pic:spPr>
                          <a:xfrm>
                            <a:off x="0" y="0"/>
                            <a:ext cx="2917190" cy="1377950"/>
                          </a:xfrm>
                          <a:prstGeom prst="rect">
                            <a:avLst/>
                          </a:prstGeom>
                        </pic:spPr>
                      </pic:pic>
                    </a:graphicData>
                  </a:graphic>
                  <wp14:sizeRelH relativeFrom="page">
                    <wp14:pctWidth>0</wp14:pctWidth>
                  </wp14:sizeRelH>
                  <wp14:sizeRelV relativeFrom="page">
                    <wp14:pctHeight>0</wp14:pctHeight>
                  </wp14:sizeRelV>
                </wp:anchor>
              </w:drawing>
            </w:r>
            <w:r w:rsidRPr="00C8648A">
              <w:rPr>
                <w:rFonts w:ascii="Cambria" w:hAnsi="Cambria" w:cs="Calibri"/>
                <w:kern w:val="0"/>
                <w:u w:val="single"/>
                <w:lang w:val="el-GR"/>
              </w:rPr>
              <w:t>Ενδεικτική δραστηριότητα</w:t>
            </w:r>
            <w:r w:rsidRPr="00C8648A">
              <w:rPr>
                <w:rFonts w:ascii="Cambria" w:hAnsi="Cambria" w:cs="Calibri"/>
                <w:kern w:val="0"/>
                <w:lang w:val="el-GR"/>
              </w:rPr>
              <w:t>:</w:t>
            </w:r>
          </w:p>
          <w:p w14:paraId="1AA0CBDC" w14:textId="77777777" w:rsidR="00C8648A" w:rsidRPr="00C8648A" w:rsidRDefault="00C8648A" w:rsidP="00C8648A">
            <w:pPr>
              <w:autoSpaceDE w:val="0"/>
              <w:autoSpaceDN w:val="0"/>
              <w:adjustRightInd w:val="0"/>
              <w:rPr>
                <w:rFonts w:ascii="Cambria" w:hAnsi="Cambria" w:cs="Calibri"/>
                <w:kern w:val="0"/>
                <w:lang w:val="el-GR"/>
              </w:rPr>
            </w:pPr>
            <w:r w:rsidRPr="00C8648A">
              <w:rPr>
                <w:rFonts w:ascii="Cambria" w:hAnsi="Cambria" w:cs="Calibri"/>
                <w:kern w:val="0"/>
                <w:lang w:val="el-GR"/>
              </w:rPr>
              <w:t xml:space="preserve">Συμπληρώστε τον </w:t>
            </w:r>
            <w:r w:rsidRPr="00C8648A">
              <w:rPr>
                <w:rFonts w:ascii="Cambria" w:hAnsi="Cambria" w:cs="Calibri"/>
                <w:kern w:val="0"/>
                <w:lang w:val="el-GR"/>
              </w:rPr>
              <w:t xml:space="preserve">διπλανό </w:t>
            </w:r>
            <w:r w:rsidRPr="00C8648A">
              <w:rPr>
                <w:rFonts w:ascii="Cambria" w:hAnsi="Cambria" w:cs="Calibri"/>
                <w:kern w:val="0"/>
                <w:lang w:val="el-GR"/>
              </w:rPr>
              <w:t>πίνακα.</w:t>
            </w:r>
          </w:p>
          <w:p w14:paraId="58461EA9" w14:textId="32AFD1E6" w:rsidR="00C8648A" w:rsidRPr="00C8648A" w:rsidRDefault="00C8648A" w:rsidP="00C8648A">
            <w:pPr>
              <w:autoSpaceDE w:val="0"/>
              <w:autoSpaceDN w:val="0"/>
              <w:adjustRightInd w:val="0"/>
              <w:rPr>
                <w:rFonts w:ascii="Cambria" w:hAnsi="Cambria" w:cs="Calibri"/>
                <w:kern w:val="0"/>
                <w:lang w:val="el-GR"/>
              </w:rPr>
            </w:pPr>
            <w:r w:rsidRPr="00C8648A">
              <w:rPr>
                <w:rFonts w:ascii="Cambria" w:hAnsi="Cambria" w:cs="Calibri"/>
                <w:kern w:val="0"/>
                <w:lang w:val="el-GR"/>
              </w:rPr>
              <w:t>[Σχόλιο: Στόχος της δραστηριότητας είναι η διερεύνηση του ρόλου του "–" ως</w:t>
            </w:r>
            <w:r>
              <w:rPr>
                <w:rFonts w:ascii="Cambria" w:hAnsi="Cambria" w:cs="Calibri"/>
                <w:kern w:val="0"/>
                <w:lang w:val="el-GR"/>
              </w:rPr>
              <w:t xml:space="preserve"> </w:t>
            </w:r>
            <w:r w:rsidRPr="00C8648A">
              <w:rPr>
                <w:rFonts w:ascii="Cambria" w:hAnsi="Cambria" w:cs="Calibri"/>
                <w:kern w:val="0"/>
                <w:lang w:val="el-GR"/>
              </w:rPr>
              <w:t>πρόσημο και ως σύμβολο αντιθέτου. Οι συζητήσεις που θα γίνουν μέσα στην τάξη</w:t>
            </w:r>
            <w:r>
              <w:rPr>
                <w:rFonts w:ascii="Cambria" w:hAnsi="Cambria" w:cs="Calibri"/>
                <w:kern w:val="0"/>
                <w:lang w:val="el-GR"/>
              </w:rPr>
              <w:t xml:space="preserve"> </w:t>
            </w:r>
            <w:r w:rsidRPr="00C8648A">
              <w:rPr>
                <w:rFonts w:ascii="Cambria" w:hAnsi="Cambria" w:cs="Calibri"/>
                <w:kern w:val="0"/>
                <w:lang w:val="el-GR"/>
              </w:rPr>
              <w:t>χρειάζεται να αναδείξουν ότι το "–" στο –</w:t>
            </w:r>
            <w:r w:rsidRPr="00C8648A">
              <w:rPr>
                <w:rFonts w:ascii="Cambria" w:hAnsi="Cambria" w:cs="Calibri"/>
                <w:kern w:val="0"/>
              </w:rPr>
              <w:t>x</w:t>
            </w:r>
            <w:r w:rsidRPr="00C8648A">
              <w:rPr>
                <w:rFonts w:ascii="Cambria" w:hAnsi="Cambria" w:cs="Calibri"/>
                <w:kern w:val="0"/>
                <w:lang w:val="el-GR"/>
              </w:rPr>
              <w:t xml:space="preserve"> δεν δηλώνει το πρόσημο. Για τη συζήτηση</w:t>
            </w:r>
            <w:r>
              <w:rPr>
                <w:rFonts w:ascii="Cambria" w:hAnsi="Cambria" w:cs="Calibri"/>
                <w:kern w:val="0"/>
                <w:lang w:val="el-GR"/>
              </w:rPr>
              <w:t xml:space="preserve"> </w:t>
            </w:r>
            <w:r w:rsidRPr="00C8648A">
              <w:rPr>
                <w:rFonts w:ascii="Cambria" w:hAnsi="Cambria" w:cs="Calibri"/>
                <w:kern w:val="0"/>
                <w:lang w:val="el-GR"/>
              </w:rPr>
              <w:t>αυτή θα πρέπει να αφιερωθεί αρκετός χρόνος.]</w:t>
            </w:r>
          </w:p>
        </w:tc>
      </w:tr>
      <w:tr w:rsidR="00C8648A" w:rsidRPr="007164D2" w14:paraId="480EC2D7" w14:textId="77777777" w:rsidTr="00CF4347">
        <w:trPr>
          <w:trHeight w:val="414"/>
        </w:trPr>
        <w:tc>
          <w:tcPr>
            <w:tcW w:w="573" w:type="dxa"/>
            <w:vMerge w:val="restart"/>
            <w:shd w:val="clear" w:color="auto" w:fill="FFF2CC" w:themeFill="accent4" w:themeFillTint="33"/>
            <w:textDirection w:val="btLr"/>
          </w:tcPr>
          <w:p w14:paraId="678416A8" w14:textId="3B291BAA" w:rsidR="00C8648A" w:rsidRPr="00C8648A" w:rsidRDefault="00C8648A" w:rsidP="00170C68">
            <w:pPr>
              <w:jc w:val="center"/>
              <w:rPr>
                <w:b/>
                <w:bCs/>
                <w:caps/>
                <w:sz w:val="28"/>
                <w:szCs w:val="28"/>
                <w:lang w:val="el-GR"/>
              </w:rPr>
            </w:pPr>
            <w:r w:rsidRPr="00C8648A">
              <w:rPr>
                <w:b/>
                <w:bCs/>
                <w:caps/>
                <w:sz w:val="28"/>
                <w:szCs w:val="28"/>
                <w:lang w:val="el-GR"/>
              </w:rPr>
              <w:t xml:space="preserve">ΜΑΡΤΙΟΣ </w:t>
            </w:r>
            <w:r w:rsidRPr="00C8648A">
              <w:rPr>
                <w:b/>
                <w:bCs/>
                <w:caps/>
                <w:color w:val="C00000"/>
                <w:sz w:val="28"/>
                <w:szCs w:val="28"/>
                <w:lang w:val="el-GR"/>
              </w:rPr>
              <w:t xml:space="preserve">(10 </w:t>
            </w:r>
            <w:r>
              <w:rPr>
                <w:b/>
                <w:bCs/>
                <w:color w:val="C00000"/>
                <w:sz w:val="28"/>
                <w:szCs w:val="28"/>
                <w:lang w:val="el-GR"/>
              </w:rPr>
              <w:t>δ.ω.</w:t>
            </w:r>
            <w:r w:rsidRPr="00C8648A">
              <w:rPr>
                <w:b/>
                <w:bCs/>
                <w:caps/>
                <w:color w:val="C00000"/>
                <w:sz w:val="28"/>
                <w:szCs w:val="28"/>
                <w:lang w:val="el-GR"/>
              </w:rPr>
              <w:t>)</w:t>
            </w:r>
          </w:p>
        </w:tc>
        <w:tc>
          <w:tcPr>
            <w:tcW w:w="4951" w:type="dxa"/>
            <w:vAlign w:val="center"/>
          </w:tcPr>
          <w:p w14:paraId="516629F6" w14:textId="4DECFA8A" w:rsidR="00C8648A" w:rsidRPr="002E2F71" w:rsidRDefault="00C8648A" w:rsidP="00170C68">
            <w:pPr>
              <w:rPr>
                <w:rFonts w:ascii="Arial" w:hAnsi="Arial" w:cs="Arial"/>
                <w:b/>
                <w:bCs/>
                <w:sz w:val="20"/>
                <w:szCs w:val="20"/>
                <w:lang w:val="el-GR"/>
              </w:rPr>
            </w:pPr>
            <w:r w:rsidRPr="00A858B3">
              <w:rPr>
                <w:rFonts w:ascii="Arial" w:hAnsi="Arial" w:cs="Arial"/>
                <w:b/>
                <w:bCs/>
                <w:sz w:val="20"/>
                <w:szCs w:val="20"/>
                <w:lang w:val="el-GR"/>
              </w:rPr>
              <w:t xml:space="preserve">Α.7.3 Πρόσθεση ρητών αριθμών </w:t>
            </w:r>
            <w:r w:rsidRPr="00F64826">
              <w:rPr>
                <w:rFonts w:ascii="Arial" w:hAnsi="Arial" w:cs="Arial"/>
                <w:b/>
                <w:bCs/>
                <w:color w:val="C00000"/>
                <w:sz w:val="20"/>
                <w:szCs w:val="20"/>
                <w:lang w:val="el-GR"/>
              </w:rPr>
              <w:t>(4</w:t>
            </w:r>
            <w:r w:rsidRPr="00F64826">
              <w:rPr>
                <w:rFonts w:ascii="Arial" w:hAnsi="Arial" w:cs="Arial"/>
                <w:b/>
                <w:bCs/>
                <w:color w:val="C00000"/>
                <w:sz w:val="20"/>
                <w:szCs w:val="20"/>
                <w:lang w:val="el-GR"/>
              </w:rPr>
              <w:t xml:space="preserve"> </w:t>
            </w:r>
            <w:r w:rsidRPr="00F64826">
              <w:rPr>
                <w:rFonts w:ascii="Arial" w:hAnsi="Arial" w:cs="Arial"/>
                <w:b/>
                <w:bCs/>
                <w:color w:val="C00000"/>
                <w:sz w:val="20"/>
                <w:szCs w:val="20"/>
                <w:lang w:val="el-GR"/>
              </w:rPr>
              <w:t xml:space="preserve">δ.ω.)                                                                                               </w:t>
            </w:r>
          </w:p>
        </w:tc>
        <w:tc>
          <w:tcPr>
            <w:tcW w:w="9498" w:type="dxa"/>
          </w:tcPr>
          <w:p w14:paraId="603954EF" w14:textId="6F9F7DBC" w:rsidR="00C8648A" w:rsidRPr="00AC09E1" w:rsidRDefault="00C8648A" w:rsidP="00C8648A">
            <w:pPr>
              <w:autoSpaceDE w:val="0"/>
              <w:autoSpaceDN w:val="0"/>
              <w:adjustRightInd w:val="0"/>
              <w:rPr>
                <w:rFonts w:ascii="Cambria" w:hAnsi="Cambria" w:cs="Calibri"/>
                <w:kern w:val="0"/>
                <w:lang w:val="el-GR"/>
              </w:rPr>
            </w:pPr>
            <w:r w:rsidRPr="00AC09E1">
              <w:rPr>
                <w:rFonts w:ascii="Cambria" w:hAnsi="Cambria" w:cs="Calibri"/>
                <w:kern w:val="0"/>
                <w:lang w:val="el-GR"/>
              </w:rPr>
              <w:t>Για την εισαγωγή της πρόσθεσης θετικών και αρνητικών αριθμών, παράλληλα με τη</w:t>
            </w:r>
            <w:r w:rsidRPr="00AC09E1">
              <w:rPr>
                <w:rFonts w:ascii="Cambria" w:hAnsi="Cambria" w:cs="Calibri"/>
                <w:kern w:val="0"/>
                <w:lang w:val="el-GR"/>
              </w:rPr>
              <w:t xml:space="preserve"> </w:t>
            </w:r>
            <w:r w:rsidRPr="00AC09E1">
              <w:rPr>
                <w:rFonts w:ascii="Cambria" w:hAnsi="Cambria" w:cs="Calibri"/>
                <w:kern w:val="0"/>
                <w:lang w:val="el-GR"/>
              </w:rPr>
              <w:t>δραστηριότητα του βιβλίου του μαθητή στη σ. 122 μπορεί να γίνει χρήση και της μετατόπισης</w:t>
            </w:r>
          </w:p>
          <w:p w14:paraId="34840AA7" w14:textId="695E6C25" w:rsidR="00C8648A" w:rsidRPr="00AC09E1" w:rsidRDefault="00C8648A" w:rsidP="00C8648A">
            <w:pPr>
              <w:autoSpaceDE w:val="0"/>
              <w:autoSpaceDN w:val="0"/>
              <w:adjustRightInd w:val="0"/>
              <w:rPr>
                <w:rFonts w:ascii="Cambria" w:hAnsi="Cambria" w:cs="Calibri"/>
                <w:kern w:val="0"/>
                <w:lang w:val="el-GR"/>
              </w:rPr>
            </w:pPr>
            <w:r w:rsidRPr="00AC09E1">
              <w:rPr>
                <w:rFonts w:ascii="Cambria" w:hAnsi="Cambria" w:cs="Calibri"/>
                <w:kern w:val="0"/>
                <w:lang w:val="el-GR"/>
              </w:rPr>
              <w:t>πάνω στον άξονα: στο άθροισμα δύο αριθμών, ο πρώτος προσθετέος δείχνει το σημείο</w:t>
            </w:r>
            <w:r w:rsidRPr="00AC09E1">
              <w:rPr>
                <w:rFonts w:ascii="Cambria" w:hAnsi="Cambria" w:cs="Calibri"/>
                <w:kern w:val="0"/>
                <w:lang w:val="el-GR"/>
              </w:rPr>
              <w:t xml:space="preserve"> </w:t>
            </w:r>
            <w:r w:rsidRPr="00AC09E1">
              <w:rPr>
                <w:rFonts w:ascii="Cambria" w:hAnsi="Cambria" w:cs="Calibri"/>
                <w:kern w:val="0"/>
                <w:lang w:val="el-GR"/>
              </w:rPr>
              <w:t>εκκίνησης πάνω στο άξονα, ενώ ο δεύτερος δείχνει τη μετακίνηση (το πρόσημό του την</w:t>
            </w:r>
            <w:r w:rsidRPr="00AC09E1">
              <w:rPr>
                <w:rFonts w:ascii="Cambria" w:hAnsi="Cambria" w:cs="Calibri"/>
                <w:kern w:val="0"/>
                <w:lang w:val="el-GR"/>
              </w:rPr>
              <w:t xml:space="preserve"> </w:t>
            </w:r>
            <w:r w:rsidRPr="00AC09E1">
              <w:rPr>
                <w:rFonts w:ascii="Cambria" w:hAnsi="Cambria" w:cs="Calibri"/>
                <w:kern w:val="0"/>
                <w:lang w:val="el-GR"/>
              </w:rPr>
              <w:t>κατεύθυνση και η απόλυτη τιμή του την απόσταση). Επίσης, μπορούν να χρησιμοποιηθούν</w:t>
            </w:r>
            <w:r w:rsidRPr="00AC09E1">
              <w:rPr>
                <w:rFonts w:ascii="Cambria" w:hAnsi="Cambria" w:cs="Calibri"/>
                <w:kern w:val="0"/>
                <w:lang w:val="el-GR"/>
              </w:rPr>
              <w:t xml:space="preserve"> </w:t>
            </w:r>
            <w:r w:rsidRPr="00AC09E1">
              <w:rPr>
                <w:rFonts w:ascii="Cambria" w:hAnsi="Cambria" w:cs="Calibri"/>
                <w:kern w:val="0"/>
                <w:lang w:val="el-GR"/>
              </w:rPr>
              <w:t>και άλλα μοντέλα, όπως οι θετικοί και αρνητικοί μετρητές (ή κάρτες). Οι θετικοί-αρνητικοί</w:t>
            </w:r>
            <w:r w:rsidRPr="00AC09E1">
              <w:rPr>
                <w:rFonts w:ascii="Cambria" w:hAnsi="Cambria" w:cs="Calibri"/>
                <w:kern w:val="0"/>
                <w:lang w:val="el-GR"/>
              </w:rPr>
              <w:t xml:space="preserve"> </w:t>
            </w:r>
            <w:r w:rsidRPr="00AC09E1">
              <w:rPr>
                <w:rFonts w:ascii="Cambria" w:hAnsi="Cambria" w:cs="Calibri"/>
                <w:kern w:val="0"/>
                <w:lang w:val="el-GR"/>
              </w:rPr>
              <w:t xml:space="preserve">μετρητές όπως και η κίνηση στην </w:t>
            </w:r>
            <w:proofErr w:type="spellStart"/>
            <w:r w:rsidRPr="00AC09E1">
              <w:rPr>
                <w:rFonts w:ascii="Cambria" w:hAnsi="Cambria" w:cs="Calibri"/>
                <w:kern w:val="0"/>
                <w:lang w:val="el-GR"/>
              </w:rPr>
              <w:t>αριθμογραμμή</w:t>
            </w:r>
            <w:proofErr w:type="spellEnd"/>
            <w:r w:rsidRPr="00AC09E1">
              <w:rPr>
                <w:rFonts w:ascii="Cambria" w:hAnsi="Cambria" w:cs="Calibri"/>
                <w:kern w:val="0"/>
                <w:lang w:val="el-GR"/>
              </w:rPr>
              <w:t xml:space="preserve"> μπορούν να χρησιμοποιηθούν και </w:t>
            </w:r>
            <w:r w:rsidRPr="00AC09E1">
              <w:rPr>
                <w:rFonts w:ascii="Cambria" w:hAnsi="Cambria" w:cs="Calibri"/>
                <w:kern w:val="0"/>
                <w:lang w:val="el-GR"/>
              </w:rPr>
              <w:t xml:space="preserve">στις </w:t>
            </w:r>
            <w:r w:rsidRPr="00AC09E1">
              <w:rPr>
                <w:rFonts w:ascii="Cambria" w:hAnsi="Cambria" w:cs="Calibri"/>
                <w:kern w:val="0"/>
                <w:lang w:val="el-GR"/>
              </w:rPr>
              <w:t>τέσσερις πράξεις των ακεραίων. Προτείνεται με τη χρήση των μοντέλων και με συλλογική</w:t>
            </w:r>
            <w:r w:rsidRPr="00AC09E1">
              <w:rPr>
                <w:rFonts w:ascii="Cambria" w:hAnsi="Cambria" w:cs="Calibri"/>
                <w:kern w:val="0"/>
                <w:lang w:val="el-GR"/>
              </w:rPr>
              <w:t xml:space="preserve"> </w:t>
            </w:r>
            <w:r w:rsidRPr="00AC09E1">
              <w:rPr>
                <w:rFonts w:ascii="Cambria" w:hAnsi="Cambria" w:cs="Calibri"/>
                <w:kern w:val="0"/>
                <w:lang w:val="el-GR"/>
              </w:rPr>
              <w:t>διαπραγμάτευση μέσα στην τάξη, να διατυπώσουν και να οικειοποιηθούν οι μαθητές/-ήτριες</w:t>
            </w:r>
            <w:r w:rsidRPr="00AC09E1">
              <w:rPr>
                <w:rFonts w:ascii="Cambria" w:hAnsi="Cambria" w:cs="Calibri"/>
                <w:kern w:val="0"/>
                <w:lang w:val="el-GR"/>
              </w:rPr>
              <w:t xml:space="preserve"> </w:t>
            </w:r>
            <w:r w:rsidRPr="00AC09E1">
              <w:rPr>
                <w:rFonts w:ascii="Cambria" w:hAnsi="Cambria" w:cs="Calibri"/>
                <w:kern w:val="0"/>
                <w:lang w:val="el-GR"/>
              </w:rPr>
              <w:t>τους κανόνες της πρόσθεσης ακεραίων και στη συνέχεια να εξασκηθούν σε πράξεις με</w:t>
            </w:r>
            <w:r w:rsidRPr="00AC09E1">
              <w:rPr>
                <w:rFonts w:ascii="Cambria" w:hAnsi="Cambria" w:cs="Calibri"/>
                <w:kern w:val="0"/>
                <w:lang w:val="el-GR"/>
              </w:rPr>
              <w:t xml:space="preserve"> </w:t>
            </w:r>
            <w:r w:rsidRPr="00AC09E1">
              <w:rPr>
                <w:rFonts w:ascii="Cambria" w:hAnsi="Cambria" w:cs="Calibri"/>
                <w:kern w:val="0"/>
                <w:lang w:val="el-GR"/>
              </w:rPr>
              <w:t>δεκαδικούς αριθμούς.</w:t>
            </w:r>
          </w:p>
          <w:p w14:paraId="506F47EB" w14:textId="5AE22F5A" w:rsidR="00C8648A" w:rsidRPr="00AC09E1" w:rsidRDefault="00C8648A" w:rsidP="00C8648A">
            <w:pPr>
              <w:autoSpaceDE w:val="0"/>
              <w:autoSpaceDN w:val="0"/>
              <w:adjustRightInd w:val="0"/>
              <w:rPr>
                <w:rFonts w:ascii="Cambria" w:hAnsi="Cambria" w:cs="Calibri"/>
                <w:kern w:val="0"/>
                <w:lang w:val="el-GR"/>
              </w:rPr>
            </w:pPr>
            <w:r w:rsidRPr="00AC09E1">
              <w:rPr>
                <w:rFonts w:ascii="Cambria" w:hAnsi="Cambria" w:cs="Calibri"/>
                <w:kern w:val="0"/>
                <w:lang w:val="el-GR"/>
              </w:rPr>
              <w:t>Προτείνονται</w:t>
            </w:r>
            <w:r w:rsidRPr="00AC09E1">
              <w:rPr>
                <w:rFonts w:ascii="Cambria" w:hAnsi="Cambria" w:cs="Calibri-Bold"/>
                <w:b/>
                <w:bCs/>
                <w:kern w:val="0"/>
                <w:lang w:val="el-GR"/>
              </w:rPr>
              <w:t>:</w:t>
            </w:r>
            <w:r w:rsidRPr="00AC09E1">
              <w:rPr>
                <w:rFonts w:ascii="Cambria" w:hAnsi="Cambria" w:cs="Calibri-Bold"/>
                <w:b/>
                <w:bCs/>
                <w:kern w:val="0"/>
                <w:lang w:val="el-GR"/>
              </w:rPr>
              <w:t xml:space="preserve"> </w:t>
            </w:r>
            <w:r w:rsidRPr="00AC09E1">
              <w:rPr>
                <w:rFonts w:ascii="Cambria" w:hAnsi="Cambria" w:cs="SymbolMT"/>
                <w:kern w:val="0"/>
                <w:lang w:val="el-GR"/>
              </w:rPr>
              <w:t xml:space="preserve">• </w:t>
            </w:r>
            <w:r w:rsidRPr="00AC09E1">
              <w:rPr>
                <w:rFonts w:ascii="Cambria" w:hAnsi="Cambria" w:cs="Calibri"/>
                <w:kern w:val="0"/>
                <w:lang w:val="el-GR"/>
              </w:rPr>
              <w:t>Δραστηριότητα σ. 122</w:t>
            </w:r>
            <w:r w:rsidRPr="00AC09E1">
              <w:rPr>
                <w:rFonts w:ascii="Cambria" w:hAnsi="Cambria" w:cs="Calibri"/>
                <w:kern w:val="0"/>
                <w:lang w:val="el-GR"/>
              </w:rPr>
              <w:t xml:space="preserve"> </w:t>
            </w:r>
            <w:r w:rsidRPr="00AC09E1">
              <w:rPr>
                <w:rFonts w:ascii="Cambria" w:hAnsi="Cambria" w:cs="SymbolMT"/>
                <w:kern w:val="0"/>
                <w:lang w:val="el-GR"/>
              </w:rPr>
              <w:t xml:space="preserve">• </w:t>
            </w:r>
            <w:r w:rsidRPr="00AC09E1">
              <w:rPr>
                <w:rFonts w:ascii="Cambria" w:hAnsi="Cambria" w:cs="Calibri"/>
                <w:kern w:val="0"/>
                <w:lang w:val="el-GR"/>
              </w:rPr>
              <w:t>Παραδείγματα 1, 2 σ. 123-124</w:t>
            </w:r>
            <w:r w:rsidRPr="00AC09E1">
              <w:rPr>
                <w:rFonts w:ascii="Cambria" w:hAnsi="Cambria" w:cs="Calibri"/>
                <w:kern w:val="0"/>
                <w:lang w:val="el-GR"/>
              </w:rPr>
              <w:t xml:space="preserve"> </w:t>
            </w:r>
            <w:r w:rsidRPr="00AC09E1">
              <w:rPr>
                <w:rFonts w:ascii="Cambria" w:hAnsi="Cambria" w:cs="SymbolMT"/>
                <w:kern w:val="0"/>
                <w:lang w:val="el-GR"/>
              </w:rPr>
              <w:t xml:space="preserve">• </w:t>
            </w:r>
            <w:r w:rsidRPr="00AC09E1">
              <w:rPr>
                <w:rFonts w:ascii="Cambria" w:hAnsi="Cambria" w:cs="Calibri"/>
                <w:kern w:val="0"/>
                <w:lang w:val="el-GR"/>
              </w:rPr>
              <w:t>Ασκήσεις 7, 8, 5 σ. 125</w:t>
            </w:r>
          </w:p>
          <w:p w14:paraId="490218F0" w14:textId="77777777" w:rsidR="00C8648A" w:rsidRPr="00AC09E1" w:rsidRDefault="00C8648A" w:rsidP="00C8648A">
            <w:pPr>
              <w:autoSpaceDE w:val="0"/>
              <w:autoSpaceDN w:val="0"/>
              <w:adjustRightInd w:val="0"/>
              <w:rPr>
                <w:rFonts w:ascii="Cambria" w:hAnsi="Cambria" w:cs="Calibri"/>
                <w:kern w:val="0"/>
                <w:lang w:val="el-GR"/>
              </w:rPr>
            </w:pPr>
            <w:r w:rsidRPr="00AC09E1">
              <w:rPr>
                <w:rFonts w:ascii="Cambria" w:hAnsi="Cambria" w:cs="Calibri"/>
                <w:kern w:val="0"/>
                <w:u w:val="single"/>
                <w:lang w:val="el-GR"/>
              </w:rPr>
              <w:t>Ενδεικτική δραστηριότητα 1</w:t>
            </w:r>
            <w:r w:rsidRPr="00AC09E1">
              <w:rPr>
                <w:rFonts w:ascii="Cambria" w:hAnsi="Cambria" w:cs="Calibri"/>
                <w:kern w:val="0"/>
                <w:sz w:val="14"/>
                <w:szCs w:val="14"/>
                <w:u w:val="single"/>
                <w:vertAlign w:val="superscript"/>
                <w:lang w:val="el-GR"/>
              </w:rPr>
              <w:t>η</w:t>
            </w:r>
            <w:r w:rsidRPr="00AC09E1">
              <w:rPr>
                <w:rFonts w:ascii="Cambria" w:hAnsi="Cambria" w:cs="Calibri"/>
                <w:kern w:val="0"/>
                <w:lang w:val="el-GR"/>
              </w:rPr>
              <w:t>:</w:t>
            </w:r>
          </w:p>
          <w:p w14:paraId="695C3E16" w14:textId="77777777" w:rsidR="00AC09E1" w:rsidRPr="00AC09E1" w:rsidRDefault="00AC09E1" w:rsidP="00AC09E1">
            <w:pPr>
              <w:autoSpaceDE w:val="0"/>
              <w:autoSpaceDN w:val="0"/>
              <w:adjustRightInd w:val="0"/>
              <w:rPr>
                <w:rFonts w:ascii="Cambria" w:hAnsi="Cambria" w:cs="Calibri"/>
                <w:kern w:val="0"/>
                <w:lang w:val="el-GR"/>
              </w:rPr>
            </w:pPr>
            <w:r w:rsidRPr="00AC09E1">
              <w:rPr>
                <w:rFonts w:ascii="Cambria" w:hAnsi="Cambria" w:cs="Calibri"/>
                <w:kern w:val="0"/>
                <w:lang w:val="el-GR"/>
              </w:rPr>
              <w:t xml:space="preserve">Ένα </w:t>
            </w:r>
            <w:proofErr w:type="spellStart"/>
            <w:r w:rsidRPr="00AC09E1">
              <w:rPr>
                <w:rFonts w:ascii="Cambria" w:hAnsi="Cambria" w:cs="Calibri"/>
                <w:kern w:val="0"/>
                <w:lang w:val="el-GR"/>
              </w:rPr>
              <w:t>ρομποτάκι</w:t>
            </w:r>
            <w:proofErr w:type="spellEnd"/>
            <w:r w:rsidRPr="00AC09E1">
              <w:rPr>
                <w:rFonts w:ascii="Cambria" w:hAnsi="Cambria" w:cs="Calibri"/>
                <w:kern w:val="0"/>
                <w:lang w:val="el-GR"/>
              </w:rPr>
              <w:t xml:space="preserve"> κινείται πάνω στην </w:t>
            </w:r>
            <w:proofErr w:type="spellStart"/>
            <w:r w:rsidRPr="00AC09E1">
              <w:rPr>
                <w:rFonts w:ascii="Cambria" w:hAnsi="Cambria" w:cs="Calibri"/>
                <w:kern w:val="0"/>
                <w:lang w:val="el-GR"/>
              </w:rPr>
              <w:t>αριθμογραμμή</w:t>
            </w:r>
            <w:proofErr w:type="spellEnd"/>
            <w:r w:rsidRPr="00AC09E1">
              <w:rPr>
                <w:rFonts w:ascii="Cambria" w:hAnsi="Cambria" w:cs="Calibri"/>
                <w:kern w:val="0"/>
                <w:lang w:val="el-GR"/>
              </w:rPr>
              <w:t xml:space="preserve"> μέσω ενός τηλεχειριστηρίου–</w:t>
            </w:r>
          </w:p>
          <w:p w14:paraId="6E20A1F9" w14:textId="76885B88" w:rsidR="00AC09E1" w:rsidRPr="00AC09E1" w:rsidRDefault="00AC09E1" w:rsidP="00AC09E1">
            <w:pPr>
              <w:autoSpaceDE w:val="0"/>
              <w:autoSpaceDN w:val="0"/>
              <w:adjustRightInd w:val="0"/>
              <w:rPr>
                <w:rFonts w:ascii="Cambria" w:hAnsi="Cambria" w:cs="Calibri"/>
                <w:kern w:val="0"/>
                <w:lang w:val="el-GR"/>
              </w:rPr>
            </w:pPr>
            <w:r w:rsidRPr="00AC09E1">
              <w:rPr>
                <w:rFonts w:ascii="Cambria" w:hAnsi="Cambria" w:cs="Calibri"/>
                <w:kern w:val="0"/>
                <w:lang w:val="el-GR"/>
              </w:rPr>
              <w:t>αριθμομηχανής. Το +5 ερμηνεύεται ως "5 βήματα δεξιά", ενώ το –5 ερμηνεύεται ως</w:t>
            </w:r>
            <w:r w:rsidRPr="00AC09E1">
              <w:rPr>
                <w:rFonts w:ascii="Cambria" w:hAnsi="Cambria" w:cs="Calibri"/>
                <w:kern w:val="0"/>
                <w:lang w:val="el-GR"/>
              </w:rPr>
              <w:t xml:space="preserve"> </w:t>
            </w:r>
            <w:r w:rsidRPr="00AC09E1">
              <w:rPr>
                <w:rFonts w:ascii="Cambria" w:hAnsi="Cambria" w:cs="Calibri"/>
                <w:kern w:val="0"/>
                <w:lang w:val="el-GR"/>
              </w:rPr>
              <w:t>"5 βήματα αριστερά".</w:t>
            </w:r>
            <w:r w:rsidRPr="00AC09E1">
              <w:rPr>
                <w:rFonts w:ascii="Cambria" w:hAnsi="Cambria" w:cs="Calibri"/>
                <w:kern w:val="0"/>
                <w:lang w:val="el-GR"/>
              </w:rPr>
              <w:t xml:space="preserve"> </w:t>
            </w:r>
            <w:r w:rsidRPr="00AC09E1">
              <w:rPr>
                <w:rFonts w:ascii="Cambria" w:hAnsi="Cambria" w:cs="Calibri"/>
                <w:kern w:val="0"/>
                <w:lang w:val="el-GR"/>
              </w:rPr>
              <w:t xml:space="preserve">Αν υποθέσουμε ότι το </w:t>
            </w:r>
            <w:proofErr w:type="spellStart"/>
            <w:r w:rsidRPr="00AC09E1">
              <w:rPr>
                <w:rFonts w:ascii="Cambria" w:hAnsi="Cambria" w:cs="Calibri"/>
                <w:kern w:val="0"/>
                <w:lang w:val="el-GR"/>
              </w:rPr>
              <w:t>ρομποτάκι</w:t>
            </w:r>
            <w:proofErr w:type="spellEnd"/>
            <w:r w:rsidRPr="00AC09E1">
              <w:rPr>
                <w:rFonts w:ascii="Cambria" w:hAnsi="Cambria" w:cs="Calibri"/>
                <w:kern w:val="0"/>
                <w:lang w:val="el-GR"/>
              </w:rPr>
              <w:t xml:space="preserve"> ξεκινάει πάντα από τη θέση που δείχνει ο πρώτος</w:t>
            </w:r>
          </w:p>
          <w:p w14:paraId="74F2C544" w14:textId="77777777" w:rsidR="00AC09E1" w:rsidRPr="00AC09E1" w:rsidRDefault="00AC09E1" w:rsidP="00AC09E1">
            <w:pPr>
              <w:autoSpaceDE w:val="0"/>
              <w:autoSpaceDN w:val="0"/>
              <w:adjustRightInd w:val="0"/>
              <w:rPr>
                <w:rFonts w:ascii="Cambria" w:hAnsi="Cambria" w:cs="Calibri"/>
                <w:kern w:val="0"/>
                <w:lang w:val="el-GR"/>
              </w:rPr>
            </w:pPr>
            <w:r w:rsidRPr="00AC09E1">
              <w:rPr>
                <w:rFonts w:ascii="Cambria" w:hAnsi="Cambria" w:cs="Calibri"/>
                <w:kern w:val="0"/>
                <w:lang w:val="el-GR"/>
              </w:rPr>
              <w:t>αριθμός, ποια θα είναι η καινούρια του θέση, όταν πληκτρολογήσουμε:</w:t>
            </w:r>
          </w:p>
          <w:p w14:paraId="699957C1" w14:textId="682C558F" w:rsidR="00AC09E1" w:rsidRPr="00AC09E1" w:rsidRDefault="00AC09E1" w:rsidP="00AC09E1">
            <w:pPr>
              <w:autoSpaceDE w:val="0"/>
              <w:autoSpaceDN w:val="0"/>
              <w:adjustRightInd w:val="0"/>
              <w:rPr>
                <w:rFonts w:ascii="Cambria" w:hAnsi="Cambria" w:cs="Calibri"/>
                <w:kern w:val="0"/>
                <w:lang w:val="el-GR"/>
              </w:rPr>
            </w:pPr>
            <w:r w:rsidRPr="00AC09E1">
              <w:rPr>
                <w:rFonts w:ascii="Cambria" w:hAnsi="Cambria" w:cs="Calibri-Bold"/>
                <w:b/>
                <w:bCs/>
                <w:kern w:val="0"/>
                <w:lang w:val="el-GR"/>
              </w:rPr>
              <w:t xml:space="preserve">α) </w:t>
            </w:r>
            <w:r w:rsidRPr="00AC09E1">
              <w:rPr>
                <w:rFonts w:ascii="Cambria" w:hAnsi="Cambria" w:cs="Calibri"/>
                <w:kern w:val="0"/>
                <w:lang w:val="el-GR"/>
              </w:rPr>
              <w:t xml:space="preserve">(+3)+(+5) </w:t>
            </w:r>
            <w:r w:rsidRPr="00AC09E1">
              <w:rPr>
                <w:rFonts w:ascii="Cambria" w:hAnsi="Cambria" w:cs="Calibri-Bold"/>
                <w:b/>
                <w:bCs/>
                <w:kern w:val="0"/>
                <w:lang w:val="el-GR"/>
              </w:rPr>
              <w:t xml:space="preserve">β) </w:t>
            </w:r>
            <w:r w:rsidRPr="00AC09E1">
              <w:rPr>
                <w:rFonts w:ascii="Cambria" w:hAnsi="Cambria" w:cs="Calibri"/>
                <w:kern w:val="0"/>
                <w:lang w:val="el-GR"/>
              </w:rPr>
              <w:t xml:space="preserve">(–5)+(+3) </w:t>
            </w:r>
            <w:r w:rsidRPr="00AC09E1">
              <w:rPr>
                <w:rFonts w:ascii="Cambria" w:hAnsi="Cambria" w:cs="Calibri-Bold"/>
                <w:b/>
                <w:bCs/>
                <w:kern w:val="0"/>
                <w:lang w:val="el-GR"/>
              </w:rPr>
              <w:t xml:space="preserve">γ) </w:t>
            </w:r>
            <w:r w:rsidRPr="00AC09E1">
              <w:rPr>
                <w:rFonts w:ascii="Cambria" w:hAnsi="Cambria" w:cs="Calibri"/>
                <w:kern w:val="0"/>
                <w:lang w:val="el-GR"/>
              </w:rPr>
              <w:t xml:space="preserve">(+5)+(–3) </w:t>
            </w:r>
            <w:r w:rsidRPr="00AC09E1">
              <w:rPr>
                <w:rFonts w:ascii="Cambria" w:hAnsi="Cambria" w:cs="Calibri-Bold"/>
                <w:b/>
                <w:bCs/>
                <w:kern w:val="0"/>
                <w:lang w:val="el-GR"/>
              </w:rPr>
              <w:t xml:space="preserve">ε) </w:t>
            </w:r>
            <w:r w:rsidRPr="00AC09E1">
              <w:rPr>
                <w:rFonts w:ascii="Cambria" w:hAnsi="Cambria" w:cs="Calibri"/>
                <w:kern w:val="0"/>
                <w:lang w:val="el-GR"/>
              </w:rPr>
              <w:t xml:space="preserve">(–4)+(–7) </w:t>
            </w:r>
            <w:r w:rsidRPr="00AC09E1">
              <w:rPr>
                <w:rFonts w:ascii="Cambria" w:hAnsi="Cambria" w:cs="Calibri-Bold"/>
                <w:b/>
                <w:bCs/>
                <w:kern w:val="0"/>
                <w:lang w:val="el-GR"/>
              </w:rPr>
              <w:t xml:space="preserve">η) </w:t>
            </w:r>
            <w:r w:rsidRPr="00AC09E1">
              <w:rPr>
                <w:rFonts w:ascii="Cambria" w:hAnsi="Cambria" w:cs="Calibri"/>
                <w:kern w:val="0"/>
                <w:lang w:val="el-GR"/>
              </w:rPr>
              <w:t xml:space="preserve">(–4)+(+7)+(–3) </w:t>
            </w:r>
            <w:r w:rsidRPr="00AC09E1">
              <w:rPr>
                <w:rFonts w:ascii="Cambria" w:hAnsi="Cambria" w:cs="Calibri-Bold"/>
                <w:b/>
                <w:bCs/>
                <w:kern w:val="0"/>
                <w:lang w:val="el-GR"/>
              </w:rPr>
              <w:t xml:space="preserve">θ) </w:t>
            </w:r>
            <w:r w:rsidRPr="00AC09E1">
              <w:rPr>
                <w:rFonts w:ascii="Cambria" w:hAnsi="Cambria" w:cs="Calibri"/>
                <w:kern w:val="0"/>
                <w:lang w:val="el-GR"/>
              </w:rPr>
              <w:t>(–4)+(–2)+(+6)+(–1)</w:t>
            </w:r>
          </w:p>
          <w:p w14:paraId="3821B570" w14:textId="7EFA9091" w:rsidR="00AC09E1" w:rsidRPr="00AC09E1" w:rsidRDefault="00AC09E1" w:rsidP="00AC09E1">
            <w:pPr>
              <w:autoSpaceDE w:val="0"/>
              <w:autoSpaceDN w:val="0"/>
              <w:adjustRightInd w:val="0"/>
              <w:rPr>
                <w:rFonts w:ascii="Cambria" w:hAnsi="Cambria" w:cs="Calibri"/>
                <w:kern w:val="0"/>
                <w:lang w:val="el-GR"/>
              </w:rPr>
            </w:pPr>
            <w:r w:rsidRPr="00AC09E1">
              <w:rPr>
                <w:rFonts w:ascii="Cambria" w:hAnsi="Cambria" w:cs="Calibri"/>
                <w:kern w:val="0"/>
                <w:lang w:val="el-GR"/>
              </w:rPr>
              <w:t xml:space="preserve">Πώς μπορούμε να οδηγήσουμε το </w:t>
            </w:r>
            <w:proofErr w:type="spellStart"/>
            <w:r w:rsidRPr="00AC09E1">
              <w:rPr>
                <w:rFonts w:ascii="Cambria" w:hAnsi="Cambria" w:cs="Calibri"/>
                <w:kern w:val="0"/>
                <w:lang w:val="el-GR"/>
              </w:rPr>
              <w:t>ρομποτάκι</w:t>
            </w:r>
            <w:proofErr w:type="spellEnd"/>
            <w:r w:rsidRPr="00AC09E1">
              <w:rPr>
                <w:rFonts w:ascii="Cambria" w:hAnsi="Cambria" w:cs="Calibri"/>
                <w:kern w:val="0"/>
                <w:lang w:val="el-GR"/>
              </w:rPr>
              <w:t xml:space="preserve"> από τη θέση 5 στη θέση –2 με δύο</w:t>
            </w:r>
            <w:r w:rsidRPr="00AC09E1">
              <w:rPr>
                <w:rFonts w:ascii="Cambria" w:hAnsi="Cambria" w:cs="Calibri"/>
                <w:kern w:val="0"/>
                <w:lang w:val="el-GR"/>
              </w:rPr>
              <w:t xml:space="preserve"> </w:t>
            </w:r>
            <w:r w:rsidRPr="00AC09E1">
              <w:rPr>
                <w:rFonts w:ascii="Cambria" w:hAnsi="Cambria" w:cs="Calibri"/>
                <w:kern w:val="0"/>
                <w:lang w:val="el-GR"/>
              </w:rPr>
              <w:t>κινήσεις; Με τρεις κινήσεις;</w:t>
            </w:r>
          </w:p>
          <w:p w14:paraId="003A5884" w14:textId="77777777" w:rsidR="00AC09E1" w:rsidRPr="00AC09E1" w:rsidRDefault="00AC09E1" w:rsidP="00AC09E1">
            <w:pPr>
              <w:autoSpaceDE w:val="0"/>
              <w:autoSpaceDN w:val="0"/>
              <w:adjustRightInd w:val="0"/>
              <w:rPr>
                <w:rFonts w:ascii="Cambria" w:hAnsi="Cambria" w:cs="Calibri"/>
                <w:kern w:val="0"/>
                <w:lang w:val="el-GR"/>
              </w:rPr>
            </w:pPr>
            <w:r w:rsidRPr="00AC09E1">
              <w:rPr>
                <w:rFonts w:ascii="Cambria" w:hAnsi="Cambria" w:cs="Calibri"/>
                <w:kern w:val="0"/>
                <w:lang w:val="el-GR"/>
              </w:rPr>
              <w:t>[Σχόλιο: Στόχος της δραστηριότητας είναι η δημιουργία της "εικόνας" της κίνησης στην</w:t>
            </w:r>
          </w:p>
          <w:p w14:paraId="74EA54A9" w14:textId="4049AAF0" w:rsidR="00AC09E1" w:rsidRPr="00AC09E1" w:rsidRDefault="00AC09E1" w:rsidP="00AC09E1">
            <w:pPr>
              <w:autoSpaceDE w:val="0"/>
              <w:autoSpaceDN w:val="0"/>
              <w:adjustRightInd w:val="0"/>
              <w:rPr>
                <w:rFonts w:ascii="Cambria" w:hAnsi="Cambria" w:cs="Calibri"/>
                <w:kern w:val="0"/>
                <w:lang w:val="el-GR"/>
              </w:rPr>
            </w:pPr>
            <w:proofErr w:type="spellStart"/>
            <w:r w:rsidRPr="00AC09E1">
              <w:rPr>
                <w:rFonts w:ascii="Cambria" w:hAnsi="Cambria" w:cs="Calibri"/>
                <w:kern w:val="0"/>
                <w:lang w:val="el-GR"/>
              </w:rPr>
              <w:t>αριθμογραμμή</w:t>
            </w:r>
            <w:proofErr w:type="spellEnd"/>
            <w:r w:rsidRPr="00AC09E1">
              <w:rPr>
                <w:rFonts w:ascii="Cambria" w:hAnsi="Cambria" w:cs="Calibri"/>
                <w:kern w:val="0"/>
                <w:lang w:val="el-GR"/>
              </w:rPr>
              <w:t xml:space="preserve"> για την αναπαράσταση της πρόσθεσης. Τέτοιου είδους</w:t>
            </w:r>
            <w:r w:rsidRPr="00AC09E1">
              <w:rPr>
                <w:rFonts w:ascii="Cambria" w:hAnsi="Cambria" w:cs="Calibri"/>
                <w:kern w:val="0"/>
                <w:lang w:val="el-GR"/>
              </w:rPr>
              <w:t xml:space="preserve"> </w:t>
            </w:r>
            <w:r w:rsidRPr="00AC09E1">
              <w:rPr>
                <w:rFonts w:ascii="Cambria" w:hAnsi="Cambria" w:cs="Calibri"/>
                <w:kern w:val="0"/>
                <w:lang w:val="el-GR"/>
              </w:rPr>
              <w:t>αναπαραστάσεις βοηθούν στην κατανόηση της πράξης και στη χρήση τους από</w:t>
            </w:r>
            <w:r w:rsidRPr="00AC09E1">
              <w:rPr>
                <w:rFonts w:ascii="Cambria" w:hAnsi="Cambria" w:cs="Calibri"/>
                <w:kern w:val="0"/>
                <w:lang w:val="el-GR"/>
              </w:rPr>
              <w:t xml:space="preserve"> </w:t>
            </w:r>
            <w:r w:rsidRPr="00AC09E1">
              <w:rPr>
                <w:rFonts w:ascii="Cambria" w:hAnsi="Cambria" w:cs="Calibri"/>
                <w:kern w:val="0"/>
                <w:lang w:val="el-GR"/>
              </w:rPr>
              <w:t>τους/τις μαθητές/-ήτριες και θεωρείται χρήσιμο να αξιοποιούνται πριν από τη χρήση</w:t>
            </w:r>
            <w:r w:rsidRPr="00AC09E1">
              <w:rPr>
                <w:rFonts w:ascii="Cambria" w:hAnsi="Cambria" w:cs="Calibri"/>
                <w:kern w:val="0"/>
                <w:lang w:val="el-GR"/>
              </w:rPr>
              <w:t xml:space="preserve"> </w:t>
            </w:r>
            <w:r w:rsidRPr="00AC09E1">
              <w:rPr>
                <w:rFonts w:ascii="Cambria" w:hAnsi="Cambria" w:cs="Calibri"/>
                <w:kern w:val="0"/>
                <w:lang w:val="el-GR"/>
              </w:rPr>
              <w:t>των κανόνων.]</w:t>
            </w:r>
          </w:p>
          <w:p w14:paraId="7EABA8BA" w14:textId="77777777" w:rsidR="00AC09E1" w:rsidRPr="00AC09E1" w:rsidRDefault="00AC09E1" w:rsidP="00AC09E1">
            <w:pPr>
              <w:autoSpaceDE w:val="0"/>
              <w:autoSpaceDN w:val="0"/>
              <w:adjustRightInd w:val="0"/>
              <w:rPr>
                <w:rFonts w:ascii="Cambria" w:hAnsi="Cambria" w:cs="Calibri"/>
                <w:kern w:val="0"/>
                <w:lang w:val="el-GR"/>
              </w:rPr>
            </w:pPr>
            <w:r w:rsidRPr="00AC09E1">
              <w:rPr>
                <w:rFonts w:ascii="Cambria" w:hAnsi="Cambria" w:cs="Calibri"/>
                <w:kern w:val="0"/>
                <w:u w:val="single"/>
                <w:lang w:val="el-GR"/>
              </w:rPr>
              <w:t>Ενδεικτική δραστηριότητα 2</w:t>
            </w:r>
            <w:r w:rsidRPr="00AC09E1">
              <w:rPr>
                <w:rFonts w:ascii="Cambria" w:hAnsi="Cambria" w:cs="Calibri"/>
                <w:kern w:val="0"/>
                <w:sz w:val="14"/>
                <w:szCs w:val="14"/>
                <w:u w:val="single"/>
                <w:lang w:val="el-GR"/>
              </w:rPr>
              <w:t>η</w:t>
            </w:r>
            <w:r w:rsidRPr="00AC09E1">
              <w:rPr>
                <w:rFonts w:ascii="Cambria" w:hAnsi="Cambria" w:cs="Calibri"/>
                <w:kern w:val="0"/>
                <w:lang w:val="el-GR"/>
              </w:rPr>
              <w:t>:</w:t>
            </w:r>
          </w:p>
          <w:p w14:paraId="21F73824" w14:textId="57D3D46B" w:rsidR="00AC09E1" w:rsidRPr="00AC09E1" w:rsidRDefault="00AC09E1" w:rsidP="00AC09E1">
            <w:pPr>
              <w:autoSpaceDE w:val="0"/>
              <w:autoSpaceDN w:val="0"/>
              <w:adjustRightInd w:val="0"/>
              <w:rPr>
                <w:rFonts w:ascii="Cambria" w:hAnsi="Cambria" w:cs="Calibri"/>
                <w:kern w:val="0"/>
                <w:lang w:val="el-GR"/>
              </w:rPr>
            </w:pPr>
            <w:r w:rsidRPr="00AC09E1">
              <w:rPr>
                <w:rFonts w:ascii="Cambria" w:hAnsi="Cambria" w:cs="Calibri"/>
                <w:kern w:val="0"/>
                <w:lang w:val="el-GR"/>
              </w:rPr>
              <w:t>Σε ένα παιχνίδι, δύο ομάδες παιδιών απαντούν σε ερωτήσεις. Για κάθε σωστή απάντηση</w:t>
            </w:r>
            <w:r>
              <w:rPr>
                <w:rFonts w:ascii="Cambria" w:hAnsi="Cambria" w:cs="Calibri"/>
                <w:kern w:val="0"/>
                <w:lang w:val="el-GR"/>
              </w:rPr>
              <w:t xml:space="preserve"> </w:t>
            </w:r>
            <w:r w:rsidRPr="00AC09E1">
              <w:rPr>
                <w:rFonts w:ascii="Cambria" w:hAnsi="Cambria" w:cs="Calibri"/>
                <w:kern w:val="0"/>
                <w:lang w:val="el-GR"/>
              </w:rPr>
              <w:t>η ομάδα παίρνει μια θετική κάρτα και για κάθε λάθος παίρνει μια αρνητική. Για</w:t>
            </w:r>
            <w:r>
              <w:rPr>
                <w:rFonts w:ascii="Cambria" w:hAnsi="Cambria" w:cs="Calibri"/>
                <w:kern w:val="0"/>
                <w:lang w:val="el-GR"/>
              </w:rPr>
              <w:t xml:space="preserve"> </w:t>
            </w:r>
            <w:r w:rsidRPr="00AC09E1">
              <w:rPr>
                <w:rFonts w:ascii="Cambria" w:hAnsi="Cambria" w:cs="Calibri"/>
                <w:kern w:val="0"/>
                <w:lang w:val="el-GR"/>
              </w:rPr>
              <w:t>παράδειγμα, αν η ομάδα Α έχει 5 θετικές κάρτες (+5) και πάρει άλλες δύο θετικές (+2), θα</w:t>
            </w:r>
          </w:p>
          <w:p w14:paraId="1B3E60A7" w14:textId="6FD72943" w:rsidR="00AC09E1" w:rsidRPr="00AC09E1" w:rsidRDefault="00AC09E1" w:rsidP="00AC09E1">
            <w:pPr>
              <w:autoSpaceDE w:val="0"/>
              <w:autoSpaceDN w:val="0"/>
              <w:adjustRightInd w:val="0"/>
              <w:rPr>
                <w:rFonts w:ascii="Cambria" w:hAnsi="Cambria" w:cs="Calibri"/>
                <w:kern w:val="0"/>
                <w:lang w:val="el-GR"/>
              </w:rPr>
            </w:pPr>
            <w:r w:rsidRPr="00AC09E1">
              <w:rPr>
                <w:rFonts w:ascii="Cambria" w:hAnsi="Cambria" w:cs="Calibri"/>
                <w:kern w:val="0"/>
                <w:lang w:val="el-GR"/>
              </w:rPr>
              <w:t>έχει 7 θετικές, δηλαδή σύνολο +7 πόντους. Αυτό μπορούμε να το εκφράσουμε με την</w:t>
            </w:r>
            <w:r w:rsidRPr="00AC09E1">
              <w:rPr>
                <w:rFonts w:ascii="Cambria" w:hAnsi="Cambria" w:cs="Calibri"/>
                <w:kern w:val="0"/>
                <w:lang w:val="el-GR"/>
              </w:rPr>
              <w:t xml:space="preserve"> </w:t>
            </w:r>
            <w:r w:rsidRPr="00AC09E1">
              <w:rPr>
                <w:rFonts w:ascii="Cambria" w:hAnsi="Cambria" w:cs="Calibri"/>
                <w:kern w:val="0"/>
                <w:lang w:val="el-GR"/>
              </w:rPr>
              <w:t>πρόσθεση: (+5)+(+2)=+7.</w:t>
            </w:r>
          </w:p>
          <w:p w14:paraId="430EA409" w14:textId="77777777" w:rsidR="00AC09E1" w:rsidRPr="00AC09E1" w:rsidRDefault="00AC09E1" w:rsidP="00AC09E1">
            <w:pPr>
              <w:autoSpaceDE w:val="0"/>
              <w:autoSpaceDN w:val="0"/>
              <w:adjustRightInd w:val="0"/>
              <w:rPr>
                <w:rFonts w:ascii="Cambria" w:hAnsi="Cambria" w:cs="Calibri"/>
                <w:kern w:val="0"/>
                <w:lang w:val="el-GR"/>
              </w:rPr>
            </w:pPr>
            <w:r w:rsidRPr="00AC09E1">
              <w:rPr>
                <w:rFonts w:ascii="Cambria" w:hAnsi="Cambria" w:cs="Calibri"/>
                <w:kern w:val="0"/>
                <w:lang w:val="el-GR"/>
              </w:rPr>
              <w:t>α) Το σχήμα 1 περιγράφει την κατάσταση μιας ομάδας που είχε 3 αρνητικές και πήρε δύο</w:t>
            </w:r>
          </w:p>
          <w:p w14:paraId="23B7BE0B" w14:textId="77777777" w:rsidR="00AC09E1" w:rsidRPr="00AC09E1" w:rsidRDefault="00AC09E1" w:rsidP="00AC09E1">
            <w:pPr>
              <w:autoSpaceDE w:val="0"/>
              <w:autoSpaceDN w:val="0"/>
              <w:adjustRightInd w:val="0"/>
              <w:rPr>
                <w:rFonts w:ascii="Cambria" w:hAnsi="Cambria" w:cs="Calibri"/>
                <w:kern w:val="0"/>
                <w:lang w:val="el-GR"/>
              </w:rPr>
            </w:pPr>
            <w:r w:rsidRPr="00AC09E1">
              <w:rPr>
                <w:rFonts w:ascii="Cambria" w:hAnsi="Cambria" w:cs="Calibri"/>
                <w:kern w:val="0"/>
                <w:lang w:val="el-GR"/>
              </w:rPr>
              <w:t>ακόμη αρνητικές. Μπορείτε να εκφράσετε αυτή την κατάσταση με μια πράξη;</w:t>
            </w:r>
          </w:p>
          <w:p w14:paraId="6A31675B" w14:textId="00D59DDA" w:rsidR="00AC09E1" w:rsidRPr="00AC09E1" w:rsidRDefault="00AC09E1" w:rsidP="00AC09E1">
            <w:pPr>
              <w:autoSpaceDE w:val="0"/>
              <w:autoSpaceDN w:val="0"/>
              <w:adjustRightInd w:val="0"/>
              <w:rPr>
                <w:rFonts w:ascii="Cambria" w:hAnsi="Cambria" w:cs="Calibri"/>
                <w:kern w:val="0"/>
                <w:lang w:val="el-GR"/>
              </w:rPr>
            </w:pPr>
            <w:r w:rsidRPr="00AC09E1">
              <w:rPr>
                <w:rFonts w:ascii="Cambria" w:hAnsi="Cambria" w:cs="Calibri"/>
                <w:kern w:val="0"/>
                <w:lang w:val="el-GR"/>
              </w:rPr>
              <w:t xml:space="preserve">β) Περιγράψτε με λόγια και με μια πράξη την κατάσταση που περιγράφει το σχήμα 2. </w:t>
            </w:r>
            <w:r w:rsidRPr="00AC09E1">
              <w:rPr>
                <w:rFonts w:ascii="Cambria" w:hAnsi="Cambria" w:cs="Calibri"/>
                <w:kern w:val="0"/>
              </w:rPr>
              <w:t>Ποιο</w:t>
            </w:r>
            <w:r w:rsidRPr="00AC09E1">
              <w:rPr>
                <w:rFonts w:ascii="Cambria" w:hAnsi="Cambria" w:cs="Calibri"/>
                <w:kern w:val="0"/>
                <w:lang w:val="el-GR"/>
              </w:rPr>
              <w:t xml:space="preserve"> </w:t>
            </w:r>
            <w:r w:rsidRPr="00AC09E1">
              <w:rPr>
                <w:rFonts w:ascii="Cambria" w:hAnsi="Cambria" w:cs="Calibri"/>
                <w:kern w:val="0"/>
              </w:rPr>
              <w:t>είναι το σύνολο πόντων της ομάδας</w:t>
            </w:r>
          </w:p>
          <w:p w14:paraId="4DF0B3E8" w14:textId="77777777" w:rsidR="00C8648A" w:rsidRPr="00AC09E1" w:rsidRDefault="00AC09E1" w:rsidP="00C8648A">
            <w:pPr>
              <w:autoSpaceDE w:val="0"/>
              <w:autoSpaceDN w:val="0"/>
              <w:adjustRightInd w:val="0"/>
              <w:rPr>
                <w:rFonts w:ascii="Cambria" w:hAnsi="Cambria" w:cs="Calibri"/>
                <w:kern w:val="0"/>
                <w:sz w:val="20"/>
                <w:szCs w:val="20"/>
                <w:lang w:val="el-GR"/>
              </w:rPr>
            </w:pPr>
            <w:r w:rsidRPr="00AC09E1">
              <w:rPr>
                <w:rFonts w:ascii="Cambria" w:hAnsi="Cambria" w:cs="Calibri"/>
                <w:kern w:val="0"/>
                <w:sz w:val="20"/>
                <w:szCs w:val="20"/>
                <w:lang w:val="el-GR"/>
              </w:rPr>
              <w:drawing>
                <wp:inline distT="0" distB="0" distL="0" distR="0" wp14:anchorId="16DF6FF7" wp14:editId="14D721A9">
                  <wp:extent cx="5861351" cy="1028753"/>
                  <wp:effectExtent l="0" t="0" r="6350" b="0"/>
                  <wp:docPr id="200004907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49071" name=""/>
                          <pic:cNvPicPr/>
                        </pic:nvPicPr>
                        <pic:blipFill>
                          <a:blip r:embed="rId9"/>
                          <a:stretch>
                            <a:fillRect/>
                          </a:stretch>
                        </pic:blipFill>
                        <pic:spPr>
                          <a:xfrm>
                            <a:off x="0" y="0"/>
                            <a:ext cx="5861351" cy="1028753"/>
                          </a:xfrm>
                          <a:prstGeom prst="rect">
                            <a:avLst/>
                          </a:prstGeom>
                        </pic:spPr>
                      </pic:pic>
                    </a:graphicData>
                  </a:graphic>
                </wp:inline>
              </w:drawing>
            </w:r>
          </w:p>
          <w:p w14:paraId="6B811CF6" w14:textId="766CEE60" w:rsidR="00AC09E1" w:rsidRPr="00AC09E1" w:rsidRDefault="00AC09E1" w:rsidP="00AC09E1">
            <w:pPr>
              <w:autoSpaceDE w:val="0"/>
              <w:autoSpaceDN w:val="0"/>
              <w:adjustRightInd w:val="0"/>
              <w:rPr>
                <w:rFonts w:ascii="Cambria" w:hAnsi="Cambria" w:cs="Calibri"/>
                <w:kern w:val="0"/>
                <w:lang w:val="el-GR"/>
              </w:rPr>
            </w:pPr>
            <w:r w:rsidRPr="00AC09E1">
              <w:rPr>
                <w:rFonts w:ascii="Cambria" w:hAnsi="Cambria" w:cs="Calibri"/>
                <w:kern w:val="0"/>
                <w:lang w:val="el-GR"/>
              </w:rPr>
              <w:t>γ) Χρησιμοποιήστε αυτό το παιχνίδι για να πείτε τι μπορεί να σημαίνουν οι επόμενες</w:t>
            </w:r>
            <w:r w:rsidRPr="00AC09E1">
              <w:rPr>
                <w:rFonts w:ascii="Cambria" w:hAnsi="Cambria" w:cs="Calibri"/>
                <w:kern w:val="0"/>
                <w:lang w:val="el-GR"/>
              </w:rPr>
              <w:t xml:space="preserve"> </w:t>
            </w:r>
            <w:r w:rsidRPr="00AC09E1">
              <w:rPr>
                <w:rFonts w:ascii="Cambria" w:hAnsi="Cambria" w:cs="Calibri"/>
                <w:kern w:val="0"/>
                <w:lang w:val="el-GR"/>
              </w:rPr>
              <w:t>πράξεις και υπολογίστε τα αποτελέσματά τους: (+3)+(+4) , (–2)+(–5) , (–8)+(–3) ,</w:t>
            </w:r>
            <w:r w:rsidRPr="00AC09E1">
              <w:rPr>
                <w:rFonts w:ascii="Cambria" w:hAnsi="Cambria" w:cs="Calibri"/>
                <w:kern w:val="0"/>
                <w:lang w:val="el-GR"/>
              </w:rPr>
              <w:t xml:space="preserve"> </w:t>
            </w:r>
            <w:r w:rsidRPr="00AC09E1">
              <w:rPr>
                <w:rFonts w:ascii="Cambria" w:hAnsi="Cambria" w:cs="Calibri"/>
                <w:kern w:val="0"/>
                <w:lang w:val="el-GR"/>
              </w:rPr>
              <w:t>(–7)+(–5) .</w:t>
            </w:r>
          </w:p>
          <w:p w14:paraId="7D224582" w14:textId="7CB8542E" w:rsidR="00AC09E1" w:rsidRPr="00AC09E1" w:rsidRDefault="00AC09E1" w:rsidP="00AC09E1">
            <w:pPr>
              <w:autoSpaceDE w:val="0"/>
              <w:autoSpaceDN w:val="0"/>
              <w:adjustRightInd w:val="0"/>
              <w:rPr>
                <w:rFonts w:ascii="Cambria" w:hAnsi="Cambria" w:cs="Calibri"/>
                <w:kern w:val="0"/>
                <w:lang w:val="el-GR"/>
              </w:rPr>
            </w:pPr>
            <w:r w:rsidRPr="00AC09E1">
              <w:rPr>
                <w:rFonts w:ascii="Cambria" w:hAnsi="Cambria" w:cs="Calibri"/>
                <w:kern w:val="0"/>
                <w:lang w:val="el-GR"/>
              </w:rPr>
              <w:t>Μπορείτε να σκεφτείτε έναν κανόνα για να κάνετε αυτές τις προσθέσεις, χωρίς κάθε φορά</w:t>
            </w:r>
            <w:r w:rsidRPr="00AC09E1">
              <w:rPr>
                <w:rFonts w:ascii="Cambria" w:hAnsi="Cambria" w:cs="Calibri"/>
                <w:kern w:val="0"/>
                <w:lang w:val="el-GR"/>
              </w:rPr>
              <w:t xml:space="preserve"> </w:t>
            </w:r>
            <w:r w:rsidRPr="00AC09E1">
              <w:rPr>
                <w:rFonts w:ascii="Cambria" w:hAnsi="Cambria" w:cs="Calibri"/>
                <w:kern w:val="0"/>
                <w:lang w:val="el-GR"/>
              </w:rPr>
              <w:t>να σκέφτεστε τις κάρτες;</w:t>
            </w:r>
          </w:p>
          <w:p w14:paraId="515C43C9" w14:textId="4C58A23D" w:rsidR="00AC09E1" w:rsidRPr="00AC09E1" w:rsidRDefault="00AC09E1" w:rsidP="00AC09E1">
            <w:pPr>
              <w:autoSpaceDE w:val="0"/>
              <w:autoSpaceDN w:val="0"/>
              <w:adjustRightInd w:val="0"/>
              <w:rPr>
                <w:rFonts w:ascii="Cambria" w:hAnsi="Cambria" w:cs="Calibri"/>
                <w:kern w:val="0"/>
                <w:lang w:val="el-GR"/>
              </w:rPr>
            </w:pPr>
            <w:r w:rsidRPr="00AC09E1">
              <w:rPr>
                <w:rFonts w:ascii="Cambria" w:hAnsi="Cambria" w:cs="Calibri"/>
                <w:kern w:val="0"/>
                <w:lang w:val="el-GR"/>
              </w:rPr>
              <w:t>δ) Χρησιμοποιήστε αυτό το παιχνίδι για να πείτε τι μπορεί να σημαίνουν οι επόμενες</w:t>
            </w:r>
            <w:r w:rsidRPr="00AC09E1">
              <w:rPr>
                <w:rFonts w:ascii="Cambria" w:hAnsi="Cambria" w:cs="Calibri"/>
                <w:kern w:val="0"/>
                <w:lang w:val="el-GR"/>
              </w:rPr>
              <w:t xml:space="preserve"> </w:t>
            </w:r>
            <w:r w:rsidRPr="00AC09E1">
              <w:rPr>
                <w:rFonts w:ascii="Cambria" w:hAnsi="Cambria" w:cs="Calibri"/>
                <w:kern w:val="0"/>
                <w:lang w:val="el-GR"/>
              </w:rPr>
              <w:t>πράξεις και υπολογίστε τα αποτελέσματά τους: (+3)+(–5), (–2)+(+3), (–5)+(+3),</w:t>
            </w:r>
            <w:r w:rsidRPr="00AC09E1">
              <w:rPr>
                <w:rFonts w:ascii="Cambria" w:hAnsi="Cambria" w:cs="Calibri"/>
                <w:kern w:val="0"/>
                <w:lang w:val="el-GR"/>
              </w:rPr>
              <w:t xml:space="preserve"> </w:t>
            </w:r>
            <w:r w:rsidRPr="00AC09E1">
              <w:rPr>
                <w:rFonts w:ascii="Cambria" w:hAnsi="Cambria" w:cs="Calibri"/>
                <w:kern w:val="0"/>
                <w:lang w:val="el-GR"/>
              </w:rPr>
              <w:t>(+7)+(–4)</w:t>
            </w:r>
          </w:p>
          <w:p w14:paraId="5595C733" w14:textId="73D2B679" w:rsidR="00AC09E1" w:rsidRPr="00AC09E1" w:rsidRDefault="00AC09E1" w:rsidP="00AC09E1">
            <w:pPr>
              <w:autoSpaceDE w:val="0"/>
              <w:autoSpaceDN w:val="0"/>
              <w:adjustRightInd w:val="0"/>
              <w:rPr>
                <w:rFonts w:ascii="Cambria" w:hAnsi="Cambria" w:cs="Calibri"/>
                <w:kern w:val="0"/>
                <w:lang w:val="el-GR"/>
              </w:rPr>
            </w:pPr>
            <w:r w:rsidRPr="00AC09E1">
              <w:rPr>
                <w:rFonts w:ascii="Cambria" w:hAnsi="Cambria" w:cs="Calibri"/>
                <w:kern w:val="0"/>
                <w:lang w:val="el-GR"/>
              </w:rPr>
              <w:t>Μπορείτε να σκεφτείτε έναν κανόνα για να κάνετε αυτές τις προσθέσεις, χωρίς κάθε φορά</w:t>
            </w:r>
            <w:r w:rsidRPr="00AC09E1">
              <w:rPr>
                <w:rFonts w:ascii="Cambria" w:hAnsi="Cambria" w:cs="Calibri"/>
                <w:kern w:val="0"/>
                <w:lang w:val="el-GR"/>
              </w:rPr>
              <w:t xml:space="preserve"> </w:t>
            </w:r>
            <w:r w:rsidRPr="00AC09E1">
              <w:rPr>
                <w:rFonts w:ascii="Cambria" w:hAnsi="Cambria" w:cs="Calibri"/>
                <w:kern w:val="0"/>
                <w:lang w:val="el-GR"/>
              </w:rPr>
              <w:t>να σκέφτεστε τις κάρτες;</w:t>
            </w:r>
          </w:p>
          <w:p w14:paraId="3A41007D" w14:textId="5BDDA116" w:rsidR="00AC09E1" w:rsidRPr="00AC09E1" w:rsidRDefault="00AC09E1" w:rsidP="00AC09E1">
            <w:pPr>
              <w:autoSpaceDE w:val="0"/>
              <w:autoSpaceDN w:val="0"/>
              <w:adjustRightInd w:val="0"/>
              <w:rPr>
                <w:rFonts w:ascii="Cambria" w:hAnsi="Cambria" w:cs="Calibri"/>
                <w:kern w:val="0"/>
                <w:lang w:val="el-GR"/>
              </w:rPr>
            </w:pPr>
            <w:r w:rsidRPr="00AC09E1">
              <w:rPr>
                <w:rFonts w:ascii="Cambria" w:hAnsi="Cambria" w:cs="Calibri"/>
                <w:kern w:val="0"/>
                <w:lang w:val="el-GR"/>
              </w:rPr>
              <w:t>[Σχόλιο: Η δραστηριότητα αποτελεί μια εισαγωγή στην πρόσθεση ακεραίων και έχει ως</w:t>
            </w:r>
            <w:r w:rsidRPr="00AC09E1">
              <w:rPr>
                <w:rFonts w:ascii="Cambria" w:hAnsi="Cambria" w:cs="Calibri"/>
                <w:kern w:val="0"/>
                <w:lang w:val="el-GR"/>
              </w:rPr>
              <w:t xml:space="preserve"> </w:t>
            </w:r>
            <w:r w:rsidRPr="00AC09E1">
              <w:rPr>
                <w:rFonts w:ascii="Cambria" w:hAnsi="Cambria" w:cs="Calibri"/>
                <w:kern w:val="0"/>
                <w:lang w:val="el-GR"/>
              </w:rPr>
              <w:t>στόχο την «ανακάλυψη» του ορισμού της πρόσθεσης και των αντίθετων ως αριθμών με</w:t>
            </w:r>
            <w:r w:rsidRPr="00AC09E1">
              <w:rPr>
                <w:rFonts w:ascii="Cambria" w:hAnsi="Cambria" w:cs="Calibri"/>
                <w:kern w:val="0"/>
                <w:lang w:val="el-GR"/>
              </w:rPr>
              <w:t xml:space="preserve"> </w:t>
            </w:r>
            <w:r w:rsidRPr="00AC09E1">
              <w:rPr>
                <w:rFonts w:ascii="Cambria" w:hAnsi="Cambria" w:cs="Calibri"/>
                <w:kern w:val="0"/>
                <w:lang w:val="el-GR"/>
              </w:rPr>
              <w:t>άθροισμα μηδέν. Χρησιμοποιείται το μοντέλο των θετικών και αρνητικών καρτών, το</w:t>
            </w:r>
            <w:r w:rsidRPr="00AC09E1">
              <w:rPr>
                <w:rFonts w:ascii="Cambria" w:hAnsi="Cambria" w:cs="Calibri"/>
                <w:kern w:val="0"/>
                <w:lang w:val="el-GR"/>
              </w:rPr>
              <w:t xml:space="preserve"> </w:t>
            </w:r>
            <w:r w:rsidRPr="00AC09E1">
              <w:rPr>
                <w:rFonts w:ascii="Cambria" w:hAnsi="Cambria" w:cs="Calibri"/>
                <w:kern w:val="0"/>
                <w:lang w:val="el-GR"/>
              </w:rPr>
              <w:t>οποίο μπορεί να στηριχτεί σε χειραπτικό υλικό (πχ. κόκκινα και μαύρα πούλια) ή σε</w:t>
            </w:r>
            <w:r w:rsidRPr="00AC09E1">
              <w:rPr>
                <w:rFonts w:ascii="Cambria" w:hAnsi="Cambria" w:cs="Calibri"/>
                <w:kern w:val="0"/>
                <w:lang w:val="el-GR"/>
              </w:rPr>
              <w:t xml:space="preserve"> </w:t>
            </w:r>
            <w:r w:rsidRPr="00AC09E1">
              <w:rPr>
                <w:rFonts w:ascii="Cambria" w:hAnsi="Cambria" w:cs="Calibri"/>
                <w:kern w:val="0"/>
                <w:lang w:val="el-GR"/>
              </w:rPr>
              <w:t>εικονικές αναπαραστάσεις (πχ το +5 μπορεί να παρασταθεί με +++++). Πλεονεκτήματα</w:t>
            </w:r>
            <w:r w:rsidRPr="00AC09E1">
              <w:rPr>
                <w:rFonts w:ascii="Cambria" w:hAnsi="Cambria" w:cs="Calibri"/>
                <w:kern w:val="0"/>
                <w:lang w:val="el-GR"/>
              </w:rPr>
              <w:t xml:space="preserve"> </w:t>
            </w:r>
            <w:r w:rsidRPr="00AC09E1">
              <w:rPr>
                <w:rFonts w:ascii="Cambria" w:hAnsi="Cambria" w:cs="Calibri"/>
                <w:kern w:val="0"/>
                <w:lang w:val="el-GR"/>
              </w:rPr>
              <w:t>αυτού του μοντέλου είναι η άμεση σχέση του με τη συμβολική γραφή του αθροίσματος (η</w:t>
            </w:r>
            <w:r w:rsidRPr="00AC09E1">
              <w:rPr>
                <w:rFonts w:ascii="Cambria" w:hAnsi="Cambria" w:cs="Calibri"/>
                <w:kern w:val="0"/>
                <w:lang w:val="el-GR"/>
              </w:rPr>
              <w:t xml:space="preserve"> </w:t>
            </w:r>
            <w:r w:rsidRPr="00AC09E1">
              <w:rPr>
                <w:rFonts w:ascii="Cambria" w:hAnsi="Cambria" w:cs="Calibri"/>
                <w:kern w:val="0"/>
                <w:lang w:val="el-GR"/>
              </w:rPr>
              <w:t>ύπαρξη 5 θετικών καρτών και 2 αρνητικών συμβολίζεται με (+5)+(–2)) και η πρόσβαση</w:t>
            </w:r>
            <w:r w:rsidRPr="00AC09E1">
              <w:rPr>
                <w:rFonts w:ascii="Cambria" w:hAnsi="Cambria" w:cs="Calibri"/>
                <w:kern w:val="0"/>
                <w:lang w:val="el-GR"/>
              </w:rPr>
              <w:t xml:space="preserve"> </w:t>
            </w:r>
            <w:r w:rsidRPr="00AC09E1">
              <w:rPr>
                <w:rFonts w:ascii="Cambria" w:hAnsi="Cambria" w:cs="Calibri"/>
                <w:kern w:val="0"/>
                <w:lang w:val="el-GR"/>
              </w:rPr>
              <w:t>στην ιδέα των αλληλοαναιρούμενων ποσοτήτων που οδηγεί στους αντίθετους αριθμούς.</w:t>
            </w:r>
          </w:p>
          <w:p w14:paraId="69A13799" w14:textId="1BCF3623" w:rsidR="00AC09E1" w:rsidRPr="00AC09E1" w:rsidRDefault="00AC09E1" w:rsidP="00AC09E1">
            <w:pPr>
              <w:autoSpaceDE w:val="0"/>
              <w:autoSpaceDN w:val="0"/>
              <w:adjustRightInd w:val="0"/>
              <w:rPr>
                <w:rFonts w:ascii="Cambria" w:hAnsi="Cambria" w:cs="Calibri"/>
                <w:kern w:val="0"/>
                <w:lang w:val="el-GR"/>
              </w:rPr>
            </w:pPr>
            <w:r w:rsidRPr="00AC09E1">
              <w:rPr>
                <w:rFonts w:ascii="Cambria" w:hAnsi="Cambria" w:cs="Calibri"/>
                <w:kern w:val="0"/>
                <w:lang w:val="el-GR"/>
              </w:rPr>
              <w:t>Τα δύο πρώτα ερωτήματα της δραστηριότητας έχουν ως στόχο την εξοικείωση των</w:t>
            </w:r>
            <w:r w:rsidRPr="00AC09E1">
              <w:rPr>
                <w:rFonts w:ascii="Cambria" w:hAnsi="Cambria" w:cs="Calibri"/>
                <w:kern w:val="0"/>
                <w:lang w:val="el-GR"/>
              </w:rPr>
              <w:t xml:space="preserve"> </w:t>
            </w:r>
            <w:r w:rsidRPr="00AC09E1">
              <w:rPr>
                <w:rFonts w:ascii="Cambria" w:hAnsi="Cambria" w:cs="Calibri"/>
                <w:kern w:val="0"/>
                <w:lang w:val="el-GR"/>
              </w:rPr>
              <w:t>μαθητών/-ητριών με το πλαίσιο του προβλήματος και τη χρήση του μοντέλου σε</w:t>
            </w:r>
            <w:r w:rsidRPr="00AC09E1">
              <w:rPr>
                <w:rFonts w:ascii="Cambria" w:hAnsi="Cambria" w:cs="Calibri"/>
                <w:kern w:val="0"/>
                <w:lang w:val="el-GR"/>
              </w:rPr>
              <w:t xml:space="preserve"> </w:t>
            </w:r>
            <w:r w:rsidRPr="00AC09E1">
              <w:rPr>
                <w:rFonts w:ascii="Cambria" w:hAnsi="Cambria" w:cs="Calibri"/>
                <w:kern w:val="0"/>
                <w:lang w:val="el-GR"/>
              </w:rPr>
              <w:t>προσθέσεις. Το τρίτο και το τέταρτο ερώτημα, καλούν τους μαθητές να κάνουν προσθέσεις</w:t>
            </w:r>
            <w:r w:rsidRPr="00AC09E1">
              <w:rPr>
                <w:rFonts w:ascii="Cambria" w:hAnsi="Cambria" w:cs="Calibri"/>
                <w:kern w:val="0"/>
                <w:lang w:val="el-GR"/>
              </w:rPr>
              <w:t xml:space="preserve"> </w:t>
            </w:r>
            <w:r w:rsidRPr="00AC09E1">
              <w:rPr>
                <w:rFonts w:ascii="Cambria" w:hAnsi="Cambria" w:cs="Calibri"/>
                <w:kern w:val="0"/>
                <w:lang w:val="el-GR"/>
              </w:rPr>
              <w:t>με χρήση των καρτών και κατόπιν να επιχειρήσουν γενικεύσεις για τους πιθανούς κανόνες</w:t>
            </w:r>
            <w:r w:rsidRPr="00AC09E1">
              <w:rPr>
                <w:rFonts w:ascii="Cambria" w:hAnsi="Cambria" w:cs="Calibri"/>
                <w:kern w:val="0"/>
                <w:lang w:val="el-GR"/>
              </w:rPr>
              <w:t xml:space="preserve"> </w:t>
            </w:r>
            <w:r w:rsidRPr="00AC09E1">
              <w:rPr>
                <w:rFonts w:ascii="Cambria" w:hAnsi="Cambria" w:cs="Calibri"/>
                <w:kern w:val="0"/>
                <w:lang w:val="el-GR"/>
              </w:rPr>
              <w:t>της πρόσθεσης. Είναι πιθανό να απαιτηθεί αρκετή συζήτηση μεταξύ των μαθητών/-ητριών</w:t>
            </w:r>
            <w:r w:rsidRPr="00AC09E1">
              <w:rPr>
                <w:rFonts w:ascii="Cambria" w:hAnsi="Cambria" w:cs="Calibri"/>
                <w:kern w:val="0"/>
                <w:lang w:val="el-GR"/>
              </w:rPr>
              <w:t xml:space="preserve"> </w:t>
            </w:r>
            <w:r w:rsidRPr="00AC09E1">
              <w:rPr>
                <w:rFonts w:ascii="Cambria" w:hAnsi="Cambria" w:cs="Calibri"/>
                <w:kern w:val="0"/>
                <w:lang w:val="el-GR"/>
              </w:rPr>
              <w:t>για να φτάσουν στη γενίκευση (ιδιαίτερα στο τέταρτο ερώτημα) και ο/η εκπαιδευτικός</w:t>
            </w:r>
            <w:r w:rsidRPr="00AC09E1">
              <w:rPr>
                <w:rFonts w:ascii="Cambria" w:hAnsi="Cambria" w:cs="Calibri"/>
                <w:kern w:val="0"/>
                <w:lang w:val="el-GR"/>
              </w:rPr>
              <w:t xml:space="preserve"> </w:t>
            </w:r>
            <w:r w:rsidRPr="00AC09E1">
              <w:rPr>
                <w:rFonts w:ascii="Cambria" w:hAnsi="Cambria" w:cs="Calibri"/>
                <w:kern w:val="0"/>
                <w:lang w:val="el-GR"/>
              </w:rPr>
              <w:t>μπορεί να βοηθήσει με κατάλληλες ερωτήσεις.]</w:t>
            </w:r>
          </w:p>
          <w:p w14:paraId="237E42E0" w14:textId="775CAC10" w:rsidR="00AC09E1" w:rsidRPr="00AC09E1" w:rsidRDefault="00AC09E1" w:rsidP="00AC09E1">
            <w:pPr>
              <w:autoSpaceDE w:val="0"/>
              <w:autoSpaceDN w:val="0"/>
              <w:adjustRightInd w:val="0"/>
              <w:rPr>
                <w:rFonts w:ascii="Cambria" w:hAnsi="Cambria" w:cs="Calibri"/>
                <w:color w:val="000000"/>
                <w:kern w:val="0"/>
                <w:lang w:val="el-GR"/>
              </w:rPr>
            </w:pPr>
            <w:r w:rsidRPr="00AC09E1">
              <w:rPr>
                <w:rFonts w:ascii="Cambria" w:hAnsi="Cambria" w:cs="Calibri"/>
                <w:noProof/>
                <w:color w:val="000000"/>
                <w:kern w:val="0"/>
                <w:lang w:val="el-GR"/>
              </w:rPr>
              <w:drawing>
                <wp:anchor distT="0" distB="0" distL="114300" distR="114300" simplePos="0" relativeHeight="251688960" behindDoc="0" locked="0" layoutInCell="1" allowOverlap="1" wp14:anchorId="2F91F30D" wp14:editId="4C813192">
                  <wp:simplePos x="0" y="0"/>
                  <wp:positionH relativeFrom="column">
                    <wp:posOffset>3781425</wp:posOffset>
                  </wp:positionH>
                  <wp:positionV relativeFrom="paragraph">
                    <wp:posOffset>149860</wp:posOffset>
                  </wp:positionV>
                  <wp:extent cx="2127250" cy="1454150"/>
                  <wp:effectExtent l="0" t="0" r="6350" b="0"/>
                  <wp:wrapSquare wrapText="bothSides"/>
                  <wp:docPr id="109554950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7250" cy="145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9E1">
              <w:rPr>
                <w:rFonts w:ascii="Cambria" w:hAnsi="Cambria" w:cs="Calibri"/>
                <w:color w:val="000000"/>
                <w:kern w:val="0"/>
                <w:u w:val="single"/>
                <w:lang w:val="el-GR"/>
              </w:rPr>
              <w:t>Ενδεικτική δραστηριότητα 3</w:t>
            </w:r>
            <w:r w:rsidRPr="00AC09E1">
              <w:rPr>
                <w:rFonts w:ascii="Cambria" w:hAnsi="Cambria" w:cs="Calibri"/>
                <w:color w:val="000000"/>
                <w:kern w:val="0"/>
                <w:sz w:val="14"/>
                <w:szCs w:val="14"/>
                <w:u w:val="single"/>
                <w:lang w:val="el-GR"/>
              </w:rPr>
              <w:t>η</w:t>
            </w:r>
            <w:r w:rsidRPr="00AC09E1">
              <w:rPr>
                <w:rFonts w:ascii="Cambria" w:hAnsi="Cambria" w:cs="Calibri"/>
                <w:color w:val="000000"/>
                <w:kern w:val="0"/>
                <w:lang w:val="el-GR"/>
              </w:rPr>
              <w:t>:</w:t>
            </w:r>
            <w:r>
              <w:rPr>
                <w:rFonts w:ascii="Cambria" w:hAnsi="Cambria" w:cs="Calibri"/>
                <w:color w:val="000000"/>
                <w:kern w:val="0"/>
                <w:lang w:val="el-GR"/>
              </w:rPr>
              <w:t xml:space="preserve"> </w:t>
            </w:r>
          </w:p>
          <w:p w14:paraId="64AB0369" w14:textId="3E2DC1AD" w:rsidR="00AC09E1" w:rsidRPr="00AC09E1" w:rsidRDefault="00AC09E1" w:rsidP="00AC09E1">
            <w:pPr>
              <w:autoSpaceDE w:val="0"/>
              <w:autoSpaceDN w:val="0"/>
              <w:adjustRightInd w:val="0"/>
              <w:rPr>
                <w:rFonts w:ascii="Cambria" w:hAnsi="Cambria" w:cs="Calibri"/>
                <w:color w:val="0000FF"/>
                <w:kern w:val="0"/>
                <w:lang w:val="el-GR"/>
              </w:rPr>
            </w:pPr>
            <w:r w:rsidRPr="00AC09E1">
              <w:rPr>
                <w:rFonts w:ascii="Cambria" w:hAnsi="Cambria" w:cs="Calibri"/>
                <w:color w:val="000000"/>
                <w:kern w:val="0"/>
                <w:lang w:val="el-GR"/>
              </w:rPr>
              <w:t>Η εισαγωγή στην πρόσθεση ακεραίων αριθμών μπορεί να</w:t>
            </w:r>
            <w:r w:rsidRPr="00AC09E1">
              <w:rPr>
                <w:rFonts w:ascii="Cambria" w:hAnsi="Cambria" w:cs="Calibri"/>
                <w:color w:val="000000"/>
                <w:kern w:val="0"/>
                <w:lang w:val="el-GR"/>
              </w:rPr>
              <w:t xml:space="preserve"> </w:t>
            </w:r>
            <w:r w:rsidRPr="00AC09E1">
              <w:rPr>
                <w:rFonts w:ascii="Cambria" w:hAnsi="Cambria" w:cs="Calibri"/>
                <w:color w:val="000000"/>
                <w:kern w:val="0"/>
                <w:lang w:val="el-GR"/>
              </w:rPr>
              <w:t>γίνει με πιο διερευνητικό τρόπο με τη χρήση ψηφιακών</w:t>
            </w:r>
            <w:r w:rsidRPr="00AC09E1">
              <w:rPr>
                <w:rFonts w:ascii="Cambria" w:hAnsi="Cambria" w:cs="Calibri"/>
                <w:color w:val="000000"/>
                <w:kern w:val="0"/>
                <w:lang w:val="el-GR"/>
              </w:rPr>
              <w:t xml:space="preserve"> </w:t>
            </w:r>
            <w:r w:rsidRPr="00AC09E1">
              <w:rPr>
                <w:rFonts w:ascii="Cambria" w:hAnsi="Cambria" w:cs="Calibri"/>
                <w:color w:val="000000"/>
                <w:kern w:val="0"/>
                <w:lang w:val="el-GR"/>
              </w:rPr>
              <w:t>εργαλείων, όπως με το «Πειράματα με την πρόσθεση</w:t>
            </w:r>
            <w:r w:rsidRPr="00AC09E1">
              <w:rPr>
                <w:rFonts w:ascii="Cambria" w:hAnsi="Cambria" w:cs="Calibri"/>
                <w:color w:val="000000"/>
                <w:kern w:val="0"/>
                <w:lang w:val="el-GR"/>
              </w:rPr>
              <w:t xml:space="preserve"> </w:t>
            </w:r>
            <w:r w:rsidRPr="00AC09E1">
              <w:rPr>
                <w:rFonts w:ascii="Cambria" w:hAnsi="Cambria" w:cs="Calibri"/>
                <w:color w:val="000000"/>
                <w:kern w:val="0"/>
                <w:lang w:val="el-GR"/>
              </w:rPr>
              <w:t>ακεραίων αριθμών», στο Φωτόδεντρο:</w:t>
            </w:r>
            <w:r w:rsidRPr="00AC09E1">
              <w:rPr>
                <w:rFonts w:ascii="Cambria" w:hAnsi="Cambria" w:cs="Calibri"/>
                <w:color w:val="000000"/>
                <w:kern w:val="0"/>
                <w:lang w:val="el-GR"/>
              </w:rPr>
              <w:t xml:space="preserve"> </w:t>
            </w:r>
            <w:r w:rsidRPr="00AC09E1">
              <w:rPr>
                <w:rFonts w:ascii="Cambria" w:hAnsi="Cambria" w:cs="Calibri"/>
                <w:color w:val="0000FF"/>
                <w:kern w:val="0"/>
              </w:rPr>
              <w:t>http</w:t>
            </w:r>
            <w:r w:rsidRPr="00AC09E1">
              <w:rPr>
                <w:rFonts w:ascii="Cambria" w:hAnsi="Cambria" w:cs="Calibri"/>
                <w:color w:val="0000FF"/>
                <w:kern w:val="0"/>
                <w:lang w:val="el-GR"/>
              </w:rPr>
              <w:t>://</w:t>
            </w:r>
            <w:proofErr w:type="spellStart"/>
            <w:r w:rsidRPr="00AC09E1">
              <w:rPr>
                <w:rFonts w:ascii="Cambria" w:hAnsi="Cambria" w:cs="Calibri"/>
                <w:color w:val="0000FF"/>
                <w:kern w:val="0"/>
              </w:rPr>
              <w:t>photodentro</w:t>
            </w:r>
            <w:proofErr w:type="spellEnd"/>
            <w:r w:rsidRPr="00AC09E1">
              <w:rPr>
                <w:rFonts w:ascii="Cambria" w:hAnsi="Cambria" w:cs="Calibri"/>
                <w:color w:val="0000FF"/>
                <w:kern w:val="0"/>
                <w:lang w:val="el-GR"/>
              </w:rPr>
              <w:t>.</w:t>
            </w:r>
            <w:proofErr w:type="spellStart"/>
            <w:r w:rsidRPr="00AC09E1">
              <w:rPr>
                <w:rFonts w:ascii="Cambria" w:hAnsi="Cambria" w:cs="Calibri"/>
                <w:color w:val="0000FF"/>
                <w:kern w:val="0"/>
              </w:rPr>
              <w:t>edu</w:t>
            </w:r>
            <w:proofErr w:type="spellEnd"/>
            <w:r w:rsidRPr="00AC09E1">
              <w:rPr>
                <w:rFonts w:ascii="Cambria" w:hAnsi="Cambria" w:cs="Calibri"/>
                <w:color w:val="0000FF"/>
                <w:kern w:val="0"/>
                <w:lang w:val="el-GR"/>
              </w:rPr>
              <w:t>.</w:t>
            </w:r>
            <w:r w:rsidRPr="00AC09E1">
              <w:rPr>
                <w:rFonts w:ascii="Cambria" w:hAnsi="Cambria" w:cs="Calibri"/>
                <w:color w:val="0000FF"/>
                <w:kern w:val="0"/>
              </w:rPr>
              <w:t>gr</w:t>
            </w:r>
            <w:r w:rsidRPr="00AC09E1">
              <w:rPr>
                <w:rFonts w:ascii="Cambria" w:hAnsi="Cambria" w:cs="Calibri"/>
                <w:color w:val="0000FF"/>
                <w:kern w:val="0"/>
                <w:lang w:val="el-GR"/>
              </w:rPr>
              <w:t>/</w:t>
            </w:r>
            <w:r w:rsidRPr="00AC09E1">
              <w:rPr>
                <w:rFonts w:ascii="Cambria" w:hAnsi="Cambria" w:cs="Calibri"/>
                <w:color w:val="0000FF"/>
                <w:kern w:val="0"/>
              </w:rPr>
              <w:t>v</w:t>
            </w:r>
            <w:r w:rsidRPr="00AC09E1">
              <w:rPr>
                <w:rFonts w:ascii="Cambria" w:hAnsi="Cambria" w:cs="Calibri"/>
                <w:color w:val="0000FF"/>
                <w:kern w:val="0"/>
                <w:lang w:val="el-GR"/>
              </w:rPr>
              <w:t>/</w:t>
            </w:r>
            <w:r w:rsidRPr="00AC09E1">
              <w:rPr>
                <w:rFonts w:ascii="Cambria" w:hAnsi="Cambria" w:cs="Calibri"/>
                <w:color w:val="0000FF"/>
                <w:kern w:val="0"/>
              </w:rPr>
              <w:t>item</w:t>
            </w:r>
            <w:r w:rsidRPr="00AC09E1">
              <w:rPr>
                <w:rFonts w:ascii="Cambria" w:hAnsi="Cambria" w:cs="Calibri"/>
                <w:color w:val="0000FF"/>
                <w:kern w:val="0"/>
                <w:lang w:val="el-GR"/>
              </w:rPr>
              <w:t>/</w:t>
            </w:r>
            <w:r w:rsidRPr="00AC09E1">
              <w:rPr>
                <w:rFonts w:ascii="Cambria" w:hAnsi="Cambria" w:cs="Calibri"/>
                <w:color w:val="0000FF"/>
                <w:kern w:val="0"/>
              </w:rPr>
              <w:t>ds</w:t>
            </w:r>
            <w:r w:rsidRPr="00AC09E1">
              <w:rPr>
                <w:rFonts w:ascii="Cambria" w:hAnsi="Cambria" w:cs="Calibri"/>
                <w:color w:val="0000FF"/>
                <w:kern w:val="0"/>
                <w:lang w:val="el-GR"/>
              </w:rPr>
              <w:t>/14348</w:t>
            </w:r>
          </w:p>
          <w:p w14:paraId="576490AB" w14:textId="34EE0F86" w:rsidR="00AC09E1" w:rsidRPr="00AC09E1" w:rsidRDefault="00AC09E1" w:rsidP="00AC09E1">
            <w:pPr>
              <w:autoSpaceDE w:val="0"/>
              <w:autoSpaceDN w:val="0"/>
              <w:adjustRightInd w:val="0"/>
              <w:rPr>
                <w:rFonts w:ascii="Cambria" w:hAnsi="Cambria" w:cs="Calibri"/>
                <w:kern w:val="0"/>
                <w:sz w:val="20"/>
                <w:szCs w:val="20"/>
                <w:lang w:val="el-GR"/>
              </w:rPr>
            </w:pPr>
            <w:r w:rsidRPr="00AC09E1">
              <w:rPr>
                <w:rFonts w:ascii="Cambria" w:hAnsi="Cambria" w:cs="Calibri"/>
                <w:color w:val="000000"/>
                <w:kern w:val="0"/>
                <w:lang w:val="el-GR"/>
              </w:rPr>
              <w:t xml:space="preserve">Αναλυτικότερες πληροφορίες για την εφαρμογή και </w:t>
            </w:r>
            <w:r w:rsidRPr="00AC09E1">
              <w:rPr>
                <w:rFonts w:ascii="Cambria" w:hAnsi="Cambria" w:cs="Calibri"/>
                <w:color w:val="000000"/>
                <w:kern w:val="0"/>
                <w:lang w:val="el-GR"/>
              </w:rPr>
              <w:t xml:space="preserve">τις </w:t>
            </w:r>
            <w:r w:rsidRPr="00AC09E1">
              <w:rPr>
                <w:rFonts w:ascii="Cambria" w:hAnsi="Cambria" w:cs="Calibri"/>
                <w:color w:val="000000"/>
                <w:kern w:val="0"/>
                <w:lang w:val="el-GR"/>
              </w:rPr>
              <w:t xml:space="preserve">δραστηριότητες στις οποίες μπορεί να εμπλέξει </w:t>
            </w:r>
            <w:r w:rsidRPr="00AC09E1">
              <w:rPr>
                <w:rFonts w:ascii="Cambria" w:hAnsi="Cambria" w:cs="Calibri"/>
                <w:color w:val="000000"/>
                <w:kern w:val="0"/>
                <w:lang w:val="el-GR"/>
              </w:rPr>
              <w:t xml:space="preserve">τους </w:t>
            </w:r>
            <w:r w:rsidRPr="00AC09E1">
              <w:rPr>
                <w:rFonts w:ascii="Cambria" w:hAnsi="Cambria" w:cs="Calibri"/>
                <w:color w:val="000000"/>
                <w:kern w:val="0"/>
                <w:lang w:val="el-GR"/>
              </w:rPr>
              <w:t>μαθητές ο εκπαιδευτικός, υπάρχουν σε σύνδεσμο στο κάτω μέρος της εφαρμογής</w:t>
            </w:r>
          </w:p>
        </w:tc>
      </w:tr>
      <w:tr w:rsidR="00C8648A" w:rsidRPr="007164D2" w14:paraId="2EA3824B" w14:textId="77777777" w:rsidTr="00CF4347">
        <w:trPr>
          <w:trHeight w:val="414"/>
        </w:trPr>
        <w:tc>
          <w:tcPr>
            <w:tcW w:w="573" w:type="dxa"/>
            <w:vMerge/>
            <w:shd w:val="clear" w:color="auto" w:fill="FFF2CC" w:themeFill="accent4" w:themeFillTint="33"/>
            <w:textDirection w:val="btLr"/>
          </w:tcPr>
          <w:p w14:paraId="07100A1F" w14:textId="77777777" w:rsidR="00C8648A" w:rsidRPr="00E059EA" w:rsidRDefault="00C8648A" w:rsidP="00170C68">
            <w:pPr>
              <w:jc w:val="center"/>
              <w:rPr>
                <w:lang w:val="el-GR"/>
              </w:rPr>
            </w:pPr>
          </w:p>
        </w:tc>
        <w:tc>
          <w:tcPr>
            <w:tcW w:w="4951" w:type="dxa"/>
            <w:vAlign w:val="center"/>
          </w:tcPr>
          <w:p w14:paraId="0D60E8E8" w14:textId="17546391" w:rsidR="00C8648A" w:rsidRPr="002E2F71" w:rsidRDefault="00C8648A" w:rsidP="00170C68">
            <w:pPr>
              <w:spacing w:after="160" w:line="259" w:lineRule="auto"/>
              <w:rPr>
                <w:rFonts w:ascii="Arial" w:hAnsi="Arial" w:cs="Arial"/>
                <w:b/>
                <w:bCs/>
                <w:sz w:val="20"/>
                <w:szCs w:val="20"/>
                <w:lang w:val="el-GR"/>
              </w:rPr>
            </w:pPr>
            <w:r w:rsidRPr="00A858B3">
              <w:rPr>
                <w:rFonts w:ascii="Arial" w:hAnsi="Arial" w:cs="Arial"/>
                <w:b/>
                <w:bCs/>
                <w:sz w:val="20"/>
                <w:szCs w:val="20"/>
                <w:lang w:val="el-GR"/>
              </w:rPr>
              <w:t xml:space="preserve">Α.7.4 Αφαίρεση ρητών αριθμών </w:t>
            </w:r>
            <w:r w:rsidRPr="00F64826">
              <w:rPr>
                <w:rFonts w:ascii="Arial" w:hAnsi="Arial" w:cs="Arial"/>
                <w:b/>
                <w:bCs/>
                <w:color w:val="C00000"/>
                <w:sz w:val="20"/>
                <w:szCs w:val="20"/>
                <w:lang w:val="el-GR"/>
              </w:rPr>
              <w:t>(5</w:t>
            </w:r>
            <w:r w:rsidRPr="00F64826">
              <w:rPr>
                <w:rFonts w:ascii="Arial" w:hAnsi="Arial" w:cs="Arial"/>
                <w:b/>
                <w:bCs/>
                <w:color w:val="C00000"/>
                <w:sz w:val="20"/>
                <w:szCs w:val="20"/>
                <w:lang w:val="el-GR"/>
              </w:rPr>
              <w:t xml:space="preserve"> </w:t>
            </w:r>
            <w:r w:rsidRPr="00F64826">
              <w:rPr>
                <w:rFonts w:ascii="Arial" w:hAnsi="Arial" w:cs="Arial"/>
                <w:b/>
                <w:bCs/>
                <w:color w:val="C00000"/>
                <w:sz w:val="20"/>
                <w:szCs w:val="20"/>
                <w:lang w:val="el-GR"/>
              </w:rPr>
              <w:t xml:space="preserve">δ.ω.)                                                                                     </w:t>
            </w:r>
          </w:p>
        </w:tc>
        <w:tc>
          <w:tcPr>
            <w:tcW w:w="9498" w:type="dxa"/>
          </w:tcPr>
          <w:p w14:paraId="0046E068" w14:textId="0F8C47C2" w:rsidR="00AC09E1" w:rsidRPr="009E49E9" w:rsidRDefault="00AC09E1" w:rsidP="00AC09E1">
            <w:pPr>
              <w:autoSpaceDE w:val="0"/>
              <w:autoSpaceDN w:val="0"/>
              <w:adjustRightInd w:val="0"/>
              <w:rPr>
                <w:rFonts w:ascii="Cambria" w:hAnsi="Cambria" w:cs="Calibri"/>
                <w:kern w:val="0"/>
                <w:lang w:val="el-GR"/>
              </w:rPr>
            </w:pPr>
            <w:r w:rsidRPr="009E49E9">
              <w:rPr>
                <w:rFonts w:ascii="Cambria" w:hAnsi="Cambria" w:cs="Calibri"/>
                <w:kern w:val="0"/>
                <w:lang w:val="el-GR"/>
              </w:rPr>
              <w:t>Μια πηγή δυσκολιών για τους μαθητές/-ήτριες είναι η τριπλή σημασία του συμβόλου «–»:</w:t>
            </w:r>
            <w:r w:rsidRPr="009E49E9">
              <w:rPr>
                <w:rFonts w:ascii="Cambria" w:hAnsi="Cambria" w:cs="Calibri"/>
                <w:kern w:val="0"/>
                <w:lang w:val="el-GR"/>
              </w:rPr>
              <w:t xml:space="preserve"> </w:t>
            </w:r>
            <w:r w:rsidRPr="009E49E9">
              <w:rPr>
                <w:rFonts w:ascii="Cambria" w:hAnsi="Cambria" w:cs="Calibri"/>
                <w:kern w:val="0"/>
                <w:lang w:val="el-GR"/>
              </w:rPr>
              <w:t>ως πρόσημο (π.χ. στον αριθμό –2), ως δηλωτικό του αντίθετου (π.χ. στο –(–3) ή στο – α) και</w:t>
            </w:r>
            <w:r w:rsidRPr="009E49E9">
              <w:rPr>
                <w:rFonts w:ascii="Cambria" w:hAnsi="Cambria" w:cs="Calibri"/>
                <w:kern w:val="0"/>
                <w:lang w:val="el-GR"/>
              </w:rPr>
              <w:t xml:space="preserve"> </w:t>
            </w:r>
            <w:r w:rsidRPr="009E49E9">
              <w:rPr>
                <w:rFonts w:ascii="Cambria" w:hAnsi="Cambria" w:cs="Calibri"/>
                <w:kern w:val="0"/>
                <w:lang w:val="el-GR"/>
              </w:rPr>
              <w:t>ως σύμβολο της αφαίρεσης (π.χ. στο 3–8). Είναι, λοιπόν, κρίσιμο να γίνει συζήτηση στην τάξη</w:t>
            </w:r>
            <w:r w:rsidRPr="009E49E9">
              <w:rPr>
                <w:rFonts w:ascii="Cambria" w:hAnsi="Cambria" w:cs="Calibri"/>
                <w:kern w:val="0"/>
                <w:lang w:val="el-GR"/>
              </w:rPr>
              <w:t xml:space="preserve"> </w:t>
            </w:r>
            <w:r w:rsidRPr="009E49E9">
              <w:rPr>
                <w:rFonts w:ascii="Cambria" w:hAnsi="Cambria" w:cs="Calibri"/>
                <w:kern w:val="0"/>
                <w:lang w:val="el-GR"/>
              </w:rPr>
              <w:t>με στόχο την ανάπτυξη της ικανότητας χρήσης όλων αυτών των σημασιών και την ευχέρεια</w:t>
            </w:r>
            <w:r w:rsidRPr="009E49E9">
              <w:rPr>
                <w:rFonts w:ascii="Cambria" w:hAnsi="Cambria" w:cs="Calibri"/>
                <w:kern w:val="0"/>
                <w:lang w:val="el-GR"/>
              </w:rPr>
              <w:t xml:space="preserve"> </w:t>
            </w:r>
            <w:r w:rsidRPr="009E49E9">
              <w:rPr>
                <w:rFonts w:ascii="Cambria" w:hAnsi="Cambria" w:cs="Calibri"/>
                <w:kern w:val="0"/>
                <w:lang w:val="el-GR"/>
              </w:rPr>
              <w:t>στη μετάβαση από τη μία σημασία στην άλλη. Επιπλέον, ίσως χρειάζεται να ξαναγίνει</w:t>
            </w:r>
            <w:r w:rsidRPr="009E49E9">
              <w:rPr>
                <w:rFonts w:ascii="Cambria" w:hAnsi="Cambria" w:cs="Calibri"/>
                <w:kern w:val="0"/>
                <w:lang w:val="el-GR"/>
              </w:rPr>
              <w:t xml:space="preserve"> </w:t>
            </w:r>
            <w:r w:rsidRPr="009E49E9">
              <w:rPr>
                <w:rFonts w:ascii="Cambria" w:hAnsi="Cambria" w:cs="Calibri"/>
                <w:kern w:val="0"/>
                <w:lang w:val="el-GR"/>
              </w:rPr>
              <w:t>συζήτηση για</w:t>
            </w:r>
            <w:r w:rsidRPr="009E49E9">
              <w:rPr>
                <w:rFonts w:ascii="Cambria" w:hAnsi="Cambria" w:cs="Calibri"/>
                <w:kern w:val="0"/>
                <w:lang w:val="el-GR"/>
              </w:rPr>
              <w:t xml:space="preserve"> </w:t>
            </w:r>
            <w:r w:rsidRPr="009E49E9">
              <w:rPr>
                <w:rFonts w:ascii="Cambria" w:hAnsi="Cambria" w:cs="Calibri"/>
                <w:kern w:val="0"/>
                <w:lang w:val="el-GR"/>
              </w:rPr>
              <w:t>την έννοια του αντίθετου (βλ. την §7.2). Επειδή στην απαλοιφή των</w:t>
            </w:r>
            <w:r w:rsidRPr="009E49E9">
              <w:rPr>
                <w:rFonts w:ascii="Cambria" w:hAnsi="Cambria" w:cs="Calibri"/>
                <w:kern w:val="0"/>
                <w:lang w:val="el-GR"/>
              </w:rPr>
              <w:t xml:space="preserve"> </w:t>
            </w:r>
            <w:r w:rsidRPr="009E49E9">
              <w:rPr>
                <w:rFonts w:ascii="Cambria" w:hAnsi="Cambria" w:cs="Calibri"/>
                <w:kern w:val="0"/>
                <w:lang w:val="el-GR"/>
              </w:rPr>
              <w:t>παρενθέσεων εμφανίζονται δυσκολίες, καλό είναι να δοθεί περισσότερος χρόνος για την</w:t>
            </w:r>
            <w:r w:rsidRPr="009E49E9">
              <w:rPr>
                <w:rFonts w:ascii="Cambria" w:hAnsi="Cambria" w:cs="Calibri"/>
                <w:kern w:val="0"/>
                <w:lang w:val="el-GR"/>
              </w:rPr>
              <w:t xml:space="preserve"> </w:t>
            </w:r>
            <w:r w:rsidRPr="009E49E9">
              <w:rPr>
                <w:rFonts w:ascii="Cambria" w:hAnsi="Cambria" w:cs="Calibri"/>
                <w:kern w:val="0"/>
                <w:lang w:val="el-GR"/>
              </w:rPr>
              <w:t xml:space="preserve">κατανόησή της από τους/τις μαθητές/-ήτριες. Ένας τρόπος να αποδοθεί νόημα </w:t>
            </w:r>
            <w:r w:rsidRPr="009E49E9">
              <w:rPr>
                <w:rFonts w:ascii="Cambria" w:hAnsi="Cambria" w:cs="Calibri"/>
                <w:kern w:val="0"/>
                <w:lang w:val="el-GR"/>
              </w:rPr>
              <w:t xml:space="preserve">στους </w:t>
            </w:r>
            <w:r w:rsidRPr="009E49E9">
              <w:rPr>
                <w:rFonts w:ascii="Cambria" w:hAnsi="Cambria" w:cs="Calibri"/>
                <w:kern w:val="0"/>
                <w:lang w:val="el-GR"/>
              </w:rPr>
              <w:t>κανόνες απαλοιφής παρενθέσεων είναι ο υπολογισμός με δύο τρόπους των αποτελεσμάτων</w:t>
            </w:r>
            <w:r w:rsidRPr="009E49E9">
              <w:rPr>
                <w:rFonts w:ascii="Cambria" w:hAnsi="Cambria" w:cs="Calibri"/>
                <w:kern w:val="0"/>
                <w:lang w:val="el-GR"/>
              </w:rPr>
              <w:t xml:space="preserve"> </w:t>
            </w:r>
            <w:r w:rsidRPr="009E49E9">
              <w:rPr>
                <w:rFonts w:ascii="Cambria" w:hAnsi="Cambria" w:cs="Calibri"/>
                <w:kern w:val="0"/>
                <w:lang w:val="el-GR"/>
              </w:rPr>
              <w:t>(άσκηση 8). Ένας ακόμη τρόπος (ο οποίος είναι ίσως περισσότερο αποδοτικός) είναι η χρήση</w:t>
            </w:r>
            <w:r w:rsidRPr="009E49E9">
              <w:rPr>
                <w:rFonts w:ascii="Cambria" w:hAnsi="Cambria" w:cs="Calibri"/>
                <w:kern w:val="0"/>
                <w:lang w:val="el-GR"/>
              </w:rPr>
              <w:t xml:space="preserve"> </w:t>
            </w:r>
            <w:r w:rsidRPr="009E49E9">
              <w:rPr>
                <w:rFonts w:ascii="Cambria" w:hAnsi="Cambria" w:cs="Calibri"/>
                <w:kern w:val="0"/>
                <w:lang w:val="el-GR"/>
              </w:rPr>
              <w:t>της επιμεριστικής ιδιότητας. Αυτό σημαίνει ότι η απαλοιφή παρενθέσεων δεν θα διδαχθεί σε</w:t>
            </w:r>
            <w:r w:rsidRPr="009E49E9">
              <w:rPr>
                <w:rFonts w:ascii="Cambria" w:hAnsi="Cambria" w:cs="Calibri"/>
                <w:kern w:val="0"/>
                <w:lang w:val="el-GR"/>
              </w:rPr>
              <w:t xml:space="preserve"> </w:t>
            </w:r>
            <w:r w:rsidRPr="009E49E9">
              <w:rPr>
                <w:rFonts w:ascii="Cambria" w:hAnsi="Cambria" w:cs="Calibri"/>
                <w:kern w:val="0"/>
                <w:lang w:val="el-GR"/>
              </w:rPr>
              <w:t>αυτή την παράγραφο αλλά στην επόμενη (βλ. παρακάτω)</w:t>
            </w:r>
          </w:p>
          <w:p w14:paraId="405E5A2A" w14:textId="332FB990" w:rsidR="00AC09E1" w:rsidRPr="009E49E9" w:rsidRDefault="00AC09E1" w:rsidP="00AC09E1">
            <w:pPr>
              <w:autoSpaceDE w:val="0"/>
              <w:autoSpaceDN w:val="0"/>
              <w:adjustRightInd w:val="0"/>
              <w:rPr>
                <w:rFonts w:ascii="Cambria" w:hAnsi="Cambria" w:cs="Calibri"/>
                <w:kern w:val="0"/>
                <w:lang w:val="el-GR"/>
              </w:rPr>
            </w:pPr>
            <w:r w:rsidRPr="009E49E9">
              <w:rPr>
                <w:rFonts w:ascii="Cambria" w:hAnsi="Cambria" w:cs="Calibri"/>
                <w:kern w:val="0"/>
                <w:lang w:val="el-GR"/>
              </w:rPr>
              <w:t>Προτείνονται</w:t>
            </w:r>
            <w:r w:rsidRPr="009E49E9">
              <w:rPr>
                <w:rFonts w:ascii="Cambria" w:hAnsi="Cambria" w:cs="Calibri-Bold"/>
                <w:b/>
                <w:bCs/>
                <w:kern w:val="0"/>
                <w:lang w:val="el-GR"/>
              </w:rPr>
              <w:t>:</w:t>
            </w:r>
            <w:r w:rsidR="009E49E9" w:rsidRPr="009E49E9">
              <w:rPr>
                <w:rFonts w:ascii="Cambria" w:hAnsi="Cambria" w:cs="Calibri-Bold"/>
                <w:b/>
                <w:bCs/>
                <w:kern w:val="0"/>
                <w:lang w:val="el-GR"/>
              </w:rPr>
              <w:t xml:space="preserve"> </w:t>
            </w:r>
            <w:r w:rsidRPr="009E49E9">
              <w:rPr>
                <w:rFonts w:ascii="Cambria" w:hAnsi="Cambria" w:cs="SymbolMT"/>
                <w:kern w:val="0"/>
                <w:lang w:val="el-GR"/>
              </w:rPr>
              <w:t xml:space="preserve">• </w:t>
            </w:r>
            <w:r w:rsidRPr="009E49E9">
              <w:rPr>
                <w:rFonts w:ascii="Cambria" w:hAnsi="Cambria" w:cs="Calibri"/>
                <w:kern w:val="0"/>
                <w:lang w:val="el-GR"/>
              </w:rPr>
              <w:t>Δραστηριότητα σ. 126</w:t>
            </w:r>
            <w:r w:rsidR="009E49E9" w:rsidRPr="009E49E9">
              <w:rPr>
                <w:rFonts w:ascii="Cambria" w:hAnsi="Cambria" w:cs="Calibri"/>
                <w:kern w:val="0"/>
                <w:lang w:val="el-GR"/>
              </w:rPr>
              <w:t xml:space="preserve"> </w:t>
            </w:r>
            <w:r w:rsidRPr="009E49E9">
              <w:rPr>
                <w:rFonts w:ascii="Cambria" w:hAnsi="Cambria" w:cs="SymbolMT"/>
                <w:kern w:val="0"/>
                <w:lang w:val="el-GR"/>
              </w:rPr>
              <w:t xml:space="preserve">• </w:t>
            </w:r>
            <w:r w:rsidRPr="009E49E9">
              <w:rPr>
                <w:rFonts w:ascii="Cambria" w:hAnsi="Cambria" w:cs="Calibri"/>
                <w:kern w:val="0"/>
                <w:lang w:val="el-GR"/>
              </w:rPr>
              <w:t>Παραδείγματα 3, 4 σ. 127</w:t>
            </w:r>
            <w:r w:rsidR="009E49E9" w:rsidRPr="009E49E9">
              <w:rPr>
                <w:rFonts w:ascii="Cambria" w:hAnsi="Cambria" w:cs="Calibri"/>
                <w:kern w:val="0"/>
                <w:lang w:val="el-GR"/>
              </w:rPr>
              <w:t xml:space="preserve"> </w:t>
            </w:r>
            <w:r w:rsidRPr="009E49E9">
              <w:rPr>
                <w:rFonts w:ascii="Cambria" w:hAnsi="Cambria" w:cs="SymbolMT"/>
                <w:kern w:val="0"/>
                <w:lang w:val="el-GR"/>
              </w:rPr>
              <w:t xml:space="preserve">• </w:t>
            </w:r>
            <w:r w:rsidRPr="009E49E9">
              <w:rPr>
                <w:rFonts w:ascii="Cambria" w:hAnsi="Cambria" w:cs="Calibri"/>
                <w:kern w:val="0"/>
                <w:lang w:val="el-GR"/>
              </w:rPr>
              <w:t>Ασκήσεις 2, 4, 5, 6 σ. 128</w:t>
            </w:r>
          </w:p>
          <w:p w14:paraId="0623DEC6" w14:textId="77777777" w:rsidR="00C8648A" w:rsidRPr="009E49E9" w:rsidRDefault="00AC09E1" w:rsidP="00AC09E1">
            <w:pPr>
              <w:autoSpaceDE w:val="0"/>
              <w:autoSpaceDN w:val="0"/>
              <w:adjustRightInd w:val="0"/>
              <w:rPr>
                <w:rFonts w:ascii="Cambria" w:hAnsi="Cambria" w:cs="Calibri"/>
                <w:kern w:val="0"/>
                <w:lang w:val="el-GR"/>
              </w:rPr>
            </w:pPr>
            <w:r w:rsidRPr="009E49E9">
              <w:rPr>
                <w:rFonts w:ascii="Cambria" w:hAnsi="Cambria" w:cs="Calibri"/>
                <w:kern w:val="0"/>
                <w:u w:val="single"/>
                <w:lang w:val="el-GR"/>
              </w:rPr>
              <w:t>Ενδεικτική δραστηριότητα</w:t>
            </w:r>
            <w:r w:rsidRPr="009E49E9">
              <w:rPr>
                <w:rFonts w:ascii="Cambria" w:hAnsi="Cambria" w:cs="Calibri"/>
                <w:kern w:val="0"/>
                <w:lang w:val="el-GR"/>
              </w:rPr>
              <w:t>:</w:t>
            </w:r>
          </w:p>
          <w:p w14:paraId="3558266B" w14:textId="2B4FFBB3" w:rsidR="009E49E9" w:rsidRPr="009E49E9" w:rsidRDefault="009E49E9" w:rsidP="009E49E9">
            <w:pPr>
              <w:autoSpaceDE w:val="0"/>
              <w:autoSpaceDN w:val="0"/>
              <w:adjustRightInd w:val="0"/>
              <w:rPr>
                <w:rFonts w:ascii="Cambria" w:hAnsi="Cambria" w:cs="Calibri"/>
                <w:kern w:val="0"/>
                <w:lang w:val="el-GR"/>
              </w:rPr>
            </w:pPr>
            <w:r w:rsidRPr="009E49E9">
              <w:rPr>
                <w:rFonts w:ascii="Cambria" w:hAnsi="Cambria" w:cs="Calibri"/>
                <w:kern w:val="0"/>
                <w:lang w:val="el-GR"/>
              </w:rPr>
              <w:t>Σε μια παραλλαγή του παιχνιδιού με τις κάρτες, μπορούν από μια ομάδα να</w:t>
            </w:r>
            <w:r>
              <w:rPr>
                <w:rFonts w:ascii="Cambria" w:hAnsi="Cambria" w:cs="Calibri"/>
                <w:kern w:val="0"/>
                <w:lang w:val="el-GR"/>
              </w:rPr>
              <w:t xml:space="preserve"> </w:t>
            </w:r>
            <w:r w:rsidRPr="009E49E9">
              <w:rPr>
                <w:rFonts w:ascii="Cambria" w:hAnsi="Cambria" w:cs="Calibri"/>
                <w:kern w:val="0"/>
                <w:lang w:val="el-GR"/>
              </w:rPr>
              <w:t>αφαιρούνται κάρτες, θετικές ή αρνητικές. Έτσι, για παράδειγμα, όταν αφαιρούνται 5</w:t>
            </w:r>
            <w:r>
              <w:rPr>
                <w:rFonts w:ascii="Cambria" w:hAnsi="Cambria" w:cs="Calibri"/>
                <w:kern w:val="0"/>
                <w:lang w:val="el-GR"/>
              </w:rPr>
              <w:t xml:space="preserve"> </w:t>
            </w:r>
            <w:r w:rsidRPr="009E49E9">
              <w:rPr>
                <w:rFonts w:ascii="Cambria" w:hAnsi="Cambria" w:cs="Calibri"/>
                <w:kern w:val="0"/>
                <w:lang w:val="el-GR"/>
              </w:rPr>
              <w:t>θετικές κάρτες από 10, μένουν 5, δηλαδή (+10)–(+5)=+5.</w:t>
            </w:r>
          </w:p>
          <w:p w14:paraId="694CCB8F" w14:textId="370E40B1" w:rsidR="009E49E9" w:rsidRPr="009E49E9" w:rsidRDefault="009E49E9" w:rsidP="009E49E9">
            <w:pPr>
              <w:autoSpaceDE w:val="0"/>
              <w:autoSpaceDN w:val="0"/>
              <w:adjustRightInd w:val="0"/>
              <w:rPr>
                <w:rFonts w:ascii="Cambria" w:hAnsi="Cambria" w:cs="Calibri"/>
                <w:kern w:val="0"/>
                <w:lang w:val="el-GR"/>
              </w:rPr>
            </w:pPr>
            <w:r w:rsidRPr="009E49E9">
              <w:rPr>
                <w:rFonts w:ascii="Cambria" w:hAnsi="Cambria" w:cs="Calibri"/>
                <w:kern w:val="0"/>
                <w:lang w:val="el-GR"/>
              </w:rPr>
              <w:t>α) Πως μπορούμε να εκφράσουμε (με πράξη) την κατάσταση μιας ομάδας που είχε 5</w:t>
            </w:r>
            <w:r>
              <w:rPr>
                <w:rFonts w:ascii="Cambria" w:hAnsi="Cambria" w:cs="Calibri"/>
                <w:kern w:val="0"/>
                <w:lang w:val="el-GR"/>
              </w:rPr>
              <w:t xml:space="preserve"> </w:t>
            </w:r>
            <w:r w:rsidRPr="009E49E9">
              <w:rPr>
                <w:rFonts w:ascii="Cambria" w:hAnsi="Cambria" w:cs="Calibri"/>
                <w:kern w:val="0"/>
                <w:lang w:val="el-GR"/>
              </w:rPr>
              <w:t xml:space="preserve">αρνητικές κάρτες και της αφαιρέθηκαν 3 αρνητικές; Ποιο είναι τώρα το σκορ </w:t>
            </w:r>
            <w:r>
              <w:rPr>
                <w:rFonts w:ascii="Cambria" w:hAnsi="Cambria" w:cs="Calibri"/>
                <w:kern w:val="0"/>
                <w:lang w:val="el-GR"/>
              </w:rPr>
              <w:t xml:space="preserve">της </w:t>
            </w:r>
            <w:r w:rsidRPr="009E49E9">
              <w:rPr>
                <w:rFonts w:ascii="Cambria" w:hAnsi="Cambria" w:cs="Calibri"/>
                <w:kern w:val="0"/>
                <w:lang w:val="el-GR"/>
              </w:rPr>
              <w:t>ομάδας;</w:t>
            </w:r>
          </w:p>
          <w:p w14:paraId="66AB877E" w14:textId="51216A77" w:rsidR="009E49E9" w:rsidRPr="009E49E9" w:rsidRDefault="009E49E9" w:rsidP="009E49E9">
            <w:pPr>
              <w:autoSpaceDE w:val="0"/>
              <w:autoSpaceDN w:val="0"/>
              <w:adjustRightInd w:val="0"/>
              <w:rPr>
                <w:rFonts w:ascii="Cambria" w:hAnsi="Cambria" w:cs="Calibri"/>
                <w:kern w:val="0"/>
                <w:lang w:val="el-GR"/>
              </w:rPr>
            </w:pPr>
            <w:r w:rsidRPr="009E49E9">
              <w:rPr>
                <w:rFonts w:ascii="Cambria" w:hAnsi="Cambria" w:cs="Calibri"/>
                <w:kern w:val="0"/>
                <w:lang w:val="el-GR"/>
              </w:rPr>
              <w:t>β) Μια ομάδα έχει σκορ +25. Με ποιους τρόπους μπορεί να αυξήσει το σκορ της σε</w:t>
            </w:r>
            <w:r>
              <w:rPr>
                <w:rFonts w:ascii="Cambria" w:hAnsi="Cambria" w:cs="Calibri"/>
                <w:kern w:val="0"/>
                <w:lang w:val="el-GR"/>
              </w:rPr>
              <w:t xml:space="preserve"> </w:t>
            </w:r>
            <w:r w:rsidRPr="009E49E9">
              <w:rPr>
                <w:rFonts w:ascii="Cambria" w:hAnsi="Cambria" w:cs="Calibri"/>
                <w:kern w:val="0"/>
                <w:lang w:val="el-GR"/>
              </w:rPr>
              <w:t>+28; Με ποιους τρόπους μπορεί να μειωθεί το σκορ της σε +20;</w:t>
            </w:r>
          </w:p>
          <w:p w14:paraId="28B04E10" w14:textId="766E3F90" w:rsidR="009E49E9" w:rsidRPr="009E49E9" w:rsidRDefault="009E49E9" w:rsidP="009E49E9">
            <w:pPr>
              <w:autoSpaceDE w:val="0"/>
              <w:autoSpaceDN w:val="0"/>
              <w:adjustRightInd w:val="0"/>
              <w:rPr>
                <w:rFonts w:ascii="Cambria" w:hAnsi="Cambria" w:cs="Calibri"/>
                <w:kern w:val="0"/>
                <w:lang w:val="el-GR"/>
              </w:rPr>
            </w:pPr>
            <w:r w:rsidRPr="009E49E9">
              <w:rPr>
                <w:rFonts w:ascii="Cambria" w:hAnsi="Cambria" w:cs="Calibri"/>
                <w:kern w:val="0"/>
                <w:lang w:val="el-GR"/>
              </w:rPr>
              <w:t>γ) Πώς θα μπορούσαν από μια ομάδα που δεν έχει ούτε θετικές ούτε αρνητικές</w:t>
            </w:r>
            <w:r>
              <w:rPr>
                <w:rFonts w:ascii="Cambria" w:hAnsi="Cambria" w:cs="Calibri"/>
                <w:kern w:val="0"/>
                <w:lang w:val="el-GR"/>
              </w:rPr>
              <w:t xml:space="preserve"> </w:t>
            </w:r>
            <w:r w:rsidRPr="009E49E9">
              <w:rPr>
                <w:rFonts w:ascii="Cambria" w:hAnsi="Cambria" w:cs="Calibri"/>
                <w:kern w:val="0"/>
                <w:lang w:val="el-GR"/>
              </w:rPr>
              <w:t>κάρτες να αφαιρεθούν 5 θετικές κάρτες; 3 αρνητικές;</w:t>
            </w:r>
          </w:p>
          <w:p w14:paraId="20F91B7F" w14:textId="1AC10C07" w:rsidR="009E49E9" w:rsidRPr="009E49E9" w:rsidRDefault="009E49E9" w:rsidP="009E49E9">
            <w:pPr>
              <w:autoSpaceDE w:val="0"/>
              <w:autoSpaceDN w:val="0"/>
              <w:adjustRightInd w:val="0"/>
              <w:rPr>
                <w:rFonts w:ascii="Cambria" w:hAnsi="Cambria" w:cs="Calibri"/>
                <w:kern w:val="0"/>
                <w:lang w:val="el-GR"/>
              </w:rPr>
            </w:pPr>
            <w:r w:rsidRPr="009E49E9">
              <w:rPr>
                <w:rFonts w:ascii="Cambria" w:hAnsi="Cambria" w:cs="Calibri"/>
                <w:kern w:val="0"/>
                <w:lang w:val="el-GR"/>
              </w:rPr>
              <w:t>δ) Χρησιμοποιήστε το παιχνίδι με τις κάρτες για να πείτε τι μπορεί να σημαίνουν οι</w:t>
            </w:r>
            <w:r>
              <w:rPr>
                <w:rFonts w:ascii="Cambria" w:hAnsi="Cambria" w:cs="Calibri"/>
                <w:kern w:val="0"/>
                <w:lang w:val="el-GR"/>
              </w:rPr>
              <w:t xml:space="preserve"> </w:t>
            </w:r>
            <w:r w:rsidRPr="009E49E9">
              <w:rPr>
                <w:rFonts w:ascii="Cambria" w:hAnsi="Cambria" w:cs="Calibri"/>
                <w:kern w:val="0"/>
                <w:lang w:val="el-GR"/>
              </w:rPr>
              <w:t>παρακάτω πράξεις και υπολογίστε τα αποτελέσματά τους:(+3)–(–5) (–2)–(+3) (–5)–(+3) (+7)–(–4) (–7)–(–5)</w:t>
            </w:r>
          </w:p>
          <w:p w14:paraId="1F28CCBC" w14:textId="7802DA91" w:rsidR="009E49E9" w:rsidRPr="009E49E9" w:rsidRDefault="009E49E9" w:rsidP="009E49E9">
            <w:pPr>
              <w:autoSpaceDE w:val="0"/>
              <w:autoSpaceDN w:val="0"/>
              <w:adjustRightInd w:val="0"/>
              <w:rPr>
                <w:rFonts w:ascii="Cambria" w:hAnsi="Cambria" w:cs="Calibri"/>
                <w:kern w:val="0"/>
                <w:lang w:val="el-GR"/>
              </w:rPr>
            </w:pPr>
            <w:r w:rsidRPr="009E49E9">
              <w:rPr>
                <w:rFonts w:ascii="Cambria" w:hAnsi="Cambria" w:cs="Calibri"/>
                <w:kern w:val="0"/>
                <w:lang w:val="el-GR"/>
              </w:rPr>
              <w:t>ε) Μπορείτε να χρησιμοποιήσετε την πρόσθεση για να κάνετε τις αφαιρέσεις, χωρίς</w:t>
            </w:r>
            <w:r>
              <w:rPr>
                <w:rFonts w:ascii="Cambria" w:hAnsi="Cambria" w:cs="Calibri"/>
                <w:kern w:val="0"/>
                <w:lang w:val="el-GR"/>
              </w:rPr>
              <w:t xml:space="preserve"> </w:t>
            </w:r>
            <w:r w:rsidRPr="009E49E9">
              <w:rPr>
                <w:rFonts w:ascii="Cambria" w:hAnsi="Cambria" w:cs="Calibri"/>
                <w:kern w:val="0"/>
                <w:lang w:val="el-GR"/>
              </w:rPr>
              <w:t>κάθε φορά να σκέφτεστε τις κάρτες;</w:t>
            </w:r>
          </w:p>
          <w:p w14:paraId="59D3D51C" w14:textId="5B8A3A7E" w:rsidR="009E49E9" w:rsidRPr="009E49E9" w:rsidRDefault="009E49E9" w:rsidP="009E49E9">
            <w:pPr>
              <w:autoSpaceDE w:val="0"/>
              <w:autoSpaceDN w:val="0"/>
              <w:adjustRightInd w:val="0"/>
              <w:rPr>
                <w:rFonts w:ascii="Cambria" w:hAnsi="Cambria" w:cs="Calibri"/>
                <w:kern w:val="0"/>
                <w:sz w:val="20"/>
                <w:szCs w:val="20"/>
                <w:lang w:val="el-GR"/>
              </w:rPr>
            </w:pPr>
            <w:r w:rsidRPr="009E49E9">
              <w:rPr>
                <w:rFonts w:ascii="Cambria" w:hAnsi="Cambria" w:cs="Calibri"/>
                <w:kern w:val="0"/>
                <w:lang w:val="el-GR"/>
              </w:rPr>
              <w:t>[Σχόλιο: Η δραστηριότητα αυτή επεκτείνει το μοντέλο των καρτών στην αφαίρεση,</w:t>
            </w:r>
            <w:r>
              <w:rPr>
                <w:rFonts w:ascii="Cambria" w:hAnsi="Cambria" w:cs="Calibri"/>
                <w:kern w:val="0"/>
                <w:lang w:val="el-GR"/>
              </w:rPr>
              <w:t xml:space="preserve"> </w:t>
            </w:r>
            <w:r w:rsidRPr="009E49E9">
              <w:rPr>
                <w:rFonts w:ascii="Cambria" w:hAnsi="Cambria" w:cs="Calibri"/>
                <w:kern w:val="0"/>
                <w:lang w:val="el-GR"/>
              </w:rPr>
              <w:t xml:space="preserve">όπου μπορεί να φανεί ιδιαίτερα χρήσιμο για να προκύψει η ιδέα ότι η αφαίρεση </w:t>
            </w:r>
            <w:r>
              <w:rPr>
                <w:rFonts w:ascii="Cambria" w:hAnsi="Cambria" w:cs="Calibri"/>
                <w:kern w:val="0"/>
                <w:lang w:val="el-GR"/>
              </w:rPr>
              <w:t xml:space="preserve">ενός </w:t>
            </w:r>
            <w:r w:rsidRPr="009E49E9">
              <w:rPr>
                <w:rFonts w:ascii="Cambria" w:hAnsi="Cambria" w:cs="Calibri"/>
                <w:kern w:val="0"/>
                <w:lang w:val="el-GR"/>
              </w:rPr>
              <w:t>αριθμού είναι ισοδύναμη με την πρόσθεση του αντιθέτου του. Για παράδειγμα, για</w:t>
            </w:r>
            <w:r>
              <w:rPr>
                <w:rFonts w:ascii="Cambria" w:hAnsi="Cambria" w:cs="Calibri"/>
                <w:kern w:val="0"/>
                <w:lang w:val="el-GR"/>
              </w:rPr>
              <w:t xml:space="preserve"> </w:t>
            </w:r>
            <w:r w:rsidRPr="009E49E9">
              <w:rPr>
                <w:rFonts w:ascii="Cambria" w:hAnsi="Cambria" w:cs="Calibri"/>
                <w:kern w:val="0"/>
                <w:lang w:val="el-GR"/>
              </w:rPr>
              <w:t>την αφαίρεση (+3)–(–5), δηλαδή για να αφαιρεθούν 5 αρνητικές κάρτες ενώ έχουμε</w:t>
            </w:r>
            <w:r>
              <w:rPr>
                <w:rFonts w:ascii="Cambria" w:hAnsi="Cambria" w:cs="Calibri"/>
                <w:kern w:val="0"/>
                <w:lang w:val="el-GR"/>
              </w:rPr>
              <w:t xml:space="preserve"> </w:t>
            </w:r>
            <w:r w:rsidRPr="009E49E9">
              <w:rPr>
                <w:rFonts w:ascii="Cambria" w:hAnsi="Cambria" w:cs="Calibri"/>
                <w:kern w:val="0"/>
                <w:lang w:val="el-GR"/>
              </w:rPr>
              <w:t>μόνο 3 θετικές, θα πρέπει πρώτα να προστεθούν 5 "ζεύγη του μηδενός" δηλαδή 5</w:t>
            </w:r>
            <w:r>
              <w:rPr>
                <w:rFonts w:ascii="Cambria" w:hAnsi="Cambria" w:cs="Calibri"/>
                <w:kern w:val="0"/>
                <w:lang w:val="el-GR"/>
              </w:rPr>
              <w:t xml:space="preserve"> </w:t>
            </w:r>
            <w:r w:rsidRPr="009E49E9">
              <w:rPr>
                <w:rFonts w:ascii="Cambria" w:hAnsi="Cambria" w:cs="Calibri"/>
                <w:kern w:val="0"/>
                <w:lang w:val="el-GR"/>
              </w:rPr>
              <w:t>θετικές και 5 αρνητικές κάρτες, ώστε να μπορούν μετά να αφαιρεθούν οι 5 αρνητικές.</w:t>
            </w:r>
            <w:r>
              <w:rPr>
                <w:rFonts w:ascii="Cambria" w:hAnsi="Cambria" w:cs="Calibri"/>
                <w:kern w:val="0"/>
                <w:lang w:val="el-GR"/>
              </w:rPr>
              <w:t xml:space="preserve"> </w:t>
            </w:r>
            <w:r w:rsidRPr="009E49E9">
              <w:rPr>
                <w:rFonts w:ascii="Cambria" w:hAnsi="Cambria" w:cs="Calibri"/>
                <w:kern w:val="0"/>
                <w:lang w:val="el-GR"/>
              </w:rPr>
              <w:t>Έτσι όμως, το αποτέλεσμα είναι (+3)+(+5), αφού έμειναν οι 5 θετικές κάρτες. Αυτή η</w:t>
            </w:r>
            <w:r>
              <w:rPr>
                <w:rFonts w:ascii="Cambria" w:hAnsi="Cambria" w:cs="Calibri"/>
                <w:kern w:val="0"/>
                <w:lang w:val="el-GR"/>
              </w:rPr>
              <w:t xml:space="preserve"> </w:t>
            </w:r>
            <w:r w:rsidRPr="009E49E9">
              <w:rPr>
                <w:rFonts w:ascii="Cambria" w:hAnsi="Cambria" w:cs="Calibri"/>
                <w:kern w:val="0"/>
                <w:lang w:val="el-GR"/>
              </w:rPr>
              <w:t>ιδέα υπάρχει στο (γ) ερώτημα, το οποίο χρειάζεται χρόνο για να συζητηθεί στην τάξη.</w:t>
            </w:r>
            <w:r>
              <w:rPr>
                <w:rFonts w:ascii="Cambria" w:hAnsi="Cambria" w:cs="Calibri"/>
                <w:kern w:val="0"/>
                <w:lang w:val="el-GR"/>
              </w:rPr>
              <w:t xml:space="preserve"> </w:t>
            </w:r>
            <w:r w:rsidRPr="009E49E9">
              <w:rPr>
                <w:rFonts w:ascii="Cambria" w:hAnsi="Cambria" w:cs="Calibri"/>
                <w:kern w:val="0"/>
                <w:lang w:val="el-GR"/>
              </w:rPr>
              <w:t>Δυσκολία έχει και η διερεύνηση πολλαπλών τρόπων αντιμετώπισής του (β)</w:t>
            </w:r>
            <w:r>
              <w:rPr>
                <w:rFonts w:ascii="Cambria" w:hAnsi="Cambria" w:cs="Calibri"/>
                <w:kern w:val="0"/>
                <w:lang w:val="el-GR"/>
              </w:rPr>
              <w:t xml:space="preserve"> </w:t>
            </w:r>
            <w:r w:rsidRPr="009E49E9">
              <w:rPr>
                <w:rFonts w:ascii="Cambria" w:hAnsi="Cambria" w:cs="Calibri"/>
                <w:kern w:val="0"/>
                <w:lang w:val="el-GR"/>
              </w:rPr>
              <w:t>ερωτήματος που θα πρέπει και αυτό να συζητηθεί αρκετά στην τάξη.]</w:t>
            </w:r>
          </w:p>
        </w:tc>
      </w:tr>
      <w:tr w:rsidR="00CF4347" w:rsidRPr="007164D2" w14:paraId="5DDFE1D0" w14:textId="77777777" w:rsidTr="00CF4347">
        <w:trPr>
          <w:trHeight w:val="414"/>
        </w:trPr>
        <w:tc>
          <w:tcPr>
            <w:tcW w:w="573" w:type="dxa"/>
            <w:vMerge/>
            <w:shd w:val="clear" w:color="auto" w:fill="FFF2CC" w:themeFill="accent4" w:themeFillTint="33"/>
            <w:textDirection w:val="btLr"/>
          </w:tcPr>
          <w:p w14:paraId="38EB6FF1" w14:textId="77777777" w:rsidR="00CF4347" w:rsidRPr="00E059EA" w:rsidRDefault="00CF4347" w:rsidP="00170C68">
            <w:pPr>
              <w:jc w:val="center"/>
              <w:rPr>
                <w:lang w:val="el-GR"/>
              </w:rPr>
            </w:pPr>
          </w:p>
        </w:tc>
        <w:tc>
          <w:tcPr>
            <w:tcW w:w="4951" w:type="dxa"/>
            <w:vAlign w:val="center"/>
          </w:tcPr>
          <w:p w14:paraId="3B324E36" w14:textId="01986B9F" w:rsidR="00CF4347" w:rsidRPr="002E2F71" w:rsidRDefault="00CF4347" w:rsidP="00170C68">
            <w:pPr>
              <w:rPr>
                <w:rFonts w:ascii="Arial" w:hAnsi="Arial" w:cs="Arial"/>
                <w:b/>
                <w:bCs/>
                <w:sz w:val="20"/>
                <w:szCs w:val="20"/>
                <w:lang w:val="el-GR"/>
              </w:rPr>
            </w:pPr>
            <w:r w:rsidRPr="00A858B3">
              <w:rPr>
                <w:rFonts w:ascii="Arial" w:hAnsi="Arial" w:cs="Arial"/>
                <w:b/>
                <w:bCs/>
                <w:sz w:val="20"/>
                <w:szCs w:val="20"/>
                <w:lang w:val="el-GR"/>
              </w:rPr>
              <w:t>Α.7.5 Πολλαπλασιασμός</w:t>
            </w:r>
            <w:r>
              <w:rPr>
                <w:rFonts w:ascii="Arial" w:hAnsi="Arial" w:cs="Arial"/>
                <w:b/>
                <w:bCs/>
                <w:sz w:val="20"/>
                <w:szCs w:val="20"/>
                <w:lang w:val="el-GR"/>
              </w:rPr>
              <w:t xml:space="preserve"> ρητών </w:t>
            </w:r>
            <w:r w:rsidRPr="00F64826">
              <w:rPr>
                <w:rFonts w:ascii="Arial" w:hAnsi="Arial" w:cs="Arial"/>
                <w:b/>
                <w:bCs/>
                <w:color w:val="C00000"/>
                <w:sz w:val="20"/>
                <w:szCs w:val="20"/>
                <w:lang w:val="el-GR"/>
              </w:rPr>
              <w:t>(1 δ.ω.)</w:t>
            </w:r>
          </w:p>
        </w:tc>
        <w:tc>
          <w:tcPr>
            <w:tcW w:w="9498" w:type="dxa"/>
            <w:vMerge w:val="restart"/>
          </w:tcPr>
          <w:p w14:paraId="16A396BC" w14:textId="77777777" w:rsidR="00CF4347" w:rsidRPr="00CF4347" w:rsidRDefault="00CF4347" w:rsidP="009E49E9">
            <w:pPr>
              <w:autoSpaceDE w:val="0"/>
              <w:autoSpaceDN w:val="0"/>
              <w:adjustRightInd w:val="0"/>
              <w:rPr>
                <w:rFonts w:ascii="Cambria" w:hAnsi="Cambria" w:cs="Calibri"/>
                <w:kern w:val="0"/>
                <w:lang w:val="el-GR"/>
              </w:rPr>
            </w:pPr>
            <w:r w:rsidRPr="00CF4347">
              <w:rPr>
                <w:rFonts w:ascii="Cambria" w:hAnsi="Cambria" w:cs="Calibri"/>
                <w:kern w:val="0"/>
                <w:lang w:val="el-GR"/>
              </w:rPr>
              <w:t>Για την κατανόηση του πρόσημου του γινομένου δύο ρητών είναι καλό να χρησιμοποιηθεί η</w:t>
            </w:r>
          </w:p>
          <w:p w14:paraId="1CDA7A19" w14:textId="77777777" w:rsidR="00CF4347" w:rsidRPr="00CF4347" w:rsidRDefault="00CF4347" w:rsidP="009E49E9">
            <w:pPr>
              <w:autoSpaceDE w:val="0"/>
              <w:autoSpaceDN w:val="0"/>
              <w:adjustRightInd w:val="0"/>
              <w:rPr>
                <w:rFonts w:ascii="Cambria" w:hAnsi="Cambria" w:cs="Calibri"/>
                <w:kern w:val="0"/>
                <w:lang w:val="el-GR"/>
              </w:rPr>
            </w:pPr>
            <w:r w:rsidRPr="00CF4347">
              <w:rPr>
                <w:rFonts w:ascii="Cambria" w:hAnsi="Cambria" w:cs="Calibri"/>
                <w:kern w:val="0"/>
                <w:lang w:val="el-GR"/>
              </w:rPr>
              <w:t>εισαγωγική δραστηριότητα του βιβλίου.</w:t>
            </w:r>
          </w:p>
          <w:p w14:paraId="048AD5B8" w14:textId="77777777" w:rsidR="00CF4347" w:rsidRPr="00CF4347" w:rsidRDefault="00CF4347" w:rsidP="009E49E9">
            <w:pPr>
              <w:autoSpaceDE w:val="0"/>
              <w:autoSpaceDN w:val="0"/>
              <w:adjustRightInd w:val="0"/>
              <w:rPr>
                <w:rFonts w:ascii="Cambria" w:hAnsi="Cambria" w:cs="Calibri"/>
                <w:kern w:val="0"/>
                <w:lang w:val="el-GR"/>
              </w:rPr>
            </w:pPr>
            <w:r w:rsidRPr="00CF4347">
              <w:rPr>
                <w:rFonts w:ascii="Cambria" w:hAnsi="Cambria" w:cs="Calibri"/>
                <w:kern w:val="0"/>
                <w:lang w:val="el-GR"/>
              </w:rPr>
              <w:t>Εδώ προτείνεται να διδαχθεί και η απαλοιφή παρενθέσεων, με τη χρήση της επιμεριστικής</w:t>
            </w:r>
          </w:p>
          <w:p w14:paraId="5D35B601" w14:textId="23B19681" w:rsidR="00CF4347" w:rsidRPr="00CF4347" w:rsidRDefault="00CF4347" w:rsidP="009E49E9">
            <w:pPr>
              <w:autoSpaceDE w:val="0"/>
              <w:autoSpaceDN w:val="0"/>
              <w:adjustRightInd w:val="0"/>
              <w:rPr>
                <w:rFonts w:ascii="Cambria" w:hAnsi="Cambria" w:cs="Calibri"/>
                <w:kern w:val="0"/>
                <w:lang w:val="el-GR"/>
              </w:rPr>
            </w:pPr>
            <w:r w:rsidRPr="00CF4347">
              <w:rPr>
                <w:rFonts w:ascii="Cambria" w:hAnsi="Cambria" w:cs="Calibri"/>
                <w:kern w:val="0"/>
                <w:lang w:val="el-GR"/>
              </w:rPr>
              <w:t>ιδιότητας. Αυτό θα επιτρέψει την κατανόηση και αιτιολόγηση των κανόνων. Για παράδειγμα,</w:t>
            </w:r>
          </w:p>
          <w:p w14:paraId="70942D1C" w14:textId="6EE795FF" w:rsidR="00CF4347" w:rsidRPr="00CF4347" w:rsidRDefault="00CF4347" w:rsidP="009E49E9">
            <w:pPr>
              <w:autoSpaceDE w:val="0"/>
              <w:autoSpaceDN w:val="0"/>
              <w:adjustRightInd w:val="0"/>
              <w:rPr>
                <w:rFonts w:ascii="Cambria" w:hAnsi="Cambria" w:cs="Calibri"/>
                <w:kern w:val="0"/>
                <w:lang w:val="el-GR"/>
              </w:rPr>
            </w:pPr>
            <w:r w:rsidRPr="00CF4347">
              <w:rPr>
                <w:rFonts w:ascii="Cambria" w:hAnsi="Cambria" w:cs="Calibri"/>
                <w:kern w:val="0"/>
                <w:lang w:val="el-GR"/>
              </w:rPr>
              <w:drawing>
                <wp:anchor distT="0" distB="0" distL="114300" distR="114300" simplePos="0" relativeHeight="251693056" behindDoc="0" locked="0" layoutInCell="1" allowOverlap="1" wp14:anchorId="5E4574EF" wp14:editId="54EBF0B1">
                  <wp:simplePos x="0" y="0"/>
                  <wp:positionH relativeFrom="column">
                    <wp:posOffset>2404110</wp:posOffset>
                  </wp:positionH>
                  <wp:positionV relativeFrom="paragraph">
                    <wp:posOffset>24765</wp:posOffset>
                  </wp:positionV>
                  <wp:extent cx="3100705" cy="165100"/>
                  <wp:effectExtent l="0" t="0" r="4445" b="6350"/>
                  <wp:wrapSquare wrapText="bothSides"/>
                  <wp:docPr id="200130174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01746" name=""/>
                          <pic:cNvPicPr/>
                        </pic:nvPicPr>
                        <pic:blipFill>
                          <a:blip r:embed="rId11">
                            <a:extLst>
                              <a:ext uri="{28A0092B-C50C-407E-A947-70E740481C1C}">
                                <a14:useLocalDpi xmlns:a14="http://schemas.microsoft.com/office/drawing/2010/main" val="0"/>
                              </a:ext>
                            </a:extLst>
                          </a:blip>
                          <a:stretch>
                            <a:fillRect/>
                          </a:stretch>
                        </pic:blipFill>
                        <pic:spPr>
                          <a:xfrm>
                            <a:off x="0" y="0"/>
                            <a:ext cx="3100705" cy="165100"/>
                          </a:xfrm>
                          <a:prstGeom prst="rect">
                            <a:avLst/>
                          </a:prstGeom>
                        </pic:spPr>
                      </pic:pic>
                    </a:graphicData>
                  </a:graphic>
                  <wp14:sizeRelH relativeFrom="page">
                    <wp14:pctWidth>0</wp14:pctWidth>
                  </wp14:sizeRelH>
                  <wp14:sizeRelV relativeFrom="page">
                    <wp14:pctHeight>0</wp14:pctHeight>
                  </wp14:sizeRelV>
                </wp:anchor>
              </w:drawing>
            </w:r>
            <w:r w:rsidRPr="00CF4347">
              <w:rPr>
                <w:rFonts w:ascii="Cambria" w:hAnsi="Cambria" w:cs="Calibri"/>
                <w:kern w:val="0"/>
                <w:lang w:val="el-GR"/>
              </w:rPr>
              <w:t>η έκφραση –(2 – 5) μπορεί να σημαίνει</w:t>
            </w:r>
          </w:p>
          <w:p w14:paraId="77389757" w14:textId="4082C4D6" w:rsidR="00CF4347" w:rsidRPr="00CF4347" w:rsidRDefault="00CF4347" w:rsidP="009E49E9">
            <w:pPr>
              <w:autoSpaceDE w:val="0"/>
              <w:autoSpaceDN w:val="0"/>
              <w:adjustRightInd w:val="0"/>
              <w:rPr>
                <w:rFonts w:ascii="Cambria" w:hAnsi="Cambria" w:cs="Calibri"/>
                <w:kern w:val="0"/>
                <w:lang w:val="el-GR"/>
              </w:rPr>
            </w:pPr>
            <w:r w:rsidRPr="00CF4347">
              <w:rPr>
                <w:rFonts w:ascii="Cambria" w:hAnsi="Cambria" w:cs="Calibri"/>
                <w:kern w:val="0"/>
                <w:lang w:val="el-GR"/>
              </w:rPr>
              <w:t xml:space="preserve">και αυτό μπορεί να γενικευθεί και σε παραστάσεις με μεταβλητές, </w:t>
            </w:r>
            <w:r w:rsidRPr="00CF4347">
              <w:rPr>
                <w:rFonts w:ascii="Cambria" w:hAnsi="Cambria" w:cs="Calibri"/>
                <w:kern w:val="0"/>
                <w:lang w:val="el-GR"/>
              </w:rPr>
              <w:t xml:space="preserve">πχ: –(α-β)=… </w:t>
            </w:r>
            <w:r w:rsidRPr="00CF4347">
              <w:rPr>
                <w:rFonts w:ascii="Cambria" w:hAnsi="Cambria" w:cs="Calibri"/>
                <w:kern w:val="0"/>
                <w:lang w:val="el-GR"/>
              </w:rPr>
              <w:t>Βέβαια, θα πρέπει να προηγηθεί μια συζήτηση για να εξηγηθεί ότι ο αντίθετος ενός αριθμού</w:t>
            </w:r>
            <w:r w:rsidRPr="00CF4347">
              <w:rPr>
                <w:rFonts w:ascii="Cambria" w:hAnsi="Cambria" w:cs="Calibri"/>
                <w:kern w:val="0"/>
                <w:lang w:val="el-GR"/>
              </w:rPr>
              <w:t xml:space="preserve"> </w:t>
            </w:r>
            <w:r w:rsidRPr="00CF4347">
              <w:rPr>
                <w:rFonts w:ascii="Cambria" w:hAnsi="Cambria" w:cs="Calibri"/>
                <w:kern w:val="0"/>
                <w:lang w:val="el-GR"/>
              </w:rPr>
              <w:t xml:space="preserve">είναι το γινόμενό του με το –1, πράγμα που μπορεί να γίνει μέσω παραδειγμάτων, </w:t>
            </w:r>
            <w:r w:rsidRPr="00CF4347">
              <w:rPr>
                <w:rFonts w:ascii="Cambria" w:hAnsi="Cambria" w:cs="Calibri"/>
                <w:kern w:val="0"/>
                <w:lang w:val="el-GR"/>
              </w:rPr>
              <w:t xml:space="preserve">όπως </w:t>
            </w:r>
            <w:r w:rsidRPr="00CF4347">
              <w:rPr>
                <w:rFonts w:ascii="Cambria" w:hAnsi="Cambria" w:cs="Calibri"/>
                <w:kern w:val="0"/>
                <w:lang w:val="el-GR"/>
              </w:rPr>
              <w:drawing>
                <wp:inline distT="0" distB="0" distL="0" distR="0" wp14:anchorId="73C60979" wp14:editId="01E8A346">
                  <wp:extent cx="2279650" cy="154030"/>
                  <wp:effectExtent l="0" t="0" r="0" b="0"/>
                  <wp:docPr id="169469455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94554" name=""/>
                          <pic:cNvPicPr/>
                        </pic:nvPicPr>
                        <pic:blipFill>
                          <a:blip r:embed="rId12"/>
                          <a:stretch>
                            <a:fillRect/>
                          </a:stretch>
                        </pic:blipFill>
                        <pic:spPr>
                          <a:xfrm>
                            <a:off x="0" y="0"/>
                            <a:ext cx="2324762" cy="157078"/>
                          </a:xfrm>
                          <a:prstGeom prst="rect">
                            <a:avLst/>
                          </a:prstGeom>
                        </pic:spPr>
                      </pic:pic>
                    </a:graphicData>
                  </a:graphic>
                </wp:inline>
              </w:drawing>
            </w:r>
          </w:p>
          <w:p w14:paraId="5BAA6E6A" w14:textId="7E93312F" w:rsidR="00CF4347" w:rsidRPr="00CF4347" w:rsidRDefault="00CF4347" w:rsidP="009E49E9">
            <w:pPr>
              <w:autoSpaceDE w:val="0"/>
              <w:autoSpaceDN w:val="0"/>
              <w:adjustRightInd w:val="0"/>
              <w:rPr>
                <w:rFonts w:ascii="Cambria" w:hAnsi="Cambria" w:cs="Calibri"/>
                <w:kern w:val="0"/>
                <w:lang w:val="el-GR"/>
              </w:rPr>
            </w:pPr>
            <w:r w:rsidRPr="00CF4347">
              <w:rPr>
                <w:rFonts w:ascii="Cambria" w:hAnsi="Cambria" w:cs="Calibri"/>
                <w:kern w:val="0"/>
                <w:lang w:val="el-GR"/>
              </w:rPr>
              <w:drawing>
                <wp:anchor distT="0" distB="0" distL="114300" distR="114300" simplePos="0" relativeHeight="251694080" behindDoc="0" locked="0" layoutInCell="1" allowOverlap="1" wp14:anchorId="09ECF60E" wp14:editId="23165ACB">
                  <wp:simplePos x="0" y="0"/>
                  <wp:positionH relativeFrom="column">
                    <wp:posOffset>3172460</wp:posOffset>
                  </wp:positionH>
                  <wp:positionV relativeFrom="paragraph">
                    <wp:posOffset>294640</wp:posOffset>
                  </wp:positionV>
                  <wp:extent cx="1038225" cy="333375"/>
                  <wp:effectExtent l="0" t="0" r="9525" b="9525"/>
                  <wp:wrapSquare wrapText="bothSides"/>
                  <wp:docPr id="156239606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96065" name=""/>
                          <pic:cNvPicPr/>
                        </pic:nvPicPr>
                        <pic:blipFill>
                          <a:blip r:embed="rId13">
                            <a:extLst>
                              <a:ext uri="{28A0092B-C50C-407E-A947-70E740481C1C}">
                                <a14:useLocalDpi xmlns:a14="http://schemas.microsoft.com/office/drawing/2010/main" val="0"/>
                              </a:ext>
                            </a:extLst>
                          </a:blip>
                          <a:stretch>
                            <a:fillRect/>
                          </a:stretch>
                        </pic:blipFill>
                        <pic:spPr>
                          <a:xfrm>
                            <a:off x="0" y="0"/>
                            <a:ext cx="1038225" cy="333375"/>
                          </a:xfrm>
                          <a:prstGeom prst="rect">
                            <a:avLst/>
                          </a:prstGeom>
                        </pic:spPr>
                      </pic:pic>
                    </a:graphicData>
                  </a:graphic>
                  <wp14:sizeRelH relativeFrom="page">
                    <wp14:pctWidth>0</wp14:pctWidth>
                  </wp14:sizeRelH>
                  <wp14:sizeRelV relativeFrom="page">
                    <wp14:pctHeight>0</wp14:pctHeight>
                  </wp14:sizeRelV>
                </wp:anchor>
              </w:drawing>
            </w:r>
            <w:r w:rsidRPr="00CF4347">
              <w:rPr>
                <w:rFonts w:ascii="Cambria" w:hAnsi="Cambria" w:cs="Calibri"/>
                <w:kern w:val="0"/>
                <w:lang w:val="el-GR"/>
              </w:rPr>
              <w:t>Προτείνονται</w:t>
            </w:r>
            <w:r w:rsidRPr="00CF4347">
              <w:rPr>
                <w:rFonts w:ascii="Cambria" w:hAnsi="Cambria" w:cs="Calibri-Bold"/>
                <w:b/>
                <w:bCs/>
                <w:kern w:val="0"/>
                <w:lang w:val="el-GR"/>
              </w:rPr>
              <w:t>:</w:t>
            </w:r>
            <w:r w:rsidRPr="00CF4347">
              <w:rPr>
                <w:rFonts w:ascii="Cambria" w:hAnsi="Cambria" w:cs="Calibri-Bold"/>
                <w:b/>
                <w:bCs/>
                <w:kern w:val="0"/>
                <w:lang w:val="el-GR"/>
              </w:rPr>
              <w:t xml:space="preserve"> </w:t>
            </w:r>
            <w:r w:rsidRPr="00CF4347">
              <w:rPr>
                <w:rFonts w:ascii="Cambria" w:hAnsi="Cambria" w:cs="SymbolMT"/>
                <w:kern w:val="0"/>
                <w:lang w:val="el-GR"/>
              </w:rPr>
              <w:t xml:space="preserve">• </w:t>
            </w:r>
            <w:r w:rsidRPr="00CF4347">
              <w:rPr>
                <w:rFonts w:ascii="Cambria" w:hAnsi="Cambria" w:cs="Calibri"/>
                <w:kern w:val="0"/>
                <w:lang w:val="el-GR"/>
              </w:rPr>
              <w:t>Δραστηριότητα σ. 129</w:t>
            </w:r>
            <w:r w:rsidRPr="00CF4347">
              <w:rPr>
                <w:rFonts w:ascii="Cambria" w:hAnsi="Cambria" w:cs="Calibri"/>
                <w:kern w:val="0"/>
                <w:lang w:val="el-GR"/>
              </w:rPr>
              <w:t xml:space="preserve"> </w:t>
            </w:r>
            <w:r w:rsidRPr="00CF4347">
              <w:rPr>
                <w:rFonts w:ascii="Cambria" w:hAnsi="Cambria" w:cs="SymbolMT"/>
                <w:kern w:val="0"/>
                <w:lang w:val="el-GR"/>
              </w:rPr>
              <w:t xml:space="preserve">• </w:t>
            </w:r>
            <w:r w:rsidRPr="00CF4347">
              <w:rPr>
                <w:rFonts w:ascii="Cambria" w:hAnsi="Cambria" w:cs="Calibri"/>
                <w:kern w:val="0"/>
                <w:lang w:val="el-GR"/>
              </w:rPr>
              <w:t>Παραδείγματα 1, 2, 4 σ. 131</w:t>
            </w:r>
            <w:r w:rsidRPr="00CF4347">
              <w:rPr>
                <w:rFonts w:ascii="Cambria" w:hAnsi="Cambria" w:cs="Calibri"/>
                <w:kern w:val="0"/>
                <w:lang w:val="el-GR"/>
              </w:rPr>
              <w:t xml:space="preserve"> </w:t>
            </w:r>
            <w:r w:rsidRPr="00CF4347">
              <w:rPr>
                <w:rFonts w:ascii="Cambria" w:hAnsi="Cambria" w:cs="SymbolMT"/>
                <w:kern w:val="0"/>
                <w:lang w:val="el-GR"/>
              </w:rPr>
              <w:t xml:space="preserve">• </w:t>
            </w:r>
            <w:r w:rsidRPr="00CF4347">
              <w:rPr>
                <w:rFonts w:ascii="Cambria" w:hAnsi="Cambria" w:cs="Calibri"/>
                <w:kern w:val="0"/>
                <w:lang w:val="el-GR"/>
              </w:rPr>
              <w:t>Ασκήσεις 2, 3, 4, 5, 7, 8 σ. 132</w:t>
            </w:r>
          </w:p>
          <w:p w14:paraId="0DE05A40" w14:textId="43F3E489" w:rsidR="00CF4347" w:rsidRPr="00CF4347" w:rsidRDefault="00CF4347" w:rsidP="009E49E9">
            <w:pPr>
              <w:autoSpaceDE w:val="0"/>
              <w:autoSpaceDN w:val="0"/>
              <w:adjustRightInd w:val="0"/>
              <w:rPr>
                <w:rFonts w:ascii="Cambria" w:hAnsi="Cambria" w:cs="Calibri"/>
                <w:kern w:val="0"/>
                <w:lang w:val="el-GR"/>
              </w:rPr>
            </w:pPr>
            <w:r w:rsidRPr="00CF4347">
              <w:rPr>
                <w:rFonts w:ascii="Cambria" w:hAnsi="Cambria" w:cs="Calibri"/>
                <w:kern w:val="0"/>
                <w:u w:val="single"/>
                <w:lang w:val="el-GR"/>
              </w:rPr>
              <w:t>Ενδεικτική δραστηριότητα</w:t>
            </w:r>
            <w:r w:rsidRPr="00CF4347">
              <w:rPr>
                <w:rFonts w:ascii="Cambria" w:hAnsi="Cambria" w:cs="Calibri"/>
                <w:kern w:val="0"/>
                <w:lang w:val="el-GR"/>
              </w:rPr>
              <w:t>:</w:t>
            </w:r>
          </w:p>
          <w:p w14:paraId="33FD14C3" w14:textId="792E02A1" w:rsidR="00CF4347" w:rsidRPr="00CF4347" w:rsidRDefault="00CF4347" w:rsidP="009E49E9">
            <w:pPr>
              <w:autoSpaceDE w:val="0"/>
              <w:autoSpaceDN w:val="0"/>
              <w:adjustRightInd w:val="0"/>
              <w:rPr>
                <w:rFonts w:ascii="Cambria" w:hAnsi="Cambria" w:cs="Calibri"/>
                <w:kern w:val="0"/>
                <w:lang w:val="el-GR"/>
              </w:rPr>
            </w:pPr>
            <w:r w:rsidRPr="00CF4347">
              <w:rPr>
                <w:rFonts w:ascii="Cambria" w:hAnsi="Cambria" w:cs="Calibri"/>
                <w:kern w:val="0"/>
                <w:lang w:val="el-GR"/>
              </w:rPr>
              <w:t>Υπολογίστε την τιμή της αριθμητικής παράστασης καταγράφοντας σε κάθε κίνηση που κάνετε τον ορισμό ή την ιδιότητα που</w:t>
            </w:r>
            <w:r>
              <w:rPr>
                <w:rFonts w:ascii="Cambria" w:hAnsi="Cambria" w:cs="Calibri"/>
                <w:kern w:val="0"/>
                <w:lang w:val="el-GR"/>
              </w:rPr>
              <w:t xml:space="preserve"> </w:t>
            </w:r>
            <w:r w:rsidRPr="00CF4347">
              <w:rPr>
                <w:rFonts w:ascii="Cambria" w:hAnsi="Cambria" w:cs="Calibri"/>
                <w:kern w:val="0"/>
                <w:lang w:val="el-GR"/>
              </w:rPr>
              <w:t>χρησιμοποιείτε.</w:t>
            </w:r>
          </w:p>
          <w:p w14:paraId="13EF4968" w14:textId="27814654" w:rsidR="00CF4347" w:rsidRPr="00CF4347" w:rsidRDefault="00CF4347" w:rsidP="00CF4347">
            <w:pPr>
              <w:autoSpaceDE w:val="0"/>
              <w:autoSpaceDN w:val="0"/>
              <w:adjustRightInd w:val="0"/>
              <w:rPr>
                <w:rFonts w:ascii="Cambria" w:hAnsi="Cambria" w:cs="Calibri"/>
                <w:kern w:val="0"/>
                <w:sz w:val="20"/>
                <w:szCs w:val="20"/>
                <w:lang w:val="el-GR"/>
              </w:rPr>
            </w:pPr>
            <w:r w:rsidRPr="00CF4347">
              <w:rPr>
                <w:rFonts w:ascii="Cambria" w:hAnsi="Cambria" w:cs="Calibri"/>
                <w:kern w:val="0"/>
                <w:lang w:val="el-GR"/>
              </w:rPr>
              <w:t>[Σχόλιο: Το ζητούμενο είναι η ανάπτυξη μιας συζήτησης στην τάξη που θα αναδεικνύει</w:t>
            </w:r>
            <w:r>
              <w:rPr>
                <w:rFonts w:ascii="Cambria" w:hAnsi="Cambria" w:cs="Calibri"/>
                <w:kern w:val="0"/>
                <w:lang w:val="el-GR"/>
              </w:rPr>
              <w:t xml:space="preserve"> </w:t>
            </w:r>
            <w:r w:rsidRPr="00CF4347">
              <w:rPr>
                <w:rFonts w:ascii="Cambria" w:hAnsi="Cambria" w:cs="Calibri"/>
                <w:kern w:val="0"/>
                <w:lang w:val="el-GR"/>
              </w:rPr>
              <w:t>μαθηματικές έννοιες, ιδιότητες και συμβάσεις, και θα βοηθά τους/τις μαθητές/-ήτριες</w:t>
            </w:r>
            <w:r>
              <w:rPr>
                <w:rFonts w:ascii="Cambria" w:hAnsi="Cambria" w:cs="Calibri"/>
                <w:kern w:val="0"/>
                <w:lang w:val="el-GR"/>
              </w:rPr>
              <w:t xml:space="preserve"> </w:t>
            </w:r>
            <w:r w:rsidRPr="00CF4347">
              <w:rPr>
                <w:rFonts w:ascii="Cambria" w:hAnsi="Cambria" w:cs="Calibri"/>
                <w:kern w:val="0"/>
                <w:lang w:val="el-GR"/>
              </w:rPr>
              <w:t>να συνειδητοποιούν το «γιατί» και όχι μόνο το «πως» σε αυτό που κάνουν. Παρόμοιοι</w:t>
            </w:r>
            <w:r>
              <w:rPr>
                <w:rFonts w:ascii="Cambria" w:hAnsi="Cambria" w:cs="Calibri"/>
                <w:kern w:val="0"/>
                <w:lang w:val="el-GR"/>
              </w:rPr>
              <w:t xml:space="preserve"> </w:t>
            </w:r>
            <w:r w:rsidRPr="00CF4347">
              <w:rPr>
                <w:rFonts w:ascii="Cambria" w:hAnsi="Cambria" w:cs="Calibri"/>
                <w:kern w:val="0"/>
                <w:lang w:val="el-GR"/>
              </w:rPr>
              <w:t>στόχοι μπορούν να υπηρετούνται και από δραστηριότητες όπου δίνονται κάποια</w:t>
            </w:r>
            <w:r>
              <w:rPr>
                <w:rFonts w:ascii="Cambria" w:hAnsi="Cambria" w:cs="Calibri"/>
                <w:kern w:val="0"/>
                <w:lang w:val="el-GR"/>
              </w:rPr>
              <w:t xml:space="preserve"> </w:t>
            </w:r>
            <w:r w:rsidRPr="00CF4347">
              <w:rPr>
                <w:rFonts w:ascii="Cambria" w:hAnsi="Cambria" w:cs="Calibri"/>
                <w:kern w:val="0"/>
                <w:lang w:val="el-GR"/>
              </w:rPr>
              <w:t>πιθανά αποτελέσματα μιας αριθμητικής παράστασης και ζητείται η ερμηνεία του πως</w:t>
            </w:r>
            <w:r>
              <w:rPr>
                <w:rFonts w:ascii="Cambria" w:hAnsi="Cambria" w:cs="Calibri"/>
                <w:kern w:val="0"/>
                <w:lang w:val="el-GR"/>
              </w:rPr>
              <w:t xml:space="preserve"> </w:t>
            </w:r>
            <w:r w:rsidRPr="00CF4347">
              <w:rPr>
                <w:rFonts w:ascii="Cambria" w:hAnsi="Cambria" w:cs="Calibri"/>
                <w:kern w:val="0"/>
                <w:lang w:val="el-GR"/>
              </w:rPr>
              <w:t>μπορεί να προέκυψαν αυτά και η αναγνώριση των λαθών.]</w:t>
            </w:r>
          </w:p>
        </w:tc>
      </w:tr>
      <w:tr w:rsidR="00CF4347" w:rsidRPr="007164D2" w14:paraId="41BC4645" w14:textId="77777777" w:rsidTr="00170C68">
        <w:trPr>
          <w:trHeight w:val="414"/>
        </w:trPr>
        <w:tc>
          <w:tcPr>
            <w:tcW w:w="573" w:type="dxa"/>
            <w:vMerge w:val="restart"/>
            <w:shd w:val="clear" w:color="auto" w:fill="E2EFD9" w:themeFill="accent6" w:themeFillTint="33"/>
            <w:textDirection w:val="btLr"/>
          </w:tcPr>
          <w:p w14:paraId="2B4993A2" w14:textId="4ABFAD67" w:rsidR="00CF4347" w:rsidRPr="00E059EA" w:rsidRDefault="00CF4347" w:rsidP="00170C68">
            <w:pPr>
              <w:jc w:val="center"/>
              <w:rPr>
                <w:lang w:val="el-GR"/>
              </w:rPr>
            </w:pPr>
            <w:r w:rsidRPr="00CF4347">
              <w:rPr>
                <w:b/>
                <w:bCs/>
                <w:caps/>
                <w:sz w:val="28"/>
                <w:szCs w:val="28"/>
                <w:lang w:val="el-GR"/>
              </w:rPr>
              <w:t>ΑΠΡΙΛΙΟΣ</w:t>
            </w:r>
            <w:r>
              <w:rPr>
                <w:lang w:val="el-GR"/>
              </w:rPr>
              <w:t xml:space="preserve"> </w:t>
            </w:r>
            <w:r w:rsidRPr="00CF4347">
              <w:rPr>
                <w:b/>
                <w:bCs/>
                <w:color w:val="C00000"/>
                <w:sz w:val="28"/>
                <w:szCs w:val="28"/>
                <w:lang w:val="el-GR"/>
              </w:rPr>
              <w:t>(5 δ.ω.)</w:t>
            </w:r>
          </w:p>
        </w:tc>
        <w:tc>
          <w:tcPr>
            <w:tcW w:w="4951" w:type="dxa"/>
            <w:vAlign w:val="center"/>
          </w:tcPr>
          <w:p w14:paraId="40B16A9E" w14:textId="38A7DB33" w:rsidR="00CF4347" w:rsidRPr="002E2F71" w:rsidRDefault="00CF4347" w:rsidP="00170C68">
            <w:pPr>
              <w:spacing w:after="160" w:line="259" w:lineRule="auto"/>
              <w:rPr>
                <w:rFonts w:ascii="Arial" w:hAnsi="Arial" w:cs="Arial"/>
                <w:b/>
                <w:bCs/>
                <w:sz w:val="20"/>
                <w:szCs w:val="20"/>
                <w:lang w:val="el-GR"/>
              </w:rPr>
            </w:pPr>
            <w:r w:rsidRPr="00DC48F5">
              <w:rPr>
                <w:rFonts w:ascii="Arial" w:hAnsi="Arial" w:cs="Arial"/>
                <w:b/>
                <w:bCs/>
                <w:sz w:val="20"/>
                <w:szCs w:val="20"/>
                <w:lang w:val="el-GR"/>
              </w:rPr>
              <w:t>Α.7.5 Πολλαπλασιασμός ρητών</w:t>
            </w:r>
            <w:r>
              <w:rPr>
                <w:rFonts w:ascii="Arial" w:hAnsi="Arial" w:cs="Arial"/>
                <w:b/>
                <w:bCs/>
                <w:sz w:val="20"/>
                <w:szCs w:val="20"/>
                <w:lang w:val="el-GR"/>
              </w:rPr>
              <w:t xml:space="preserve"> </w:t>
            </w:r>
            <w:r w:rsidRPr="00F64826">
              <w:rPr>
                <w:rFonts w:ascii="Arial" w:hAnsi="Arial" w:cs="Arial"/>
                <w:b/>
                <w:bCs/>
                <w:color w:val="C00000"/>
                <w:sz w:val="20"/>
                <w:szCs w:val="20"/>
                <w:lang w:val="el-GR"/>
              </w:rPr>
              <w:t>(3</w:t>
            </w:r>
            <w:r w:rsidRPr="00F64826">
              <w:rPr>
                <w:rFonts w:ascii="Arial" w:hAnsi="Arial" w:cs="Arial"/>
                <w:b/>
                <w:bCs/>
                <w:color w:val="C00000"/>
                <w:sz w:val="20"/>
                <w:szCs w:val="20"/>
                <w:lang w:val="el-GR"/>
              </w:rPr>
              <w:t xml:space="preserve"> </w:t>
            </w:r>
            <w:r w:rsidRPr="00F64826">
              <w:rPr>
                <w:rFonts w:ascii="Arial" w:hAnsi="Arial" w:cs="Arial"/>
                <w:b/>
                <w:bCs/>
                <w:color w:val="C00000"/>
                <w:sz w:val="20"/>
                <w:szCs w:val="20"/>
                <w:lang w:val="el-GR"/>
              </w:rPr>
              <w:t xml:space="preserve">δ.ω.)                                                                                                      </w:t>
            </w:r>
          </w:p>
        </w:tc>
        <w:tc>
          <w:tcPr>
            <w:tcW w:w="9498" w:type="dxa"/>
            <w:vMerge/>
          </w:tcPr>
          <w:p w14:paraId="71541526" w14:textId="77777777" w:rsidR="00CF4347" w:rsidRPr="00BA4E4E" w:rsidRDefault="00CF4347" w:rsidP="00170C68">
            <w:pPr>
              <w:autoSpaceDE w:val="0"/>
              <w:autoSpaceDN w:val="0"/>
              <w:adjustRightInd w:val="0"/>
              <w:rPr>
                <w:rFonts w:ascii="Cambria" w:hAnsi="Cambria" w:cs="Calibri"/>
                <w:kern w:val="0"/>
                <w:sz w:val="20"/>
                <w:szCs w:val="20"/>
                <w:lang w:val="el-GR"/>
              </w:rPr>
            </w:pPr>
          </w:p>
        </w:tc>
      </w:tr>
      <w:tr w:rsidR="00170C68" w:rsidRPr="007164D2" w14:paraId="2E395994" w14:textId="77777777" w:rsidTr="00170C68">
        <w:trPr>
          <w:trHeight w:val="414"/>
        </w:trPr>
        <w:tc>
          <w:tcPr>
            <w:tcW w:w="573" w:type="dxa"/>
            <w:vMerge/>
            <w:shd w:val="clear" w:color="auto" w:fill="E2EFD9" w:themeFill="accent6" w:themeFillTint="33"/>
            <w:textDirection w:val="btLr"/>
          </w:tcPr>
          <w:p w14:paraId="3E372CCE" w14:textId="77777777" w:rsidR="00170C68" w:rsidRPr="00E059EA" w:rsidRDefault="00170C68" w:rsidP="00170C68">
            <w:pPr>
              <w:jc w:val="center"/>
              <w:rPr>
                <w:lang w:val="el-GR"/>
              </w:rPr>
            </w:pPr>
          </w:p>
        </w:tc>
        <w:tc>
          <w:tcPr>
            <w:tcW w:w="4951" w:type="dxa"/>
            <w:vAlign w:val="center"/>
          </w:tcPr>
          <w:p w14:paraId="65BEAF47" w14:textId="25E18F9E" w:rsidR="00170C68" w:rsidRPr="002E2F71" w:rsidRDefault="00170C68" w:rsidP="00170C68">
            <w:pPr>
              <w:rPr>
                <w:rFonts w:ascii="Arial" w:hAnsi="Arial" w:cs="Arial"/>
                <w:b/>
                <w:bCs/>
                <w:sz w:val="20"/>
                <w:szCs w:val="20"/>
                <w:lang w:val="el-GR"/>
              </w:rPr>
            </w:pPr>
            <w:r w:rsidRPr="00DC48F5">
              <w:rPr>
                <w:rFonts w:ascii="Arial" w:hAnsi="Arial" w:cs="Arial"/>
                <w:b/>
                <w:bCs/>
                <w:sz w:val="20"/>
                <w:szCs w:val="20"/>
                <w:lang w:val="el-GR"/>
              </w:rPr>
              <w:t xml:space="preserve">Α.7.6 Διαίρεση ρητών αριθμών </w:t>
            </w:r>
            <w:r w:rsidRPr="00170C68">
              <w:rPr>
                <w:rFonts w:ascii="Arial" w:hAnsi="Arial" w:cs="Arial"/>
                <w:b/>
                <w:bCs/>
                <w:color w:val="C00000"/>
                <w:sz w:val="20"/>
                <w:szCs w:val="20"/>
                <w:lang w:val="el-GR"/>
              </w:rPr>
              <w:t>(2</w:t>
            </w:r>
            <w:r>
              <w:rPr>
                <w:rFonts w:ascii="Arial" w:hAnsi="Arial" w:cs="Arial"/>
                <w:b/>
                <w:bCs/>
                <w:color w:val="C00000"/>
                <w:sz w:val="20"/>
                <w:szCs w:val="20"/>
                <w:lang w:val="el-GR"/>
              </w:rPr>
              <w:t xml:space="preserve"> δ.ω.</w:t>
            </w:r>
            <w:r w:rsidRPr="00170C68">
              <w:rPr>
                <w:rFonts w:ascii="Arial" w:hAnsi="Arial" w:cs="Arial"/>
                <w:b/>
                <w:bCs/>
                <w:color w:val="C00000"/>
                <w:sz w:val="20"/>
                <w:szCs w:val="20"/>
                <w:lang w:val="el-GR"/>
              </w:rPr>
              <w:t xml:space="preserve">)                                                                                                                          </w:t>
            </w:r>
          </w:p>
        </w:tc>
        <w:tc>
          <w:tcPr>
            <w:tcW w:w="9498" w:type="dxa"/>
          </w:tcPr>
          <w:p w14:paraId="5AA10A11" w14:textId="77777777" w:rsidR="00CF4347" w:rsidRPr="00CF4347" w:rsidRDefault="00CF4347" w:rsidP="00CF4347">
            <w:pPr>
              <w:autoSpaceDE w:val="0"/>
              <w:autoSpaceDN w:val="0"/>
              <w:adjustRightInd w:val="0"/>
              <w:rPr>
                <w:rFonts w:ascii="Cambria" w:hAnsi="Cambria" w:cs="Calibri"/>
                <w:kern w:val="0"/>
                <w:lang w:val="el-GR"/>
              </w:rPr>
            </w:pPr>
            <w:r w:rsidRPr="00CF4347">
              <w:rPr>
                <w:rFonts w:ascii="Cambria" w:hAnsi="Cambria" w:cs="Calibri"/>
                <w:kern w:val="0"/>
                <w:lang w:val="el-GR"/>
              </w:rPr>
              <w:t>Η διαίρεση ως πολλαπλασιασμός με τον αντίστροφο του διαιρέτη ανάγεται άμεσα στον</w:t>
            </w:r>
          </w:p>
          <w:p w14:paraId="6F0C274B" w14:textId="77777777" w:rsidR="00CF4347" w:rsidRPr="00CF4347" w:rsidRDefault="00CF4347" w:rsidP="00CF4347">
            <w:pPr>
              <w:autoSpaceDE w:val="0"/>
              <w:autoSpaceDN w:val="0"/>
              <w:adjustRightInd w:val="0"/>
              <w:rPr>
                <w:rFonts w:ascii="Cambria" w:hAnsi="Cambria" w:cs="Calibri"/>
                <w:kern w:val="0"/>
                <w:lang w:val="el-GR"/>
              </w:rPr>
            </w:pPr>
            <w:r w:rsidRPr="00CF4347">
              <w:rPr>
                <w:rFonts w:ascii="Cambria" w:hAnsi="Cambria" w:cs="Calibri"/>
                <w:kern w:val="0"/>
                <w:lang w:val="el-GR"/>
              </w:rPr>
              <w:t xml:space="preserve">πολλαπλασιασμό και έτσι οι κανόνες των </w:t>
            </w:r>
            <w:proofErr w:type="spellStart"/>
            <w:r w:rsidRPr="00CF4347">
              <w:rPr>
                <w:rFonts w:ascii="Cambria" w:hAnsi="Cambria" w:cs="Calibri"/>
                <w:kern w:val="0"/>
                <w:lang w:val="el-GR"/>
              </w:rPr>
              <w:t>προσήμων</w:t>
            </w:r>
            <w:proofErr w:type="spellEnd"/>
            <w:r w:rsidRPr="00CF4347">
              <w:rPr>
                <w:rFonts w:ascii="Cambria" w:hAnsi="Cambria" w:cs="Calibri"/>
                <w:kern w:val="0"/>
                <w:lang w:val="el-GR"/>
              </w:rPr>
              <w:t xml:space="preserve"> του πολλαπλασιασμού επεκτείνονται</w:t>
            </w:r>
          </w:p>
          <w:p w14:paraId="404C6D2B" w14:textId="77777777" w:rsidR="00CF4347" w:rsidRPr="00CF4347" w:rsidRDefault="00CF4347" w:rsidP="00CF4347">
            <w:pPr>
              <w:autoSpaceDE w:val="0"/>
              <w:autoSpaceDN w:val="0"/>
              <w:adjustRightInd w:val="0"/>
              <w:rPr>
                <w:rFonts w:ascii="Cambria" w:hAnsi="Cambria" w:cs="Calibri"/>
                <w:kern w:val="0"/>
                <w:lang w:val="el-GR"/>
              </w:rPr>
            </w:pPr>
            <w:r w:rsidRPr="00CF4347">
              <w:rPr>
                <w:rFonts w:ascii="Cambria" w:hAnsi="Cambria" w:cs="Calibri"/>
                <w:kern w:val="0"/>
                <w:lang w:val="el-GR"/>
              </w:rPr>
              <w:t>και στη διαίρεση.</w:t>
            </w:r>
          </w:p>
          <w:p w14:paraId="4F04ED73" w14:textId="77777777" w:rsidR="00CF4347" w:rsidRPr="00CF4347" w:rsidRDefault="00CF4347" w:rsidP="00CF4347">
            <w:pPr>
              <w:autoSpaceDE w:val="0"/>
              <w:autoSpaceDN w:val="0"/>
              <w:adjustRightInd w:val="0"/>
              <w:rPr>
                <w:rFonts w:ascii="Cambria" w:hAnsi="Cambria" w:cs="Calibri-Bold"/>
                <w:b/>
                <w:bCs/>
                <w:kern w:val="0"/>
                <w:lang w:val="el-GR"/>
              </w:rPr>
            </w:pPr>
            <w:r w:rsidRPr="00CF4347">
              <w:rPr>
                <w:rFonts w:ascii="Cambria" w:hAnsi="Cambria" w:cs="Calibri"/>
                <w:kern w:val="0"/>
                <w:lang w:val="el-GR"/>
              </w:rPr>
              <w:t>Προτείνονται</w:t>
            </w:r>
            <w:r w:rsidRPr="00CF4347">
              <w:rPr>
                <w:rFonts w:ascii="Cambria" w:hAnsi="Cambria" w:cs="Calibri-Bold"/>
                <w:b/>
                <w:bCs/>
                <w:kern w:val="0"/>
                <w:lang w:val="el-GR"/>
              </w:rPr>
              <w:t>:</w:t>
            </w:r>
          </w:p>
          <w:p w14:paraId="0B164506" w14:textId="77777777" w:rsidR="00CF4347" w:rsidRPr="00CF4347" w:rsidRDefault="00CF4347" w:rsidP="00CF4347">
            <w:pPr>
              <w:autoSpaceDE w:val="0"/>
              <w:autoSpaceDN w:val="0"/>
              <w:adjustRightInd w:val="0"/>
              <w:rPr>
                <w:rFonts w:ascii="Cambria" w:hAnsi="Cambria" w:cs="Calibri"/>
                <w:kern w:val="0"/>
                <w:lang w:val="el-GR"/>
              </w:rPr>
            </w:pPr>
            <w:r w:rsidRPr="00CF4347">
              <w:rPr>
                <w:rFonts w:ascii="Cambria" w:hAnsi="Cambria" w:cs="SymbolMT"/>
                <w:kern w:val="0"/>
                <w:lang w:val="el-GR"/>
              </w:rPr>
              <w:t xml:space="preserve">• </w:t>
            </w:r>
            <w:r w:rsidRPr="00CF4347">
              <w:rPr>
                <w:rFonts w:ascii="Cambria" w:hAnsi="Cambria" w:cs="Calibri"/>
                <w:kern w:val="0"/>
                <w:lang w:val="el-GR"/>
              </w:rPr>
              <w:t>Παραδείγματα 1, 2, 3 σ. 133-134</w:t>
            </w:r>
          </w:p>
          <w:p w14:paraId="5F572BD4" w14:textId="7062AE66" w:rsidR="00170C68" w:rsidRPr="00CF4347" w:rsidRDefault="00CF4347" w:rsidP="00CF4347">
            <w:pPr>
              <w:autoSpaceDE w:val="0"/>
              <w:autoSpaceDN w:val="0"/>
              <w:adjustRightInd w:val="0"/>
              <w:rPr>
                <w:rFonts w:ascii="Cambria" w:hAnsi="Cambria" w:cs="Calibri"/>
                <w:kern w:val="0"/>
                <w:sz w:val="20"/>
                <w:szCs w:val="20"/>
                <w:lang w:val="el-GR"/>
              </w:rPr>
            </w:pPr>
            <w:r w:rsidRPr="00CF4347">
              <w:rPr>
                <w:rFonts w:ascii="Cambria" w:hAnsi="Cambria" w:cs="SymbolMT"/>
                <w:kern w:val="0"/>
              </w:rPr>
              <w:t xml:space="preserve">• </w:t>
            </w:r>
            <w:r w:rsidRPr="00CF4347">
              <w:rPr>
                <w:rFonts w:ascii="Cambria" w:hAnsi="Cambria" w:cs="Calibri"/>
                <w:kern w:val="0"/>
              </w:rPr>
              <w:t>Ασκήσεις 2, 3, 5, 6, 7 σ. 134</w:t>
            </w:r>
          </w:p>
        </w:tc>
      </w:tr>
      <w:tr w:rsidR="00170C68" w:rsidRPr="007164D2" w14:paraId="259B8C2A" w14:textId="77777777" w:rsidTr="00CF4347">
        <w:trPr>
          <w:trHeight w:val="414"/>
        </w:trPr>
        <w:tc>
          <w:tcPr>
            <w:tcW w:w="573" w:type="dxa"/>
            <w:shd w:val="clear" w:color="auto" w:fill="E2EFD9" w:themeFill="accent6" w:themeFillTint="33"/>
            <w:textDirection w:val="btLr"/>
          </w:tcPr>
          <w:p w14:paraId="46AA86EC" w14:textId="77777777" w:rsidR="00170C68" w:rsidRPr="00E059EA" w:rsidRDefault="00170C68" w:rsidP="00170C68">
            <w:pPr>
              <w:jc w:val="center"/>
              <w:rPr>
                <w:lang w:val="el-GR"/>
              </w:rPr>
            </w:pPr>
          </w:p>
        </w:tc>
        <w:tc>
          <w:tcPr>
            <w:tcW w:w="14449" w:type="dxa"/>
            <w:gridSpan w:val="2"/>
            <w:shd w:val="clear" w:color="auto" w:fill="FFF2CC" w:themeFill="accent4" w:themeFillTint="33"/>
            <w:vAlign w:val="center"/>
          </w:tcPr>
          <w:p w14:paraId="7DD31362" w14:textId="7A6FA08A" w:rsidR="00170C68" w:rsidRPr="00BA4E4E" w:rsidRDefault="00CF4347" w:rsidP="00CF4347">
            <w:pPr>
              <w:jc w:val="center"/>
              <w:rPr>
                <w:rFonts w:ascii="Cambria" w:hAnsi="Cambria" w:cs="Calibri"/>
                <w:kern w:val="0"/>
                <w:sz w:val="20"/>
                <w:szCs w:val="20"/>
                <w:lang w:val="el-GR"/>
              </w:rPr>
            </w:pPr>
            <w:r w:rsidRPr="00CF4347">
              <w:rPr>
                <w:b/>
                <w:bCs/>
                <w:caps/>
                <w:sz w:val="28"/>
                <w:szCs w:val="28"/>
                <w:lang w:val="el-GR"/>
              </w:rPr>
              <w:t>ΜΑΪΟΣ ΕΠΑΝΑΛΗΨΗ</w:t>
            </w:r>
          </w:p>
        </w:tc>
      </w:tr>
    </w:tbl>
    <w:p w14:paraId="06164A05" w14:textId="7AD31894" w:rsidR="00255423" w:rsidRDefault="00255423" w:rsidP="00CA4166">
      <w:pPr>
        <w:autoSpaceDE w:val="0"/>
        <w:autoSpaceDN w:val="0"/>
        <w:adjustRightInd w:val="0"/>
        <w:rPr>
          <w:rFonts w:ascii="Calibri-Bold" w:hAnsi="Calibri-Bold" w:cs="Calibri-Bold"/>
          <w:b/>
          <w:bCs/>
          <w:color w:val="C00000"/>
          <w:kern w:val="0"/>
          <w:lang w:val="el-GR"/>
        </w:rPr>
      </w:pPr>
    </w:p>
    <w:p w14:paraId="48783C07" w14:textId="0D1CB403" w:rsidR="004F09CD" w:rsidRDefault="00D22E23" w:rsidP="00CA4166">
      <w:pPr>
        <w:autoSpaceDE w:val="0"/>
        <w:autoSpaceDN w:val="0"/>
        <w:adjustRightInd w:val="0"/>
        <w:rPr>
          <w:rFonts w:ascii="Calibri-Bold" w:hAnsi="Calibri-Bold" w:cs="Calibri-Bold"/>
          <w:b/>
          <w:bCs/>
          <w:color w:val="C00000"/>
          <w:kern w:val="0"/>
          <w:lang w:val="el-GR"/>
        </w:rPr>
      </w:pPr>
      <w:r>
        <w:rPr>
          <w:rFonts w:ascii="Calibri-Bold" w:hAnsi="Calibri-Bold" w:cs="Calibri-Bold"/>
          <w:b/>
          <w:bCs/>
          <w:color w:val="C00000"/>
          <w:kern w:val="0"/>
          <w:lang w:val="el-GR"/>
        </w:rPr>
        <w:br w:type="textWrapping" w:clear="all"/>
      </w:r>
    </w:p>
    <w:p w14:paraId="213291FC" w14:textId="77777777" w:rsidR="004F09CD" w:rsidRDefault="004F09CD">
      <w:pPr>
        <w:rPr>
          <w:rFonts w:ascii="Calibri-Bold" w:hAnsi="Calibri-Bold" w:cs="Calibri-Bold"/>
          <w:b/>
          <w:bCs/>
          <w:color w:val="C00000"/>
          <w:kern w:val="0"/>
          <w:lang w:val="el-GR"/>
        </w:rPr>
      </w:pPr>
      <w:r>
        <w:rPr>
          <w:rFonts w:ascii="Calibri-Bold" w:hAnsi="Calibri-Bold" w:cs="Calibri-Bold"/>
          <w:b/>
          <w:bCs/>
          <w:color w:val="C00000"/>
          <w:kern w:val="0"/>
          <w:lang w:val="el-GR"/>
        </w:rPr>
        <w:br w:type="page"/>
      </w:r>
    </w:p>
    <w:tbl>
      <w:tblPr>
        <w:tblStyle w:val="a3"/>
        <w:tblpPr w:leftFromText="180" w:rightFromText="180" w:vertAnchor="text" w:tblpX="-572" w:tblpY="1"/>
        <w:tblOverlap w:val="never"/>
        <w:tblW w:w="15022" w:type="dxa"/>
        <w:tblLayout w:type="fixed"/>
        <w:tblLook w:val="04A0" w:firstRow="1" w:lastRow="0" w:firstColumn="1" w:lastColumn="0" w:noHBand="0" w:noVBand="1"/>
      </w:tblPr>
      <w:tblGrid>
        <w:gridCol w:w="573"/>
        <w:gridCol w:w="4951"/>
        <w:gridCol w:w="9498"/>
      </w:tblGrid>
      <w:tr w:rsidR="004F09CD" w:rsidRPr="00E059EA" w14:paraId="40713C82" w14:textId="77777777" w:rsidTr="00FA15F3">
        <w:trPr>
          <w:cantSplit/>
          <w:trHeight w:val="565"/>
        </w:trPr>
        <w:tc>
          <w:tcPr>
            <w:tcW w:w="573" w:type="dxa"/>
            <w:vMerge w:val="restart"/>
            <w:shd w:val="clear" w:color="auto" w:fill="E7E6E6" w:themeFill="background2"/>
            <w:textDirection w:val="btLr"/>
          </w:tcPr>
          <w:p w14:paraId="2C17418C" w14:textId="77777777" w:rsidR="004F09CD" w:rsidRPr="00E059EA" w:rsidRDefault="004F09CD" w:rsidP="00FA15F3">
            <w:pPr>
              <w:ind w:left="113" w:right="113"/>
              <w:jc w:val="center"/>
              <w:rPr>
                <w:b/>
                <w:bCs/>
                <w:lang w:val="el-GR"/>
              </w:rPr>
            </w:pPr>
            <w:r w:rsidRPr="00E059EA">
              <w:rPr>
                <w:b/>
                <w:bCs/>
                <w:lang w:val="el-GR"/>
              </w:rPr>
              <w:t>Μήνας</w:t>
            </w:r>
          </w:p>
        </w:tc>
        <w:tc>
          <w:tcPr>
            <w:tcW w:w="14449" w:type="dxa"/>
            <w:gridSpan w:val="2"/>
            <w:shd w:val="clear" w:color="auto" w:fill="E7E6E6" w:themeFill="background2"/>
            <w:vAlign w:val="center"/>
          </w:tcPr>
          <w:p w14:paraId="133A58E6" w14:textId="6C263124" w:rsidR="004F09CD" w:rsidRPr="00E059EA" w:rsidRDefault="004F09CD" w:rsidP="00FA15F3">
            <w:pPr>
              <w:autoSpaceDE w:val="0"/>
              <w:autoSpaceDN w:val="0"/>
              <w:adjustRightInd w:val="0"/>
              <w:jc w:val="center"/>
              <w:rPr>
                <w:b/>
                <w:bCs/>
                <w:lang w:val="el-GR"/>
              </w:rPr>
            </w:pPr>
            <w:r>
              <w:rPr>
                <w:rFonts w:ascii="Cambria" w:hAnsi="Cambria" w:cs="Calibri"/>
                <w:b/>
                <w:bCs/>
                <w:color w:val="000000" w:themeColor="text1"/>
                <w:kern w:val="0"/>
                <w:sz w:val="28"/>
                <w:szCs w:val="28"/>
                <w:lang w:val="el-GR"/>
              </w:rPr>
              <w:t>Γεωμετρία</w:t>
            </w:r>
            <w:r w:rsidRPr="00B9789D">
              <w:rPr>
                <w:rFonts w:ascii="Cambria" w:hAnsi="Cambria" w:cs="Calibri"/>
                <w:b/>
                <w:bCs/>
                <w:color w:val="000000" w:themeColor="text1"/>
                <w:kern w:val="0"/>
                <w:sz w:val="28"/>
                <w:szCs w:val="28"/>
                <w:lang w:val="el-GR"/>
              </w:rPr>
              <w:t xml:space="preserve"> (ώρες)</w:t>
            </w:r>
          </w:p>
        </w:tc>
      </w:tr>
      <w:tr w:rsidR="004F09CD" w:rsidRPr="00E059EA" w14:paraId="346829B0" w14:textId="77777777" w:rsidTr="00FA15F3">
        <w:trPr>
          <w:cantSplit/>
          <w:trHeight w:val="565"/>
        </w:trPr>
        <w:tc>
          <w:tcPr>
            <w:tcW w:w="573" w:type="dxa"/>
            <w:vMerge/>
            <w:shd w:val="clear" w:color="auto" w:fill="E7E6E6" w:themeFill="background2"/>
            <w:textDirection w:val="btLr"/>
          </w:tcPr>
          <w:p w14:paraId="532B0F9B" w14:textId="77777777" w:rsidR="004F09CD" w:rsidRPr="00E059EA" w:rsidRDefault="004F09CD" w:rsidP="00FA15F3">
            <w:pPr>
              <w:ind w:left="113" w:right="113"/>
              <w:jc w:val="center"/>
              <w:rPr>
                <w:b/>
                <w:bCs/>
                <w:lang w:val="el-GR"/>
              </w:rPr>
            </w:pPr>
          </w:p>
        </w:tc>
        <w:tc>
          <w:tcPr>
            <w:tcW w:w="4951" w:type="dxa"/>
            <w:shd w:val="clear" w:color="auto" w:fill="E7E6E6" w:themeFill="background2"/>
            <w:vAlign w:val="center"/>
          </w:tcPr>
          <w:p w14:paraId="360298FB" w14:textId="77777777" w:rsidR="004F09CD" w:rsidRPr="00B9789D" w:rsidRDefault="004F09CD" w:rsidP="00FA15F3">
            <w:pPr>
              <w:autoSpaceDE w:val="0"/>
              <w:autoSpaceDN w:val="0"/>
              <w:adjustRightInd w:val="0"/>
              <w:jc w:val="center"/>
              <w:rPr>
                <w:rFonts w:ascii="Cambria" w:hAnsi="Cambria" w:cs="Calibri"/>
                <w:b/>
                <w:bCs/>
                <w:color w:val="000000" w:themeColor="text1"/>
                <w:kern w:val="0"/>
                <w:sz w:val="28"/>
                <w:szCs w:val="28"/>
                <w:lang w:val="el-GR"/>
              </w:rPr>
            </w:pPr>
            <w:r w:rsidRPr="00B9789D">
              <w:rPr>
                <w:rFonts w:ascii="Cambria" w:hAnsi="Cambria" w:cs="Calibri"/>
                <w:b/>
                <w:bCs/>
                <w:color w:val="000000" w:themeColor="text1"/>
                <w:kern w:val="0"/>
                <w:sz w:val="28"/>
                <w:szCs w:val="28"/>
                <w:lang w:val="el-GR"/>
              </w:rPr>
              <w:t>Παράγραφος /διδακτικές ώρες</w:t>
            </w:r>
          </w:p>
        </w:tc>
        <w:tc>
          <w:tcPr>
            <w:tcW w:w="9498" w:type="dxa"/>
            <w:shd w:val="clear" w:color="auto" w:fill="E7E6E6" w:themeFill="background2"/>
            <w:vAlign w:val="center"/>
          </w:tcPr>
          <w:p w14:paraId="1CB3AFB3" w14:textId="77777777" w:rsidR="004F09CD" w:rsidRPr="00B9789D" w:rsidRDefault="004F09CD" w:rsidP="00FA15F3">
            <w:pPr>
              <w:autoSpaceDE w:val="0"/>
              <w:autoSpaceDN w:val="0"/>
              <w:adjustRightInd w:val="0"/>
              <w:jc w:val="center"/>
              <w:rPr>
                <w:rFonts w:ascii="Cambria" w:hAnsi="Cambria" w:cs="Calibri"/>
                <w:b/>
                <w:bCs/>
                <w:color w:val="000000" w:themeColor="text1"/>
                <w:kern w:val="0"/>
                <w:sz w:val="28"/>
                <w:szCs w:val="28"/>
                <w:lang w:val="el-GR"/>
              </w:rPr>
            </w:pPr>
            <w:r w:rsidRPr="00B9789D">
              <w:rPr>
                <w:rFonts w:ascii="Cambria" w:hAnsi="Cambria" w:cs="Calibri"/>
                <w:b/>
                <w:bCs/>
                <w:color w:val="000000" w:themeColor="text1"/>
                <w:kern w:val="0"/>
                <w:sz w:val="28"/>
                <w:szCs w:val="28"/>
                <w:lang w:val="el-GR"/>
              </w:rPr>
              <w:t>Οδηγίες διδασκαλίας</w:t>
            </w:r>
          </w:p>
        </w:tc>
      </w:tr>
      <w:tr w:rsidR="00937798" w:rsidRPr="00076C64" w14:paraId="09D92EEC" w14:textId="77777777" w:rsidTr="00DD309B">
        <w:trPr>
          <w:cantSplit/>
          <w:trHeight w:val="547"/>
        </w:trPr>
        <w:tc>
          <w:tcPr>
            <w:tcW w:w="573" w:type="dxa"/>
            <w:shd w:val="clear" w:color="auto" w:fill="FFF2CC" w:themeFill="accent4" w:themeFillTint="33"/>
            <w:textDirection w:val="btLr"/>
            <w:vAlign w:val="center"/>
          </w:tcPr>
          <w:p w14:paraId="1B141F9A" w14:textId="22542B8F" w:rsidR="00937798" w:rsidRPr="00E059EA" w:rsidRDefault="00937798" w:rsidP="00FA15F3">
            <w:pPr>
              <w:jc w:val="center"/>
              <w:rPr>
                <w:b/>
                <w:bCs/>
                <w:sz w:val="28"/>
                <w:szCs w:val="28"/>
                <w:lang w:val="el-GR"/>
              </w:rPr>
            </w:pPr>
          </w:p>
        </w:tc>
        <w:tc>
          <w:tcPr>
            <w:tcW w:w="14449" w:type="dxa"/>
            <w:gridSpan w:val="2"/>
            <w:shd w:val="clear" w:color="auto" w:fill="F4B083" w:themeFill="accent2" w:themeFillTint="99"/>
            <w:vAlign w:val="center"/>
          </w:tcPr>
          <w:p w14:paraId="6E0D288A" w14:textId="4D9A27C8" w:rsidR="00937798" w:rsidRPr="00DD309B" w:rsidRDefault="00937798" w:rsidP="00DD309B">
            <w:pPr>
              <w:pStyle w:val="1"/>
              <w:jc w:val="center"/>
              <w:rPr>
                <w:lang w:val="el-GR"/>
              </w:rPr>
            </w:pPr>
            <w:r w:rsidRPr="00DD309B">
              <w:rPr>
                <w:rFonts w:ascii="Cambria" w:eastAsiaTheme="minorHAnsi" w:hAnsi="Cambria" w:cs="Calibri"/>
                <w:color w:val="000000" w:themeColor="text1"/>
                <w:kern w:val="0"/>
                <w:sz w:val="28"/>
                <w:szCs w:val="28"/>
                <w:lang w:val="el-GR" w:eastAsia="en-US"/>
                <w14:ligatures w14:val="standardContextual"/>
              </w:rPr>
              <w:t>1</w:t>
            </w:r>
            <w:r w:rsidRPr="00937798">
              <w:rPr>
                <w:rFonts w:ascii="Cambria" w:eastAsiaTheme="minorHAnsi" w:hAnsi="Cambria" w:cs="Calibri"/>
                <w:color w:val="000000" w:themeColor="text1"/>
                <w:kern w:val="0"/>
                <w:sz w:val="28"/>
                <w:szCs w:val="28"/>
                <w:vertAlign w:val="superscript"/>
                <w:lang w:val="el-GR" w:eastAsia="en-US"/>
                <w14:ligatures w14:val="standardContextual"/>
              </w:rPr>
              <w:t>ο</w:t>
            </w:r>
            <w:r w:rsidRPr="00DD309B">
              <w:rPr>
                <w:rFonts w:ascii="Cambria" w:eastAsiaTheme="minorHAnsi" w:hAnsi="Cambria" w:cs="Calibri"/>
                <w:color w:val="000000" w:themeColor="text1"/>
                <w:kern w:val="0"/>
                <w:sz w:val="28"/>
                <w:szCs w:val="28"/>
                <w:lang w:val="el-GR" w:eastAsia="en-US"/>
                <w14:ligatures w14:val="standardContextual"/>
              </w:rPr>
              <w:t xml:space="preserve">  Κεφάλαιο: Βασικές Γεωμετρικές έννοιες</w:t>
            </w:r>
            <w:r>
              <w:rPr>
                <w:rFonts w:ascii="Cambria" w:eastAsiaTheme="minorHAnsi" w:hAnsi="Cambria" w:cs="Calibri"/>
                <w:color w:val="000000" w:themeColor="text1"/>
                <w:kern w:val="0"/>
                <w:sz w:val="28"/>
                <w:szCs w:val="28"/>
                <w:lang w:val="el-GR" w:eastAsia="en-US"/>
                <w14:ligatures w14:val="standardContextual"/>
              </w:rPr>
              <w:t xml:space="preserve"> (21 ώρες)</w:t>
            </w:r>
          </w:p>
        </w:tc>
      </w:tr>
      <w:tr w:rsidR="00583F7C" w:rsidRPr="00076C64" w14:paraId="59C02099" w14:textId="77777777" w:rsidTr="00D51B83">
        <w:trPr>
          <w:cantSplit/>
          <w:trHeight w:val="683"/>
        </w:trPr>
        <w:tc>
          <w:tcPr>
            <w:tcW w:w="573" w:type="dxa"/>
            <w:vMerge w:val="restart"/>
            <w:shd w:val="clear" w:color="auto" w:fill="FFF2CC" w:themeFill="accent4" w:themeFillTint="33"/>
            <w:textDirection w:val="btLr"/>
            <w:vAlign w:val="center"/>
          </w:tcPr>
          <w:p w14:paraId="6BE9BFB7" w14:textId="35299713" w:rsidR="00583F7C" w:rsidRPr="00583F7C" w:rsidRDefault="00583F7C" w:rsidP="00583F7C">
            <w:pPr>
              <w:jc w:val="center"/>
              <w:rPr>
                <w:b/>
                <w:bCs/>
                <w:sz w:val="24"/>
                <w:szCs w:val="24"/>
                <w:lang w:val="el-GR"/>
              </w:rPr>
            </w:pPr>
            <w:r w:rsidRPr="00583F7C">
              <w:rPr>
                <w:b/>
                <w:bCs/>
                <w:sz w:val="24"/>
                <w:szCs w:val="24"/>
                <w:lang w:val="el-GR"/>
              </w:rPr>
              <w:t xml:space="preserve">ΣΕΠΤΕΜΒΡΙΟΣ </w:t>
            </w:r>
          </w:p>
        </w:tc>
        <w:tc>
          <w:tcPr>
            <w:tcW w:w="4951" w:type="dxa"/>
            <w:vAlign w:val="center"/>
          </w:tcPr>
          <w:p w14:paraId="016CC13A" w14:textId="7CAE1D2A" w:rsidR="00583F7C" w:rsidRPr="00937798" w:rsidRDefault="00583F7C" w:rsidP="00583F7C">
            <w:pPr>
              <w:autoSpaceDE w:val="0"/>
              <w:autoSpaceDN w:val="0"/>
              <w:adjustRightInd w:val="0"/>
              <w:rPr>
                <w:rFonts w:ascii="Calibri-Bold" w:hAnsi="Calibri-Bold" w:cs="Calibri-Bold"/>
                <w:b/>
                <w:bCs/>
                <w:color w:val="C00000"/>
                <w:kern w:val="0"/>
                <w:lang w:val="el-GR"/>
              </w:rPr>
            </w:pPr>
            <w:r w:rsidRPr="00937798">
              <w:rPr>
                <w:b/>
                <w:bCs/>
                <w:sz w:val="24"/>
                <w:szCs w:val="24"/>
                <w:lang w:val="el-GR"/>
              </w:rPr>
              <w:t>1.1</w:t>
            </w:r>
            <w:r w:rsidRPr="00937798">
              <w:rPr>
                <w:lang w:val="el-GR"/>
              </w:rPr>
              <w:t xml:space="preserve"> </w:t>
            </w:r>
            <w:r w:rsidRPr="00937798">
              <w:rPr>
                <w:b/>
                <w:bCs/>
                <w:lang w:val="el-GR"/>
              </w:rPr>
              <w:t>Σημείο – Ευθύγραμμο τμήμα – Ευθεία – Ημιευθεία – Επίπεδο – Ημιεπίπεδο</w:t>
            </w:r>
            <w:r>
              <w:rPr>
                <w:b/>
                <w:bCs/>
                <w:lang w:val="el-GR"/>
              </w:rPr>
              <w:t xml:space="preserve"> </w:t>
            </w:r>
            <w:r w:rsidRPr="00937798">
              <w:rPr>
                <w:b/>
                <w:bCs/>
                <w:color w:val="C00000"/>
                <w:lang w:val="el-GR"/>
              </w:rPr>
              <w:t>(</w:t>
            </w:r>
            <w:r>
              <w:rPr>
                <w:rFonts w:ascii="Calibri-Bold" w:hAnsi="Calibri-Bold" w:cs="Calibri-Bold"/>
                <w:b/>
                <w:bCs/>
                <w:color w:val="C00000"/>
                <w:kern w:val="0"/>
                <w:lang w:val="el-GR"/>
              </w:rPr>
              <w:t>1</w:t>
            </w:r>
            <w:r w:rsidRPr="00937798">
              <w:rPr>
                <w:rFonts w:ascii="Calibri-Bold" w:hAnsi="Calibri-Bold" w:cs="Calibri-Bold"/>
                <w:b/>
                <w:bCs/>
                <w:color w:val="C00000"/>
                <w:kern w:val="0"/>
                <w:lang w:val="el-GR"/>
              </w:rPr>
              <w:t xml:space="preserve"> δ</w:t>
            </w:r>
            <w:r w:rsidRPr="00937798">
              <w:rPr>
                <w:rFonts w:ascii="Calibri-Bold" w:hAnsi="Calibri-Bold" w:cs="Calibri-Bold"/>
                <w:b/>
                <w:bCs/>
                <w:color w:val="C00000"/>
                <w:kern w:val="0"/>
                <w:lang w:val="el-GR"/>
              </w:rPr>
              <w:t>.ω.</w:t>
            </w:r>
            <w:r w:rsidRPr="00937798">
              <w:rPr>
                <w:rFonts w:ascii="Calibri-Bold" w:hAnsi="Calibri-Bold" w:cs="Calibri-Bold"/>
                <w:b/>
                <w:bCs/>
                <w:color w:val="C00000"/>
                <w:kern w:val="0"/>
                <w:lang w:val="el-GR"/>
              </w:rPr>
              <w:t>)</w:t>
            </w:r>
          </w:p>
        </w:tc>
        <w:tc>
          <w:tcPr>
            <w:tcW w:w="9498" w:type="dxa"/>
            <w:vMerge w:val="restart"/>
          </w:tcPr>
          <w:p w14:paraId="33F39CBF" w14:textId="2D2ACD02" w:rsidR="00583F7C" w:rsidRPr="00551ABF" w:rsidRDefault="00583F7C" w:rsidP="00583F7C">
            <w:pPr>
              <w:autoSpaceDE w:val="0"/>
              <w:autoSpaceDN w:val="0"/>
              <w:adjustRightInd w:val="0"/>
              <w:rPr>
                <w:rFonts w:ascii="Cambria" w:hAnsi="Cambria" w:cs="Calibri"/>
                <w:kern w:val="0"/>
                <w:lang w:val="el-GR"/>
              </w:rPr>
            </w:pPr>
            <w:r w:rsidRPr="00551ABF">
              <w:rPr>
                <w:rFonts w:ascii="Cambria" w:hAnsi="Cambria" w:cs="Calibri"/>
                <w:kern w:val="0"/>
                <w:lang w:val="el-GR"/>
              </w:rPr>
              <w:t>Στην εισαγωγή γεωμετρικών εννοιών χρειάζεται να δοθεί έμφαση στο να μπορούν οι</w:t>
            </w:r>
            <w:r w:rsidRPr="00551ABF">
              <w:rPr>
                <w:rFonts w:ascii="Cambria" w:hAnsi="Cambria" w:cs="Calibri"/>
                <w:kern w:val="0"/>
                <w:lang w:val="el-GR"/>
              </w:rPr>
              <w:t xml:space="preserve"> </w:t>
            </w:r>
            <w:r w:rsidRPr="00551ABF">
              <w:rPr>
                <w:rFonts w:ascii="Cambria" w:hAnsi="Cambria" w:cs="Calibri"/>
                <w:kern w:val="0"/>
                <w:lang w:val="el-GR"/>
              </w:rPr>
              <w:t xml:space="preserve">μαθητές/-ήτριες να τις αναγνωρίζουν, να τις περιγράφουν (άτυπα ή τυπικά) και να </w:t>
            </w:r>
            <w:r w:rsidRPr="00551ABF">
              <w:rPr>
                <w:rFonts w:ascii="Cambria" w:hAnsi="Cambria" w:cs="Calibri"/>
                <w:kern w:val="0"/>
                <w:lang w:val="el-GR"/>
              </w:rPr>
              <w:t xml:space="preserve">τις </w:t>
            </w:r>
            <w:r w:rsidRPr="00551ABF">
              <w:rPr>
                <w:rFonts w:ascii="Cambria" w:hAnsi="Cambria" w:cs="Calibri"/>
                <w:kern w:val="0"/>
                <w:lang w:val="el-GR"/>
              </w:rPr>
              <w:t>αναπαριστάνουν. Για το πρώτο κεφάλαιο προτείνεται να δοθεί αρκετός χρόνος στην τάξη,</w:t>
            </w:r>
            <w:r w:rsidRPr="00551ABF">
              <w:rPr>
                <w:rFonts w:ascii="Cambria" w:hAnsi="Cambria" w:cs="Calibri"/>
                <w:kern w:val="0"/>
                <w:lang w:val="el-GR"/>
              </w:rPr>
              <w:t xml:space="preserve"> </w:t>
            </w:r>
            <w:r w:rsidRPr="00551ABF">
              <w:rPr>
                <w:rFonts w:ascii="Cambria" w:hAnsi="Cambria" w:cs="Calibri"/>
                <w:kern w:val="0"/>
                <w:lang w:val="el-GR"/>
              </w:rPr>
              <w:t>για σχεδιασμό σχημάτων από τους/τις μαθητές/-ήτριες και με χρήση χειραπτικών μέσων για</w:t>
            </w:r>
            <w:r w:rsidRPr="00551ABF">
              <w:rPr>
                <w:rFonts w:ascii="Cambria" w:hAnsi="Cambria" w:cs="Calibri"/>
                <w:kern w:val="0"/>
                <w:lang w:val="el-GR"/>
              </w:rPr>
              <w:t xml:space="preserve"> </w:t>
            </w:r>
            <w:r w:rsidRPr="00551ABF">
              <w:rPr>
                <w:rFonts w:ascii="Cambria" w:hAnsi="Cambria" w:cs="Calibri"/>
                <w:kern w:val="0"/>
                <w:lang w:val="el-GR"/>
              </w:rPr>
              <w:t>συγκρίσεις και κατασκευές (π.χ. διαφανές χαρτί). Στις παραγράφους 1.1 - 1.4 προτείνεται οι</w:t>
            </w:r>
            <w:r w:rsidRPr="00551ABF">
              <w:rPr>
                <w:rFonts w:ascii="Cambria" w:hAnsi="Cambria" w:cs="Calibri"/>
                <w:kern w:val="0"/>
                <w:lang w:val="el-GR"/>
              </w:rPr>
              <w:t xml:space="preserve"> </w:t>
            </w:r>
            <w:r w:rsidRPr="00551ABF">
              <w:rPr>
                <w:rFonts w:ascii="Cambria" w:hAnsi="Cambria" w:cs="Calibri"/>
                <w:kern w:val="0"/>
                <w:lang w:val="el-GR"/>
              </w:rPr>
              <w:t>ορισμοί να προσεγγίζονται διαισθητικά από τους/τις μαθητές/-ήτριες, χωρίς να ζητείται</w:t>
            </w:r>
            <w:r w:rsidRPr="00551ABF">
              <w:rPr>
                <w:rFonts w:ascii="Cambria" w:hAnsi="Cambria" w:cs="Calibri"/>
                <w:kern w:val="0"/>
                <w:lang w:val="el-GR"/>
              </w:rPr>
              <w:t xml:space="preserve"> </w:t>
            </w:r>
            <w:r w:rsidRPr="00551ABF">
              <w:rPr>
                <w:rFonts w:ascii="Cambria" w:hAnsi="Cambria" w:cs="Calibri"/>
                <w:kern w:val="0"/>
                <w:lang w:val="el-GR"/>
              </w:rPr>
              <w:t>τυπική διατύπωσή τους. Στις επόμενες παραγράφους, αν διατυπώνονται ορισμοί, αυτό να</w:t>
            </w:r>
            <w:r w:rsidRPr="00551ABF">
              <w:rPr>
                <w:rFonts w:ascii="Cambria" w:hAnsi="Cambria" w:cs="Calibri"/>
                <w:kern w:val="0"/>
                <w:lang w:val="el-GR"/>
              </w:rPr>
              <w:t xml:space="preserve"> </w:t>
            </w:r>
            <w:r w:rsidRPr="00551ABF">
              <w:rPr>
                <w:rFonts w:ascii="Cambria" w:hAnsi="Cambria" w:cs="Calibri"/>
                <w:kern w:val="0"/>
                <w:lang w:val="el-GR"/>
              </w:rPr>
              <w:t>γίνεται διερευνητικά και «κατασκευαστικά» από τους/τις μαθητές/-ήτριες, αφού πρώτα</w:t>
            </w:r>
            <w:r w:rsidRPr="00551ABF">
              <w:rPr>
                <w:rFonts w:ascii="Cambria" w:hAnsi="Cambria" w:cs="Calibri"/>
                <w:kern w:val="0"/>
                <w:lang w:val="el-GR"/>
              </w:rPr>
              <w:t xml:space="preserve"> </w:t>
            </w:r>
            <w:r w:rsidRPr="00551ABF">
              <w:rPr>
                <w:rFonts w:ascii="Cambria" w:hAnsi="Cambria" w:cs="Calibri"/>
                <w:kern w:val="0"/>
                <w:lang w:val="el-GR"/>
              </w:rPr>
              <w:t>έχουν αναγνωρίσει τις ιδιότητες των αντίστοιχων γεωμετρικών αντικειμένων-εννοιών.</w:t>
            </w:r>
            <w:r w:rsidRPr="00551ABF">
              <w:rPr>
                <w:rFonts w:ascii="Cambria" w:hAnsi="Cambria" w:cs="Calibri"/>
                <w:kern w:val="0"/>
                <w:lang w:val="el-GR"/>
              </w:rPr>
              <w:t xml:space="preserve"> </w:t>
            </w:r>
            <w:r w:rsidRPr="00551ABF">
              <w:rPr>
                <w:rFonts w:ascii="Cambria" w:hAnsi="Cambria" w:cs="Calibri"/>
                <w:kern w:val="0"/>
                <w:lang w:val="el-GR"/>
              </w:rPr>
              <w:t>Ενδεικτικά βλέπε την παρακάτω δραστηριότητα και την δραστηριότητα 2 της §1.8.</w:t>
            </w:r>
          </w:p>
          <w:p w14:paraId="4F2229F3" w14:textId="77777777" w:rsidR="00583F7C" w:rsidRPr="00551ABF" w:rsidRDefault="00583F7C" w:rsidP="00583F7C">
            <w:pPr>
              <w:autoSpaceDE w:val="0"/>
              <w:autoSpaceDN w:val="0"/>
              <w:adjustRightInd w:val="0"/>
              <w:rPr>
                <w:rFonts w:ascii="Cambria" w:hAnsi="Cambria" w:cs="Calibri"/>
                <w:kern w:val="0"/>
                <w:lang w:val="el-GR"/>
              </w:rPr>
            </w:pPr>
            <w:r w:rsidRPr="00551ABF">
              <w:rPr>
                <w:rFonts w:ascii="Cambria" w:hAnsi="Cambria" w:cs="Calibri"/>
                <w:kern w:val="0"/>
                <w:u w:val="single"/>
                <w:lang w:val="el-GR"/>
              </w:rPr>
              <w:t>Ενδεικτική δραστηριότητα</w:t>
            </w:r>
            <w:r w:rsidRPr="00551ABF">
              <w:rPr>
                <w:rFonts w:ascii="Cambria" w:hAnsi="Cambria" w:cs="Calibri"/>
                <w:kern w:val="0"/>
                <w:lang w:val="el-GR"/>
              </w:rPr>
              <w:t>:</w:t>
            </w:r>
          </w:p>
          <w:p w14:paraId="77DBD6AC" w14:textId="2D72FF26" w:rsidR="00583F7C" w:rsidRPr="00551ABF" w:rsidRDefault="00583F7C" w:rsidP="00583F7C">
            <w:pPr>
              <w:autoSpaceDE w:val="0"/>
              <w:autoSpaceDN w:val="0"/>
              <w:adjustRightInd w:val="0"/>
              <w:rPr>
                <w:rFonts w:ascii="Cambria" w:hAnsi="Cambria" w:cs="Calibri"/>
                <w:kern w:val="0"/>
                <w:lang w:val="el-GR"/>
              </w:rPr>
            </w:pPr>
            <w:r w:rsidRPr="00551ABF">
              <w:rPr>
                <w:rFonts w:ascii="Cambria" w:hAnsi="Cambria" w:cs="Calibri"/>
                <w:kern w:val="0"/>
                <w:lang w:val="el-GR"/>
              </w:rPr>
              <w:t>Ο/η διδάσκων/</w:t>
            </w:r>
            <w:proofErr w:type="spellStart"/>
            <w:r w:rsidRPr="00551ABF">
              <w:rPr>
                <w:rFonts w:ascii="Cambria" w:hAnsi="Cambria" w:cs="Calibri"/>
                <w:kern w:val="0"/>
                <w:lang w:val="el-GR"/>
              </w:rPr>
              <w:t>ουσα</w:t>
            </w:r>
            <w:proofErr w:type="spellEnd"/>
            <w:r w:rsidRPr="00551ABF">
              <w:rPr>
                <w:rFonts w:ascii="Cambria" w:hAnsi="Cambria" w:cs="Calibri"/>
                <w:kern w:val="0"/>
                <w:lang w:val="el-GR"/>
              </w:rPr>
              <w:t xml:space="preserve"> απευθύνει το ερώτημα «τι είναι τετράπλευρο» και</w:t>
            </w:r>
            <w:r w:rsidRPr="00551ABF">
              <w:rPr>
                <w:rFonts w:ascii="Cambria" w:hAnsi="Cambria" w:cs="Calibri"/>
                <w:kern w:val="0"/>
                <w:lang w:val="el-GR"/>
              </w:rPr>
              <w:t xml:space="preserve"> </w:t>
            </w:r>
            <w:r w:rsidRPr="00551ABF">
              <w:rPr>
                <w:rFonts w:ascii="Cambria" w:hAnsi="Cambria" w:cs="Calibri"/>
                <w:kern w:val="0"/>
                <w:lang w:val="el-GR"/>
              </w:rPr>
              <w:t>χρησιμοποιεί τις απαντήσεις των μαθητών/-ητριών για να τους καθοδηγήσει</w:t>
            </w:r>
            <w:r w:rsidRPr="00551ABF">
              <w:rPr>
                <w:rFonts w:ascii="Cambria" w:hAnsi="Cambria" w:cs="Calibri"/>
                <w:kern w:val="0"/>
                <w:lang w:val="el-GR"/>
              </w:rPr>
              <w:t xml:space="preserve"> </w:t>
            </w:r>
            <w:r w:rsidRPr="00551ABF">
              <w:rPr>
                <w:rFonts w:ascii="Cambria" w:hAnsi="Cambria" w:cs="Calibri"/>
                <w:kern w:val="0"/>
                <w:lang w:val="el-GR"/>
              </w:rPr>
              <w:t>στη διατύπωση του ορισμού. Στην πολύ πιθανή απάντηση «ένα σχήμα με</w:t>
            </w:r>
            <w:r w:rsidRPr="00551ABF">
              <w:rPr>
                <w:rFonts w:ascii="Cambria" w:hAnsi="Cambria" w:cs="Calibri"/>
                <w:kern w:val="0"/>
                <w:lang w:val="el-GR"/>
              </w:rPr>
              <w:t xml:space="preserve"> </w:t>
            </w:r>
            <w:r w:rsidRPr="00551ABF">
              <w:rPr>
                <w:rFonts w:ascii="Cambria" w:hAnsi="Cambria" w:cs="Calibri"/>
                <w:kern w:val="0"/>
                <w:lang w:val="el-GR"/>
              </w:rPr>
              <w:t>τέσσερις πλευρές», παρουσιάζει διαδοχικά τα παρακάτω σχήματα και ζητά</w:t>
            </w:r>
          </w:p>
          <w:p w14:paraId="04E39D87" w14:textId="77777777" w:rsidR="00583F7C" w:rsidRPr="00551ABF" w:rsidRDefault="00583F7C" w:rsidP="00583F7C">
            <w:pPr>
              <w:autoSpaceDE w:val="0"/>
              <w:autoSpaceDN w:val="0"/>
              <w:adjustRightInd w:val="0"/>
              <w:rPr>
                <w:rFonts w:ascii="Cambria" w:hAnsi="Cambria" w:cs="Calibri"/>
                <w:kern w:val="0"/>
                <w:lang w:val="el-GR"/>
              </w:rPr>
            </w:pPr>
            <w:r w:rsidRPr="00551ABF">
              <w:rPr>
                <w:rFonts w:ascii="Cambria" w:hAnsi="Cambria" w:cs="Calibri"/>
                <w:noProof/>
                <w:kern w:val="0"/>
                <w:lang w:val="el-GR"/>
              </w:rPr>
              <w:drawing>
                <wp:anchor distT="0" distB="0" distL="114300" distR="114300" simplePos="0" relativeHeight="251749376" behindDoc="0" locked="0" layoutInCell="1" allowOverlap="1" wp14:anchorId="4878319A" wp14:editId="447B1138">
                  <wp:simplePos x="0" y="0"/>
                  <wp:positionH relativeFrom="column">
                    <wp:posOffset>2606675</wp:posOffset>
                  </wp:positionH>
                  <wp:positionV relativeFrom="paragraph">
                    <wp:posOffset>83820</wp:posOffset>
                  </wp:positionV>
                  <wp:extent cx="3346450" cy="654050"/>
                  <wp:effectExtent l="0" t="0" r="6350" b="0"/>
                  <wp:wrapSquare wrapText="bothSides"/>
                  <wp:docPr id="1171369077"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645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1ABF">
              <w:rPr>
                <w:rFonts w:ascii="Cambria" w:hAnsi="Cambria" w:cs="Calibri"/>
                <w:kern w:val="0"/>
                <w:lang w:val="el-GR"/>
              </w:rPr>
              <w:t>κάθε φορά από τους μαθητές να εντοπίσουν εκείνο το χαρακτηριστικό που δε</w:t>
            </w:r>
            <w:r w:rsidRPr="00551ABF">
              <w:rPr>
                <w:rFonts w:ascii="Cambria" w:hAnsi="Cambria" w:cs="Calibri"/>
                <w:kern w:val="0"/>
                <w:lang w:val="el-GR"/>
              </w:rPr>
              <w:t xml:space="preserve"> </w:t>
            </w:r>
            <w:r w:rsidRPr="00551ABF">
              <w:rPr>
                <w:rFonts w:ascii="Cambria" w:hAnsi="Cambria" w:cs="Calibri"/>
                <w:kern w:val="0"/>
                <w:lang w:val="el-GR"/>
              </w:rPr>
              <w:t>συνδέεται με την εικόνα που έχουν για την έννοια «τετράπλευρο».</w:t>
            </w:r>
          </w:p>
          <w:p w14:paraId="2B1EFD24" w14:textId="61DBE066" w:rsidR="00583F7C" w:rsidRPr="00551ABF" w:rsidRDefault="00583F7C" w:rsidP="00583F7C">
            <w:pPr>
              <w:autoSpaceDE w:val="0"/>
              <w:autoSpaceDN w:val="0"/>
              <w:adjustRightInd w:val="0"/>
              <w:rPr>
                <w:rFonts w:ascii="Cambria" w:hAnsi="Cambria" w:cs="Calibri-Bold"/>
                <w:b/>
                <w:bCs/>
                <w:kern w:val="0"/>
                <w:lang w:val="el-GR"/>
              </w:rPr>
            </w:pPr>
            <w:r w:rsidRPr="00551ABF">
              <w:rPr>
                <w:rFonts w:ascii="Cambria" w:hAnsi="Cambria" w:cs="Calibri-Bold"/>
                <w:b/>
                <w:bCs/>
                <w:kern w:val="0"/>
                <w:lang w:val="el-GR"/>
              </w:rPr>
              <w:t xml:space="preserve">§§1.1 - 1.4 </w:t>
            </w:r>
          </w:p>
          <w:p w14:paraId="7752E2A9" w14:textId="583D3680" w:rsidR="00583F7C" w:rsidRPr="00551ABF" w:rsidRDefault="00583F7C" w:rsidP="00583F7C">
            <w:pPr>
              <w:autoSpaceDE w:val="0"/>
              <w:autoSpaceDN w:val="0"/>
              <w:adjustRightInd w:val="0"/>
              <w:rPr>
                <w:rFonts w:ascii="Cambria" w:hAnsi="Cambria" w:cs="Calibri"/>
                <w:kern w:val="0"/>
                <w:lang w:val="el-GR"/>
              </w:rPr>
            </w:pPr>
            <w:r w:rsidRPr="00551ABF">
              <w:rPr>
                <w:rFonts w:ascii="Cambria" w:hAnsi="Cambria" w:cs="Calibri"/>
                <w:kern w:val="0"/>
                <w:lang w:val="el-GR"/>
              </w:rPr>
              <w:t>Οι έννοιες που εισάγονται σε αυτές τις παραγράφους, αν και είναι διαισθητικά γνώριμες</w:t>
            </w:r>
            <w:r>
              <w:rPr>
                <w:rFonts w:ascii="Cambria" w:hAnsi="Cambria" w:cs="Calibri"/>
                <w:kern w:val="0"/>
                <w:lang w:val="el-GR"/>
              </w:rPr>
              <w:t xml:space="preserve"> σ</w:t>
            </w:r>
            <w:r w:rsidRPr="00551ABF">
              <w:rPr>
                <w:rFonts w:ascii="Cambria" w:hAnsi="Cambria" w:cs="Calibri"/>
                <w:kern w:val="0"/>
                <w:lang w:val="el-GR"/>
              </w:rPr>
              <w:t>τους/στις μαθητές/-ήτριες (κάποιες γνωστές κι από το Δημοτικό) έχουν δυσκολία στην</w:t>
            </w:r>
            <w:r w:rsidRPr="00551ABF">
              <w:rPr>
                <w:rFonts w:ascii="Cambria" w:hAnsi="Cambria" w:cs="Calibri"/>
                <w:kern w:val="0"/>
                <w:lang w:val="el-GR"/>
              </w:rPr>
              <w:t xml:space="preserve"> </w:t>
            </w:r>
            <w:r w:rsidRPr="00551ABF">
              <w:rPr>
                <w:rFonts w:ascii="Cambria" w:hAnsi="Cambria" w:cs="Calibri"/>
                <w:kern w:val="0"/>
                <w:lang w:val="el-GR"/>
              </w:rPr>
              <w:t>τυπική περιγραφή τους. Στις επόμενες παραγράφους οι μαθητές/-ήτριες θα συναντούν ξανά</w:t>
            </w:r>
            <w:r w:rsidRPr="00551ABF">
              <w:rPr>
                <w:rFonts w:ascii="Cambria" w:hAnsi="Cambria" w:cs="Calibri"/>
                <w:kern w:val="0"/>
                <w:lang w:val="el-GR"/>
              </w:rPr>
              <w:t xml:space="preserve"> </w:t>
            </w:r>
            <w:r w:rsidRPr="00551ABF">
              <w:rPr>
                <w:rFonts w:ascii="Cambria" w:hAnsi="Cambria" w:cs="Calibri"/>
                <w:kern w:val="0"/>
                <w:lang w:val="el-GR"/>
              </w:rPr>
              <w:t>και ξανά αυτές τις έννοιες. Θα έχουν την ευκαιρία να περάσουν σταδιακά και σε βάθος</w:t>
            </w:r>
            <w:r w:rsidRPr="00551ABF">
              <w:rPr>
                <w:rFonts w:ascii="Cambria" w:hAnsi="Cambria" w:cs="Calibri"/>
                <w:kern w:val="0"/>
                <w:lang w:val="el-GR"/>
              </w:rPr>
              <w:t xml:space="preserve"> </w:t>
            </w:r>
            <w:r w:rsidRPr="00551ABF">
              <w:rPr>
                <w:rFonts w:ascii="Cambria" w:hAnsi="Cambria" w:cs="Calibri"/>
                <w:kern w:val="0"/>
                <w:lang w:val="el-GR"/>
              </w:rPr>
              <w:t>χρόνου, από την διαισθητική, αντίληψη στην πιο τυπική.</w:t>
            </w:r>
            <w:r w:rsidRPr="00551ABF">
              <w:rPr>
                <w:rFonts w:ascii="Cambria" w:hAnsi="Cambria" w:cs="Calibri"/>
                <w:kern w:val="0"/>
                <w:lang w:val="el-GR"/>
              </w:rPr>
              <w:t xml:space="preserve"> </w:t>
            </w:r>
            <w:r w:rsidRPr="00551ABF">
              <w:rPr>
                <w:rFonts w:ascii="Cambria" w:hAnsi="Cambria" w:cs="Calibri"/>
                <w:kern w:val="0"/>
                <w:lang w:val="el-GR"/>
              </w:rPr>
              <w:t>Για αυτούς τους λόγους, σε αυτή τη φάση προτείνεται να γίνει εποπτική προσέγγιση των</w:t>
            </w:r>
            <w:r>
              <w:rPr>
                <w:rFonts w:ascii="Cambria" w:hAnsi="Cambria" w:cs="Calibri"/>
                <w:kern w:val="0"/>
                <w:lang w:val="el-GR"/>
              </w:rPr>
              <w:t xml:space="preserve"> </w:t>
            </w:r>
            <w:r w:rsidRPr="00551ABF">
              <w:rPr>
                <w:rFonts w:ascii="Cambria" w:hAnsi="Cambria" w:cs="Calibri"/>
                <w:kern w:val="0"/>
                <w:lang w:val="el-GR"/>
              </w:rPr>
              <w:t>εννοιών, ώστε οι μαθητές/-ήτριες να αρχίζουν να αναγνωρίζουν ευθύγραμμα τμήματα,</w:t>
            </w:r>
            <w:r w:rsidRPr="00551ABF">
              <w:rPr>
                <w:rFonts w:ascii="Cambria" w:hAnsi="Cambria" w:cs="Calibri"/>
                <w:kern w:val="0"/>
                <w:lang w:val="el-GR"/>
              </w:rPr>
              <w:t xml:space="preserve"> </w:t>
            </w:r>
            <w:r w:rsidRPr="00551ABF">
              <w:rPr>
                <w:rFonts w:ascii="Cambria" w:hAnsi="Cambria" w:cs="Calibri"/>
                <w:kern w:val="0"/>
                <w:lang w:val="el-GR"/>
              </w:rPr>
              <w:t xml:space="preserve">ευθείες, ημιευθείες, </w:t>
            </w:r>
            <w:proofErr w:type="spellStart"/>
            <w:r w:rsidRPr="00551ABF">
              <w:rPr>
                <w:rFonts w:ascii="Cambria" w:hAnsi="Cambria" w:cs="Calibri"/>
                <w:kern w:val="0"/>
                <w:lang w:val="el-GR"/>
              </w:rPr>
              <w:t>αντικείμενες</w:t>
            </w:r>
            <w:proofErr w:type="spellEnd"/>
            <w:r w:rsidRPr="00551ABF">
              <w:rPr>
                <w:rFonts w:ascii="Cambria" w:hAnsi="Cambria" w:cs="Calibri"/>
                <w:kern w:val="0"/>
                <w:lang w:val="el-GR"/>
              </w:rPr>
              <w:t xml:space="preserve"> ημιευθείες και</w:t>
            </w:r>
            <w:r w:rsidRPr="00551ABF">
              <w:rPr>
                <w:rFonts w:ascii="Cambria" w:hAnsi="Cambria" w:cs="Calibri"/>
                <w:kern w:val="0"/>
                <w:lang w:val="el-GR"/>
              </w:rPr>
              <w:t xml:space="preserve"> </w:t>
            </w:r>
            <w:r w:rsidRPr="00551ABF">
              <w:rPr>
                <w:rFonts w:ascii="Cambria" w:hAnsi="Cambria" w:cs="Calibri"/>
                <w:noProof/>
                <w:kern w:val="0"/>
              </w:rPr>
              <w:drawing>
                <wp:anchor distT="0" distB="0" distL="114300" distR="114300" simplePos="0" relativeHeight="251750400" behindDoc="0" locked="0" layoutInCell="1" allowOverlap="1" wp14:anchorId="0126AF3A" wp14:editId="441CF406">
                  <wp:simplePos x="0" y="0"/>
                  <wp:positionH relativeFrom="column">
                    <wp:posOffset>3896360</wp:posOffset>
                  </wp:positionH>
                  <wp:positionV relativeFrom="paragraph">
                    <wp:posOffset>176530</wp:posOffset>
                  </wp:positionV>
                  <wp:extent cx="1974850" cy="723900"/>
                  <wp:effectExtent l="0" t="0" r="6350" b="0"/>
                  <wp:wrapSquare wrapText="bothSides"/>
                  <wp:docPr id="1275228747"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48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1ABF">
              <w:rPr>
                <w:rFonts w:ascii="Cambria" w:hAnsi="Cambria" w:cs="Calibri"/>
                <w:kern w:val="0"/>
                <w:lang w:val="el-GR"/>
              </w:rPr>
              <w:t>γωνίες. Η ισότητα σχημάτων μπορεί να εισαχθεί με τη</w:t>
            </w:r>
            <w:r w:rsidRPr="00551ABF">
              <w:rPr>
                <w:rFonts w:ascii="Cambria" w:hAnsi="Cambria" w:cs="Calibri"/>
                <w:kern w:val="0"/>
                <w:lang w:val="el-GR"/>
              </w:rPr>
              <w:t xml:space="preserve"> </w:t>
            </w:r>
            <w:r w:rsidRPr="00551ABF">
              <w:rPr>
                <w:rFonts w:ascii="Cambria" w:hAnsi="Cambria" w:cs="Calibri"/>
                <w:kern w:val="0"/>
                <w:lang w:val="el-GR"/>
              </w:rPr>
              <w:t>χρήση χειραπτικών μέσων (π.χ. διαφανούς χαρτιού),</w:t>
            </w:r>
            <w:r w:rsidRPr="00551ABF">
              <w:rPr>
                <w:rFonts w:ascii="Cambria" w:hAnsi="Cambria" w:cs="Calibri"/>
                <w:kern w:val="0"/>
                <w:lang w:val="el-GR"/>
              </w:rPr>
              <w:t xml:space="preserve"> </w:t>
            </w:r>
            <w:r w:rsidRPr="00551ABF">
              <w:rPr>
                <w:rFonts w:ascii="Cambria" w:hAnsi="Cambria" w:cs="Calibri"/>
                <w:kern w:val="0"/>
                <w:lang w:val="el-GR"/>
              </w:rPr>
              <w:t>όπως στο παράδειγμα-εφαρμογή της σελίδας 155. Ένα</w:t>
            </w:r>
            <w:r w:rsidRPr="00551ABF">
              <w:rPr>
                <w:rFonts w:ascii="Cambria" w:hAnsi="Cambria" w:cs="Calibri"/>
                <w:kern w:val="0"/>
                <w:lang w:val="el-GR"/>
              </w:rPr>
              <w:t xml:space="preserve"> </w:t>
            </w:r>
            <w:r w:rsidRPr="00551ABF">
              <w:rPr>
                <w:rFonts w:ascii="Cambria" w:hAnsi="Cambria" w:cs="Calibri"/>
                <w:kern w:val="0"/>
                <w:lang w:val="el-GR"/>
              </w:rPr>
              <w:t>εποπτικό εμπόδιο, που μπορεί να αντιμετωπιστεί σε</w:t>
            </w:r>
            <w:r w:rsidRPr="00551ABF">
              <w:rPr>
                <w:rFonts w:ascii="Cambria" w:hAnsi="Cambria" w:cs="Calibri"/>
                <w:kern w:val="0"/>
                <w:lang w:val="el-GR"/>
              </w:rPr>
              <w:t xml:space="preserve"> </w:t>
            </w:r>
            <w:r w:rsidRPr="00551ABF">
              <w:rPr>
                <w:rFonts w:ascii="Cambria" w:hAnsi="Cambria" w:cs="Calibri"/>
                <w:kern w:val="0"/>
                <w:lang w:val="el-GR"/>
              </w:rPr>
              <w:t>αυτή τη φάση είναι η δυσκολία των μαθητών/-ητριών να αναγνωρίσουν τα σημεία του</w:t>
            </w:r>
            <w:r w:rsidRPr="00551ABF">
              <w:rPr>
                <w:rFonts w:ascii="Cambria" w:hAnsi="Cambria" w:cs="Calibri"/>
                <w:kern w:val="0"/>
                <w:lang w:val="el-GR"/>
              </w:rPr>
              <w:t xml:space="preserve"> </w:t>
            </w:r>
            <w:r w:rsidRPr="00551ABF">
              <w:rPr>
                <w:rFonts w:ascii="Cambria" w:hAnsi="Cambria" w:cs="Calibri"/>
                <w:kern w:val="0"/>
                <w:lang w:val="el-GR"/>
              </w:rPr>
              <w:t>διπλανού σχήματος, ως σημεία της κυρτής γωνίας του ίδιου σχήματος.</w:t>
            </w:r>
            <w:r w:rsidRPr="00551ABF">
              <w:rPr>
                <w:rFonts w:ascii="Cambria" w:hAnsi="Cambria" w:cs="Calibri"/>
                <w:kern w:val="0"/>
                <w:lang w:val="el-GR"/>
              </w:rPr>
              <w:t xml:space="preserve"> </w:t>
            </w:r>
            <w:r w:rsidRPr="00551ABF">
              <w:rPr>
                <w:rFonts w:ascii="Cambria" w:hAnsi="Cambria" w:cs="Calibri"/>
                <w:kern w:val="0"/>
                <w:lang w:val="el-GR"/>
              </w:rPr>
              <w:t>Επίσης προτείνεται να διατεθεί χρόνος για μετρήσεις και απλές συγκρίσεις ευθυγράμμων</w:t>
            </w:r>
            <w:r>
              <w:rPr>
                <w:rFonts w:ascii="Cambria" w:hAnsi="Cambria" w:cs="Calibri"/>
                <w:kern w:val="0"/>
                <w:lang w:val="el-GR"/>
              </w:rPr>
              <w:t xml:space="preserve"> </w:t>
            </w:r>
            <w:r w:rsidRPr="00551ABF">
              <w:rPr>
                <w:rFonts w:ascii="Cambria" w:hAnsi="Cambria" w:cs="Calibri"/>
                <w:kern w:val="0"/>
                <w:lang w:val="el-GR"/>
              </w:rPr>
              <w:t>τμημάτων, όπως στα παραδείγματα της σελίδας 160, ώστε οι μαθητές/-ήτριες να</w:t>
            </w:r>
            <w:r w:rsidRPr="00551ABF">
              <w:rPr>
                <w:rFonts w:ascii="Cambria" w:hAnsi="Cambria" w:cs="Calibri"/>
                <w:kern w:val="0"/>
                <w:lang w:val="el-GR"/>
              </w:rPr>
              <w:t xml:space="preserve"> </w:t>
            </w:r>
            <w:r w:rsidRPr="00551ABF">
              <w:rPr>
                <w:rFonts w:ascii="Cambria" w:hAnsi="Cambria" w:cs="Calibri"/>
                <w:kern w:val="0"/>
                <w:lang w:val="el-GR"/>
              </w:rPr>
              <w:t>κατανοήσουν την έννοια της μέτρησης και της σύγκρισης τμημάτων (με μέτρηση ή διαβήτη).</w:t>
            </w:r>
            <w:r>
              <w:rPr>
                <w:rFonts w:ascii="Cambria" w:hAnsi="Cambria" w:cs="Calibri"/>
                <w:kern w:val="0"/>
                <w:lang w:val="el-GR"/>
              </w:rPr>
              <w:t xml:space="preserve"> </w:t>
            </w:r>
            <w:r w:rsidRPr="00551ABF">
              <w:rPr>
                <w:rFonts w:ascii="Cambria" w:hAnsi="Cambria" w:cs="Calibri"/>
                <w:kern w:val="0"/>
                <w:lang w:val="el-GR"/>
              </w:rPr>
              <w:t>Η διαφοροποίηση ανάμεσα στο ευθύγραμμο τμήμα και στο μήκος του, η έννοια της μονάδας</w:t>
            </w:r>
            <w:r w:rsidRPr="00551ABF">
              <w:rPr>
                <w:rFonts w:ascii="Cambria" w:hAnsi="Cambria" w:cs="Calibri"/>
                <w:kern w:val="0"/>
                <w:lang w:val="el-GR"/>
              </w:rPr>
              <w:t xml:space="preserve"> </w:t>
            </w:r>
            <w:r w:rsidRPr="00551ABF">
              <w:rPr>
                <w:rFonts w:ascii="Cambria" w:hAnsi="Cambria" w:cs="Calibri"/>
                <w:kern w:val="0"/>
                <w:lang w:val="el-GR"/>
              </w:rPr>
              <w:t>μέτρησης (άτυπη, τυποποιημένη), η προσεγγιστική φύση της διαδικασίας της μέτρησης, η</w:t>
            </w:r>
            <w:r w:rsidRPr="00551ABF">
              <w:rPr>
                <w:rFonts w:ascii="Cambria" w:hAnsi="Cambria" w:cs="Calibri"/>
                <w:kern w:val="0"/>
                <w:lang w:val="el-GR"/>
              </w:rPr>
              <w:t xml:space="preserve"> </w:t>
            </w:r>
            <w:r w:rsidRPr="00551ABF">
              <w:rPr>
                <w:rFonts w:ascii="Cambria" w:hAnsi="Cambria" w:cs="Calibri"/>
                <w:kern w:val="0"/>
                <w:lang w:val="el-GR"/>
              </w:rPr>
              <w:t>χρήση των οργάνων μέτρησης, ο τρόπος μεταβολής του αποτελέσματος της μέτρησης όταν</w:t>
            </w:r>
            <w:r w:rsidRPr="00551ABF">
              <w:rPr>
                <w:rFonts w:ascii="Cambria" w:hAnsi="Cambria" w:cs="Calibri"/>
                <w:kern w:val="0"/>
                <w:lang w:val="el-GR"/>
              </w:rPr>
              <w:t xml:space="preserve"> </w:t>
            </w:r>
            <w:r w:rsidRPr="00551ABF">
              <w:rPr>
                <w:rFonts w:ascii="Cambria" w:hAnsi="Cambria" w:cs="Calibri"/>
                <w:kern w:val="0"/>
                <w:lang w:val="el-GR"/>
              </w:rPr>
              <w:t>χρησιμοποιούμε πολλαπλάσια ή υποπολλαπλάσια μιας αρχικής μονάδας θα κατανοηθούν</w:t>
            </w:r>
            <w:r w:rsidRPr="00551ABF">
              <w:rPr>
                <w:rFonts w:ascii="Cambria" w:hAnsi="Cambria" w:cs="Calibri"/>
                <w:kern w:val="0"/>
                <w:lang w:val="el-GR"/>
              </w:rPr>
              <w:t xml:space="preserve"> </w:t>
            </w:r>
            <w:r w:rsidRPr="00551ABF">
              <w:rPr>
                <w:rFonts w:ascii="Cambria" w:hAnsi="Cambria" w:cs="Calibri"/>
                <w:kern w:val="0"/>
                <w:lang w:val="el-GR"/>
              </w:rPr>
              <w:t>από τους/τις μαθητές/-ήτριες μέσα από τη χρήση τους στις επόμενες παραγράφους.</w:t>
            </w:r>
          </w:p>
          <w:p w14:paraId="16007E0A" w14:textId="77777777" w:rsidR="00583F7C" w:rsidRPr="00551ABF" w:rsidRDefault="00583F7C" w:rsidP="00583F7C">
            <w:pPr>
              <w:autoSpaceDE w:val="0"/>
              <w:autoSpaceDN w:val="0"/>
              <w:adjustRightInd w:val="0"/>
              <w:rPr>
                <w:rFonts w:ascii="Cambria" w:hAnsi="Cambria" w:cs="Calibri"/>
                <w:kern w:val="0"/>
                <w:lang w:val="el-GR"/>
              </w:rPr>
            </w:pPr>
            <w:r w:rsidRPr="00551ABF">
              <w:rPr>
                <w:rFonts w:ascii="Cambria" w:hAnsi="Cambria" w:cs="Calibri"/>
                <w:kern w:val="0"/>
                <w:lang w:val="el-GR"/>
              </w:rPr>
              <w:t xml:space="preserve">Στην §1.4, προτείνεται να μην ζητηθεί από τους/τις μαθητές/-ήτριες να διατυπώσουν </w:t>
            </w:r>
            <w:r w:rsidRPr="00551ABF">
              <w:rPr>
                <w:rFonts w:ascii="Cambria" w:hAnsi="Cambria" w:cs="Calibri"/>
                <w:kern w:val="0"/>
                <w:lang w:val="el-GR"/>
              </w:rPr>
              <w:t xml:space="preserve">τους </w:t>
            </w:r>
            <w:r w:rsidRPr="00551ABF">
              <w:rPr>
                <w:rFonts w:ascii="Cambria" w:hAnsi="Cambria" w:cs="Calibri"/>
                <w:kern w:val="0"/>
                <w:lang w:val="el-GR"/>
              </w:rPr>
              <w:t>ορισμούς και τις ιδιότητες μήκους τεθλασμένης γραμμής και ευθύγραμμου τμήματος, αλλά</w:t>
            </w:r>
            <w:r w:rsidRPr="00551ABF">
              <w:rPr>
                <w:rFonts w:ascii="Cambria" w:hAnsi="Cambria" w:cs="Calibri"/>
                <w:kern w:val="0"/>
                <w:lang w:val="el-GR"/>
              </w:rPr>
              <w:t xml:space="preserve"> </w:t>
            </w:r>
            <w:r w:rsidRPr="00551ABF">
              <w:rPr>
                <w:rFonts w:ascii="Cambria" w:hAnsi="Cambria" w:cs="Calibri"/>
                <w:kern w:val="0"/>
                <w:lang w:val="el-GR"/>
              </w:rPr>
              <w:t>να τις εφαρμόσουν σε συγκεκριμένες δραστηριότητες και ασκήσεις.</w:t>
            </w:r>
          </w:p>
          <w:p w14:paraId="06D12728" w14:textId="082DEAEC" w:rsidR="00583F7C" w:rsidRPr="00551ABF" w:rsidRDefault="00583F7C" w:rsidP="00583F7C">
            <w:pPr>
              <w:autoSpaceDE w:val="0"/>
              <w:autoSpaceDN w:val="0"/>
              <w:adjustRightInd w:val="0"/>
              <w:rPr>
                <w:rFonts w:ascii="Cambria" w:hAnsi="Cambria" w:cs="Calibri-Bold"/>
                <w:b/>
                <w:bCs/>
                <w:kern w:val="0"/>
                <w:lang w:val="el-GR"/>
              </w:rPr>
            </w:pPr>
            <w:r w:rsidRPr="00551ABF">
              <w:rPr>
                <w:rFonts w:ascii="Cambria" w:hAnsi="Cambria" w:cs="Calibri-Bold"/>
                <w:b/>
                <w:bCs/>
                <w:kern w:val="0"/>
                <w:lang w:val="el-GR"/>
              </w:rPr>
              <w:t>§1.1</w:t>
            </w:r>
            <w:r w:rsidRPr="00551ABF">
              <w:rPr>
                <w:rFonts w:ascii="Cambria" w:hAnsi="Cambria" w:cs="Calibri-Bold"/>
                <w:b/>
                <w:bCs/>
                <w:kern w:val="0"/>
                <w:lang w:val="el-GR"/>
              </w:rPr>
              <w:t xml:space="preserve"> </w:t>
            </w:r>
          </w:p>
          <w:p w14:paraId="2C04508D" w14:textId="3750D69E" w:rsidR="00583F7C" w:rsidRPr="00551ABF" w:rsidRDefault="00583F7C" w:rsidP="00583F7C">
            <w:pPr>
              <w:autoSpaceDE w:val="0"/>
              <w:autoSpaceDN w:val="0"/>
              <w:adjustRightInd w:val="0"/>
              <w:rPr>
                <w:rFonts w:ascii="Cambria" w:hAnsi="Cambria" w:cs="Calibri"/>
                <w:kern w:val="0"/>
                <w:lang w:val="el-GR"/>
              </w:rPr>
            </w:pPr>
            <w:r w:rsidRPr="00551ABF">
              <w:rPr>
                <w:rFonts w:ascii="Cambria" w:hAnsi="Cambria" w:cs="SymbolMT"/>
                <w:kern w:val="0"/>
                <w:lang w:val="el-GR"/>
              </w:rPr>
              <w:t xml:space="preserve">• </w:t>
            </w:r>
            <w:r w:rsidRPr="00551ABF">
              <w:rPr>
                <w:rFonts w:ascii="Cambria" w:hAnsi="Cambria" w:cs="Calibri"/>
                <w:kern w:val="0"/>
                <w:lang w:val="el-GR"/>
              </w:rPr>
              <w:t>Να δοθούν διαισθητικά με παραδείγματα που θα επιλέξει ο/η διδάσκων/</w:t>
            </w:r>
            <w:proofErr w:type="spellStart"/>
            <w:r w:rsidRPr="00551ABF">
              <w:rPr>
                <w:rFonts w:ascii="Cambria" w:hAnsi="Cambria" w:cs="Calibri"/>
                <w:kern w:val="0"/>
                <w:lang w:val="el-GR"/>
              </w:rPr>
              <w:t>ουσα</w:t>
            </w:r>
            <w:proofErr w:type="spellEnd"/>
            <w:r w:rsidRPr="00551ABF">
              <w:rPr>
                <w:rFonts w:ascii="Cambria" w:hAnsi="Cambria" w:cs="Calibri"/>
                <w:kern w:val="0"/>
                <w:lang w:val="el-GR"/>
              </w:rPr>
              <w:t xml:space="preserve"> για</w:t>
            </w:r>
            <w:r w:rsidRPr="00551ABF">
              <w:rPr>
                <w:rFonts w:ascii="Cambria" w:hAnsi="Cambria" w:cs="Calibri"/>
                <w:kern w:val="0"/>
                <w:lang w:val="el-GR"/>
              </w:rPr>
              <w:t xml:space="preserve"> </w:t>
            </w:r>
            <w:r w:rsidRPr="00551ABF">
              <w:rPr>
                <w:rFonts w:ascii="Cambria" w:hAnsi="Cambria" w:cs="Calibri"/>
                <w:kern w:val="0"/>
                <w:lang w:val="el-GR"/>
              </w:rPr>
              <w:t>τις έννοιες σημείο, ευθύγραμμο τμήμα, ευθεία, ημιευθεία, επίπεδο, ημιεπίπεδο</w:t>
            </w:r>
            <w:r w:rsidRPr="00551ABF">
              <w:rPr>
                <w:rFonts w:ascii="Cambria" w:hAnsi="Cambria" w:cs="Calibri"/>
                <w:kern w:val="0"/>
                <w:lang w:val="el-GR"/>
              </w:rPr>
              <w:t xml:space="preserve"> </w:t>
            </w:r>
            <w:r w:rsidRPr="00551ABF">
              <w:rPr>
                <w:rFonts w:ascii="Cambria" w:hAnsi="Cambria" w:cs="Calibri"/>
                <w:kern w:val="0"/>
                <w:lang w:val="el-GR"/>
              </w:rPr>
              <w:t>και να τονιστούν οι σχέσεις του περιέχεσθαι (η ευθεία απαρτίζεται από σημεία, τα</w:t>
            </w:r>
            <w:r w:rsidRPr="00551ABF">
              <w:rPr>
                <w:rFonts w:ascii="Cambria" w:hAnsi="Cambria" w:cs="Calibri"/>
                <w:kern w:val="0"/>
                <w:lang w:val="el-GR"/>
              </w:rPr>
              <w:t xml:space="preserve"> </w:t>
            </w:r>
            <w:r w:rsidRPr="00551ABF">
              <w:rPr>
                <w:rFonts w:ascii="Cambria" w:hAnsi="Cambria" w:cs="Calibri"/>
                <w:kern w:val="0"/>
                <w:lang w:val="el-GR"/>
              </w:rPr>
              <w:t>τμήματα είναι μέρη ευθειών κτλ).</w:t>
            </w:r>
          </w:p>
          <w:p w14:paraId="6B1FEFE7" w14:textId="6F590AB6" w:rsidR="00583F7C" w:rsidRPr="00551ABF" w:rsidRDefault="00583F7C" w:rsidP="00583F7C">
            <w:pPr>
              <w:autoSpaceDE w:val="0"/>
              <w:autoSpaceDN w:val="0"/>
              <w:adjustRightInd w:val="0"/>
              <w:rPr>
                <w:rFonts w:ascii="Cambria" w:hAnsi="Cambria" w:cs="Calibri"/>
                <w:kern w:val="0"/>
                <w:lang w:val="el-GR"/>
              </w:rPr>
            </w:pPr>
            <w:r w:rsidRPr="00551ABF">
              <w:rPr>
                <w:rFonts w:ascii="Cambria" w:hAnsi="Cambria" w:cs="SymbolMT"/>
                <w:kern w:val="0"/>
                <w:lang w:val="el-GR"/>
              </w:rPr>
              <w:t xml:space="preserve">• </w:t>
            </w:r>
            <w:r w:rsidRPr="00551ABF">
              <w:rPr>
                <w:rFonts w:ascii="Cambria" w:hAnsi="Cambria" w:cs="Calibri"/>
                <w:kern w:val="0"/>
                <w:lang w:val="el-GR"/>
              </w:rPr>
              <w:t xml:space="preserve">Προτείνεται να γίνει η συσχέτιση ημιευθείας – ημιάξονα και ευθείας </w:t>
            </w:r>
            <w:r w:rsidRPr="00551ABF">
              <w:rPr>
                <w:rFonts w:ascii="Cambria" w:hAnsi="Cambria" w:cs="Calibri"/>
                <w:kern w:val="0"/>
                <w:lang w:val="el-GR"/>
              </w:rPr>
              <w:t>–</w:t>
            </w:r>
            <w:r w:rsidRPr="00551ABF">
              <w:rPr>
                <w:rFonts w:ascii="Cambria" w:hAnsi="Cambria" w:cs="Calibri"/>
                <w:kern w:val="0"/>
                <w:lang w:val="el-GR"/>
              </w:rPr>
              <w:t xml:space="preserve"> ευθείας</w:t>
            </w:r>
            <w:r w:rsidRPr="00551ABF">
              <w:rPr>
                <w:rFonts w:ascii="Cambria" w:hAnsi="Cambria" w:cs="Calibri"/>
                <w:kern w:val="0"/>
                <w:lang w:val="el-GR"/>
              </w:rPr>
              <w:t xml:space="preserve"> </w:t>
            </w:r>
            <w:r w:rsidRPr="00551ABF">
              <w:rPr>
                <w:rFonts w:ascii="Cambria" w:hAnsi="Cambria" w:cs="Calibri"/>
                <w:kern w:val="0"/>
                <w:lang w:val="el-GR"/>
              </w:rPr>
              <w:t>αριθμών</w:t>
            </w:r>
          </w:p>
          <w:p w14:paraId="434364FB" w14:textId="77777777" w:rsidR="00583F7C" w:rsidRPr="00551ABF" w:rsidRDefault="00583F7C" w:rsidP="00583F7C">
            <w:pPr>
              <w:autoSpaceDE w:val="0"/>
              <w:autoSpaceDN w:val="0"/>
              <w:adjustRightInd w:val="0"/>
              <w:rPr>
                <w:rFonts w:ascii="Cambria" w:hAnsi="Cambria" w:cs="Calibri"/>
                <w:kern w:val="0"/>
                <w:lang w:val="el-GR"/>
              </w:rPr>
            </w:pPr>
            <w:r w:rsidRPr="00551ABF">
              <w:rPr>
                <w:rFonts w:ascii="Cambria" w:hAnsi="Cambria" w:cs="SymbolMT"/>
                <w:kern w:val="0"/>
                <w:lang w:val="el-GR"/>
              </w:rPr>
              <w:t xml:space="preserve">• </w:t>
            </w:r>
            <w:r w:rsidRPr="00551ABF">
              <w:rPr>
                <w:rFonts w:ascii="Cambria" w:hAnsi="Cambria" w:cs="Calibri"/>
                <w:kern w:val="0"/>
                <w:lang w:val="el-GR"/>
              </w:rPr>
              <w:t>Παραδείγματα: 1, 2, 3 σ. 151</w:t>
            </w:r>
          </w:p>
          <w:p w14:paraId="28E11ECC" w14:textId="2DA24039" w:rsidR="00583F7C" w:rsidRPr="00551ABF" w:rsidRDefault="00583F7C" w:rsidP="00583F7C">
            <w:pPr>
              <w:autoSpaceDE w:val="0"/>
              <w:autoSpaceDN w:val="0"/>
              <w:adjustRightInd w:val="0"/>
              <w:rPr>
                <w:rFonts w:ascii="Cambria" w:hAnsi="Cambria" w:cs="Calibri"/>
                <w:kern w:val="0"/>
                <w:lang w:val="el-GR"/>
              </w:rPr>
            </w:pPr>
            <w:r w:rsidRPr="00551ABF">
              <w:rPr>
                <w:rFonts w:ascii="Cambria" w:hAnsi="Cambria" w:cs="SymbolMT"/>
                <w:kern w:val="0"/>
                <w:lang w:val="el-GR"/>
              </w:rPr>
              <w:t xml:space="preserve">• </w:t>
            </w:r>
            <w:r w:rsidRPr="00551ABF">
              <w:rPr>
                <w:rFonts w:ascii="Cambria" w:hAnsi="Cambria" w:cs="Calibri"/>
                <w:kern w:val="0"/>
                <w:lang w:val="el-GR"/>
              </w:rPr>
              <w:t>Επιλογή από τις ασκήσεις 2, 3, 4, 5 σ. 152.</w:t>
            </w:r>
          </w:p>
          <w:p w14:paraId="00A6B385" w14:textId="77777777" w:rsidR="00583F7C" w:rsidRPr="00551ABF" w:rsidRDefault="00583F7C" w:rsidP="00583F7C">
            <w:pPr>
              <w:autoSpaceDE w:val="0"/>
              <w:autoSpaceDN w:val="0"/>
              <w:adjustRightInd w:val="0"/>
              <w:rPr>
                <w:rFonts w:ascii="Cambria" w:hAnsi="Cambria" w:cs="Calibri"/>
                <w:kern w:val="0"/>
                <w:lang w:val="el-GR"/>
              </w:rPr>
            </w:pPr>
            <w:r w:rsidRPr="00551ABF">
              <w:rPr>
                <w:rFonts w:ascii="Cambria" w:hAnsi="Cambria" w:cs="SymbolMT"/>
                <w:kern w:val="0"/>
                <w:lang w:val="el-GR"/>
              </w:rPr>
              <w:t xml:space="preserve">• </w:t>
            </w:r>
            <w:r w:rsidRPr="00551ABF">
              <w:rPr>
                <w:rFonts w:ascii="Cambria" w:hAnsi="Cambria" w:cs="Calibri"/>
                <w:kern w:val="0"/>
                <w:lang w:val="el-GR"/>
              </w:rPr>
              <w:t>Προτείνεται να δοθεί ως άσκηση η δραστηριότητα 1 σ. 152</w:t>
            </w:r>
          </w:p>
          <w:p w14:paraId="7EEECE47" w14:textId="77777777" w:rsidR="00583F7C" w:rsidRPr="00551ABF" w:rsidRDefault="00583F7C" w:rsidP="00583F7C">
            <w:pPr>
              <w:autoSpaceDE w:val="0"/>
              <w:autoSpaceDN w:val="0"/>
              <w:adjustRightInd w:val="0"/>
              <w:rPr>
                <w:rFonts w:ascii="Cambria" w:hAnsi="Cambria" w:cs="Calibri-Bold"/>
                <w:b/>
                <w:bCs/>
                <w:kern w:val="0"/>
                <w:lang w:val="el-GR"/>
              </w:rPr>
            </w:pPr>
            <w:r w:rsidRPr="00551ABF">
              <w:rPr>
                <w:rFonts w:ascii="Cambria" w:hAnsi="Cambria" w:cs="Calibri-Bold"/>
                <w:b/>
                <w:bCs/>
                <w:kern w:val="0"/>
                <w:lang w:val="el-GR"/>
              </w:rPr>
              <w:t>§1.2</w:t>
            </w:r>
          </w:p>
          <w:p w14:paraId="2A6C79D9" w14:textId="77777777" w:rsidR="00583F7C" w:rsidRPr="00551ABF" w:rsidRDefault="00583F7C" w:rsidP="00583F7C">
            <w:pPr>
              <w:autoSpaceDE w:val="0"/>
              <w:autoSpaceDN w:val="0"/>
              <w:adjustRightInd w:val="0"/>
              <w:rPr>
                <w:rFonts w:ascii="Cambria" w:hAnsi="Cambria" w:cs="Calibri"/>
                <w:kern w:val="0"/>
                <w:lang w:val="el-GR"/>
              </w:rPr>
            </w:pPr>
            <w:r w:rsidRPr="00551ABF">
              <w:rPr>
                <w:rFonts w:ascii="Cambria" w:hAnsi="Cambria" w:cs="SymbolMT"/>
                <w:kern w:val="0"/>
                <w:lang w:val="el-GR"/>
              </w:rPr>
              <w:t xml:space="preserve">• </w:t>
            </w:r>
            <w:r w:rsidRPr="00551ABF">
              <w:rPr>
                <w:rFonts w:ascii="Cambria" w:hAnsi="Cambria" w:cs="Calibri"/>
                <w:kern w:val="0"/>
                <w:lang w:val="el-GR"/>
              </w:rPr>
              <w:t>Να αναδειχθεί το γεγονός ότι δύο ημιευθείες με κοινή αρχή ορίζουν δύο γωνίες.</w:t>
            </w:r>
          </w:p>
          <w:p w14:paraId="1E8B3DA5" w14:textId="77777777" w:rsidR="00583F7C" w:rsidRPr="00551ABF" w:rsidRDefault="00583F7C" w:rsidP="00583F7C">
            <w:pPr>
              <w:autoSpaceDE w:val="0"/>
              <w:autoSpaceDN w:val="0"/>
              <w:adjustRightInd w:val="0"/>
              <w:rPr>
                <w:rFonts w:ascii="Cambria" w:hAnsi="Cambria" w:cs="Calibri"/>
                <w:kern w:val="0"/>
                <w:lang w:val="el-GR"/>
              </w:rPr>
            </w:pPr>
            <w:r w:rsidRPr="00551ABF">
              <w:rPr>
                <w:rFonts w:ascii="Cambria" w:hAnsi="Cambria" w:cs="SymbolMT"/>
                <w:kern w:val="0"/>
                <w:lang w:val="el-GR"/>
              </w:rPr>
              <w:t xml:space="preserve">• </w:t>
            </w:r>
            <w:r w:rsidRPr="00551ABF">
              <w:rPr>
                <w:rFonts w:ascii="Cambria" w:hAnsi="Cambria" w:cs="Calibri"/>
                <w:kern w:val="0"/>
                <w:lang w:val="el-GR"/>
              </w:rPr>
              <w:t>Να τονιστεί ότι ως γωνίες πολυγώνου νοούνται οι γωνίες που ορίζουν οι ημιευθείες</w:t>
            </w:r>
          </w:p>
          <w:p w14:paraId="5EC8A52D" w14:textId="77777777" w:rsidR="00583F7C" w:rsidRPr="00551ABF" w:rsidRDefault="00583F7C" w:rsidP="00583F7C">
            <w:pPr>
              <w:autoSpaceDE w:val="0"/>
              <w:autoSpaceDN w:val="0"/>
              <w:adjustRightInd w:val="0"/>
              <w:rPr>
                <w:rFonts w:ascii="Cambria" w:hAnsi="Cambria" w:cs="Calibri"/>
                <w:kern w:val="0"/>
                <w:lang w:val="el-GR"/>
              </w:rPr>
            </w:pPr>
            <w:r w:rsidRPr="00551ABF">
              <w:rPr>
                <w:rFonts w:ascii="Cambria" w:hAnsi="Cambria" w:cs="Calibri"/>
                <w:kern w:val="0"/>
                <w:lang w:val="el-GR"/>
              </w:rPr>
              <w:t>που περιέχουν δύο διαδοχικές πλευρές και έχουν αρχή την κοινή κορυφή.</w:t>
            </w:r>
          </w:p>
          <w:p w14:paraId="0564225A" w14:textId="2656F3EC" w:rsidR="00583F7C" w:rsidRPr="00551ABF" w:rsidRDefault="00583F7C" w:rsidP="00583F7C">
            <w:pPr>
              <w:autoSpaceDE w:val="0"/>
              <w:autoSpaceDN w:val="0"/>
              <w:adjustRightInd w:val="0"/>
              <w:rPr>
                <w:rFonts w:ascii="Cambria" w:hAnsi="Cambria" w:cs="Calibri"/>
                <w:kern w:val="0"/>
                <w:lang w:val="el-GR"/>
              </w:rPr>
            </w:pPr>
            <w:r w:rsidRPr="00551ABF">
              <w:rPr>
                <w:rFonts w:ascii="Cambria" w:hAnsi="Cambria" w:cs="SymbolMT"/>
                <w:kern w:val="0"/>
                <w:lang w:val="el-GR"/>
              </w:rPr>
              <w:t xml:space="preserve">• </w:t>
            </w:r>
            <w:r w:rsidRPr="00551ABF">
              <w:rPr>
                <w:rFonts w:ascii="Cambria" w:hAnsi="Cambria" w:cs="Calibri"/>
                <w:kern w:val="0"/>
                <w:lang w:val="el-GR"/>
              </w:rPr>
              <w:t>Η δραστηριότητα 2 σ. 154 (στην επεξεργασία της να γίνει αναφορά και σε μη κυρτές</w:t>
            </w:r>
            <w:r>
              <w:rPr>
                <w:rFonts w:ascii="Cambria" w:hAnsi="Cambria" w:cs="Calibri"/>
                <w:kern w:val="0"/>
                <w:lang w:val="el-GR"/>
              </w:rPr>
              <w:t xml:space="preserve"> </w:t>
            </w:r>
            <w:r w:rsidRPr="00551ABF">
              <w:rPr>
                <w:rFonts w:ascii="Cambria" w:hAnsi="Cambria" w:cs="Calibri"/>
                <w:kern w:val="0"/>
                <w:lang w:val="el-GR"/>
              </w:rPr>
              <w:t>γωνίες).</w:t>
            </w:r>
          </w:p>
          <w:p w14:paraId="09F146A3" w14:textId="67509D2B" w:rsidR="00583F7C" w:rsidRPr="00551ABF" w:rsidRDefault="00583F7C" w:rsidP="00583F7C">
            <w:pPr>
              <w:autoSpaceDE w:val="0"/>
              <w:autoSpaceDN w:val="0"/>
              <w:adjustRightInd w:val="0"/>
              <w:rPr>
                <w:rFonts w:ascii="Cambria" w:hAnsi="Cambria" w:cs="Calibri"/>
                <w:kern w:val="0"/>
                <w:lang w:val="el-GR"/>
              </w:rPr>
            </w:pPr>
            <w:r w:rsidRPr="00551ABF">
              <w:rPr>
                <w:rFonts w:ascii="Cambria" w:hAnsi="Cambria" w:cs="SymbolMT"/>
                <w:kern w:val="0"/>
                <w:lang w:val="el-GR"/>
              </w:rPr>
              <w:t xml:space="preserve">• </w:t>
            </w:r>
            <w:r w:rsidRPr="00551ABF">
              <w:rPr>
                <w:rFonts w:ascii="Cambria" w:hAnsi="Cambria" w:cs="Calibri"/>
                <w:kern w:val="0"/>
                <w:lang w:val="el-GR"/>
              </w:rPr>
              <w:t>Το παράδειγμα σ. 155 (Να τονιστεί ότι δύο ευθύγραμμα τμήματα είναι ίσα αν</w:t>
            </w:r>
            <w:r>
              <w:rPr>
                <w:rFonts w:ascii="Cambria" w:hAnsi="Cambria" w:cs="Calibri"/>
                <w:kern w:val="0"/>
                <w:lang w:val="el-GR"/>
              </w:rPr>
              <w:t xml:space="preserve"> </w:t>
            </w:r>
            <w:r w:rsidRPr="00551ABF">
              <w:rPr>
                <w:rFonts w:ascii="Cambria" w:hAnsi="Cambria" w:cs="Calibri"/>
                <w:kern w:val="0"/>
                <w:lang w:val="el-GR"/>
              </w:rPr>
              <w:t>μπορούν, με κατάλληλο τρόπο περιλαμβανομένης και της δίπλωσης, να</w:t>
            </w:r>
            <w:r>
              <w:rPr>
                <w:rFonts w:ascii="Cambria" w:hAnsi="Cambria" w:cs="Calibri"/>
                <w:kern w:val="0"/>
                <w:lang w:val="el-GR"/>
              </w:rPr>
              <w:t xml:space="preserve"> </w:t>
            </w:r>
            <w:r w:rsidRPr="00551ABF">
              <w:rPr>
                <w:rFonts w:ascii="Cambria" w:hAnsi="Cambria" w:cs="Calibri"/>
                <w:kern w:val="0"/>
                <w:lang w:val="el-GR"/>
              </w:rPr>
              <w:t xml:space="preserve">τοποθετηθούν το ένα πάνω στο άλλο και να </w:t>
            </w:r>
            <w:proofErr w:type="spellStart"/>
            <w:r w:rsidRPr="00551ABF">
              <w:rPr>
                <w:rFonts w:ascii="Cambria" w:hAnsi="Cambria" w:cs="Calibri"/>
                <w:kern w:val="0"/>
                <w:lang w:val="el-GR"/>
              </w:rPr>
              <w:t>συμπέσουν</w:t>
            </w:r>
            <w:proofErr w:type="spellEnd"/>
            <w:r w:rsidRPr="00551ABF">
              <w:rPr>
                <w:rFonts w:ascii="Cambria" w:hAnsi="Cambria" w:cs="Calibri"/>
                <w:kern w:val="0"/>
                <w:lang w:val="el-GR"/>
              </w:rPr>
              <w:t>).</w:t>
            </w:r>
          </w:p>
          <w:p w14:paraId="082F8720" w14:textId="77777777" w:rsidR="00583F7C" w:rsidRPr="00551ABF" w:rsidRDefault="00583F7C" w:rsidP="00583F7C">
            <w:pPr>
              <w:autoSpaceDE w:val="0"/>
              <w:autoSpaceDN w:val="0"/>
              <w:adjustRightInd w:val="0"/>
              <w:rPr>
                <w:rFonts w:ascii="Cambria" w:hAnsi="Cambria" w:cs="Calibri"/>
                <w:kern w:val="0"/>
                <w:lang w:val="el-GR"/>
              </w:rPr>
            </w:pPr>
            <w:r w:rsidRPr="00551ABF">
              <w:rPr>
                <w:rFonts w:ascii="Cambria" w:hAnsi="Cambria" w:cs="SymbolMT"/>
                <w:kern w:val="0"/>
                <w:lang w:val="el-GR"/>
              </w:rPr>
              <w:t xml:space="preserve">• </w:t>
            </w:r>
            <w:r w:rsidRPr="00551ABF">
              <w:rPr>
                <w:rFonts w:ascii="Cambria" w:hAnsi="Cambria" w:cs="Calibri"/>
                <w:kern w:val="0"/>
                <w:lang w:val="el-GR"/>
              </w:rPr>
              <w:t>Επιλογή από τις ασκήσεις 1, 2, 3, 4, 5 σ. 156</w:t>
            </w:r>
          </w:p>
          <w:p w14:paraId="225F9B09" w14:textId="77777777" w:rsidR="00583F7C" w:rsidRPr="00551ABF" w:rsidRDefault="00583F7C" w:rsidP="00583F7C">
            <w:pPr>
              <w:autoSpaceDE w:val="0"/>
              <w:autoSpaceDN w:val="0"/>
              <w:adjustRightInd w:val="0"/>
              <w:rPr>
                <w:rFonts w:ascii="Cambria" w:hAnsi="Cambria" w:cs="Calibri-Bold"/>
                <w:b/>
                <w:bCs/>
                <w:kern w:val="0"/>
                <w:lang w:val="el-GR"/>
              </w:rPr>
            </w:pPr>
            <w:r w:rsidRPr="00551ABF">
              <w:rPr>
                <w:rFonts w:ascii="Cambria" w:hAnsi="Cambria" w:cs="Calibri-Bold"/>
                <w:b/>
                <w:bCs/>
                <w:kern w:val="0"/>
                <w:lang w:val="el-GR"/>
              </w:rPr>
              <w:t>§1.3</w:t>
            </w:r>
          </w:p>
          <w:p w14:paraId="48CB7BE4" w14:textId="77777777" w:rsidR="00583F7C" w:rsidRPr="00551ABF" w:rsidRDefault="00583F7C" w:rsidP="00583F7C">
            <w:pPr>
              <w:autoSpaceDE w:val="0"/>
              <w:autoSpaceDN w:val="0"/>
              <w:adjustRightInd w:val="0"/>
              <w:rPr>
                <w:rFonts w:ascii="Cambria" w:hAnsi="Cambria" w:cs="Calibri"/>
                <w:kern w:val="0"/>
                <w:lang w:val="el-GR"/>
              </w:rPr>
            </w:pPr>
            <w:r w:rsidRPr="00551ABF">
              <w:rPr>
                <w:rFonts w:ascii="Cambria" w:hAnsi="Cambria" w:cs="SymbolMT"/>
                <w:kern w:val="0"/>
                <w:lang w:val="el-GR"/>
              </w:rPr>
              <w:t xml:space="preserve">• </w:t>
            </w:r>
            <w:r w:rsidRPr="00551ABF">
              <w:rPr>
                <w:rFonts w:ascii="Cambria" w:hAnsi="Cambria" w:cs="Calibri"/>
                <w:kern w:val="0"/>
                <w:lang w:val="el-GR"/>
              </w:rPr>
              <w:t>Τα παραδείγματα 1, 2, 3 σ. 160-161.</w:t>
            </w:r>
          </w:p>
          <w:p w14:paraId="3B22A551" w14:textId="7A58A395" w:rsidR="00583F7C" w:rsidRPr="00551ABF" w:rsidRDefault="00583F7C" w:rsidP="00583F7C">
            <w:pPr>
              <w:autoSpaceDE w:val="0"/>
              <w:autoSpaceDN w:val="0"/>
              <w:adjustRightInd w:val="0"/>
              <w:rPr>
                <w:rFonts w:ascii="Cambria" w:hAnsi="Cambria" w:cs="Calibri"/>
                <w:kern w:val="0"/>
                <w:lang w:val="el-GR"/>
              </w:rPr>
            </w:pPr>
            <w:r w:rsidRPr="00551ABF">
              <w:rPr>
                <w:rFonts w:ascii="Cambria" w:hAnsi="Cambria" w:cs="SymbolMT"/>
                <w:kern w:val="0"/>
                <w:lang w:val="el-GR"/>
              </w:rPr>
              <w:t xml:space="preserve">• </w:t>
            </w:r>
            <w:r w:rsidRPr="00551ABF">
              <w:rPr>
                <w:rFonts w:ascii="Cambria" w:hAnsi="Cambria" w:cs="Calibri"/>
                <w:kern w:val="0"/>
                <w:lang w:val="el-GR"/>
              </w:rPr>
              <w:t>Επιλογή από τις ασκήσεις 8, 9, 10, 11, 12 σ. 162 (Επιδιώκεται να καλλιεργηθεί η</w:t>
            </w:r>
            <w:r>
              <w:rPr>
                <w:rFonts w:ascii="Cambria" w:hAnsi="Cambria" w:cs="Calibri"/>
                <w:kern w:val="0"/>
                <w:lang w:val="el-GR"/>
              </w:rPr>
              <w:t xml:space="preserve"> </w:t>
            </w:r>
            <w:r w:rsidRPr="00551ABF">
              <w:rPr>
                <w:rFonts w:ascii="Cambria" w:hAnsi="Cambria" w:cs="Calibri"/>
                <w:kern w:val="0"/>
                <w:lang w:val="el-GR"/>
              </w:rPr>
              <w:t>κατασκευαστική δεξιότητα και η συνακόλουθη επίγνωση των ιδιοτήτων των</w:t>
            </w:r>
            <w:r>
              <w:rPr>
                <w:rFonts w:ascii="Cambria" w:hAnsi="Cambria" w:cs="Calibri"/>
                <w:kern w:val="0"/>
                <w:lang w:val="el-GR"/>
              </w:rPr>
              <w:t xml:space="preserve"> </w:t>
            </w:r>
            <w:r w:rsidRPr="00551ABF">
              <w:rPr>
                <w:rFonts w:ascii="Cambria" w:hAnsi="Cambria" w:cs="Calibri"/>
                <w:kern w:val="0"/>
                <w:lang w:val="el-GR"/>
              </w:rPr>
              <w:t>σχημάτων)</w:t>
            </w:r>
          </w:p>
          <w:p w14:paraId="3B2CF7EE" w14:textId="77777777" w:rsidR="00583F7C" w:rsidRPr="00551ABF" w:rsidRDefault="00583F7C" w:rsidP="00583F7C">
            <w:pPr>
              <w:autoSpaceDE w:val="0"/>
              <w:autoSpaceDN w:val="0"/>
              <w:adjustRightInd w:val="0"/>
              <w:rPr>
                <w:rFonts w:ascii="Cambria" w:hAnsi="Cambria" w:cs="Calibri-Bold"/>
                <w:b/>
                <w:bCs/>
                <w:kern w:val="0"/>
                <w:lang w:val="el-GR"/>
              </w:rPr>
            </w:pPr>
            <w:r w:rsidRPr="00551ABF">
              <w:rPr>
                <w:rFonts w:ascii="Cambria" w:hAnsi="Cambria" w:cs="Calibri-Bold"/>
                <w:b/>
                <w:bCs/>
                <w:kern w:val="0"/>
                <w:lang w:val="el-GR"/>
              </w:rPr>
              <w:t>§1.4</w:t>
            </w:r>
          </w:p>
          <w:p w14:paraId="473047B1" w14:textId="77777777" w:rsidR="00583F7C" w:rsidRPr="00551ABF" w:rsidRDefault="00583F7C" w:rsidP="00583F7C">
            <w:pPr>
              <w:autoSpaceDE w:val="0"/>
              <w:autoSpaceDN w:val="0"/>
              <w:adjustRightInd w:val="0"/>
              <w:rPr>
                <w:rFonts w:ascii="Cambria" w:hAnsi="Cambria" w:cs="Calibri"/>
                <w:kern w:val="0"/>
                <w:lang w:val="el-GR"/>
              </w:rPr>
            </w:pPr>
            <w:r w:rsidRPr="00551ABF">
              <w:rPr>
                <w:rFonts w:ascii="Cambria" w:hAnsi="Cambria" w:cs="SymbolMT"/>
                <w:kern w:val="0"/>
                <w:lang w:val="el-GR"/>
              </w:rPr>
              <w:t xml:space="preserve">• </w:t>
            </w:r>
            <w:r w:rsidRPr="00551ABF">
              <w:rPr>
                <w:rFonts w:ascii="Cambria" w:hAnsi="Cambria" w:cs="Calibri"/>
                <w:kern w:val="0"/>
                <w:lang w:val="el-GR"/>
              </w:rPr>
              <w:t>Η δραστηριότητα σ. 163.</w:t>
            </w:r>
          </w:p>
          <w:p w14:paraId="223B302A" w14:textId="77777777" w:rsidR="00583F7C" w:rsidRPr="00551ABF" w:rsidRDefault="00583F7C" w:rsidP="00583F7C">
            <w:pPr>
              <w:autoSpaceDE w:val="0"/>
              <w:autoSpaceDN w:val="0"/>
              <w:adjustRightInd w:val="0"/>
              <w:rPr>
                <w:rFonts w:ascii="Cambria" w:hAnsi="Cambria" w:cs="Calibri"/>
                <w:kern w:val="0"/>
                <w:lang w:val="el-GR"/>
              </w:rPr>
            </w:pPr>
            <w:r w:rsidRPr="00551ABF">
              <w:rPr>
                <w:rFonts w:ascii="Cambria" w:hAnsi="Cambria" w:cs="SymbolMT"/>
                <w:kern w:val="0"/>
                <w:lang w:val="el-GR"/>
              </w:rPr>
              <w:t xml:space="preserve">• </w:t>
            </w:r>
            <w:r w:rsidRPr="00551ABF">
              <w:rPr>
                <w:rFonts w:ascii="Cambria" w:hAnsi="Cambria" w:cs="Calibri"/>
                <w:kern w:val="0"/>
                <w:lang w:val="el-GR"/>
              </w:rPr>
              <w:t>Επιλογή από τις ασκήσεις 6, 8, 11 σ. 164</w:t>
            </w:r>
          </w:p>
          <w:p w14:paraId="077137E8" w14:textId="77777777" w:rsidR="00583F7C" w:rsidRPr="00551ABF" w:rsidRDefault="00583F7C" w:rsidP="00583F7C">
            <w:pPr>
              <w:autoSpaceDE w:val="0"/>
              <w:autoSpaceDN w:val="0"/>
              <w:adjustRightInd w:val="0"/>
              <w:rPr>
                <w:rFonts w:ascii="Cambria" w:hAnsi="Cambria" w:cs="Calibri"/>
                <w:color w:val="000000"/>
                <w:kern w:val="0"/>
                <w:lang w:val="el-GR"/>
              </w:rPr>
            </w:pPr>
            <w:r w:rsidRPr="00551ABF">
              <w:rPr>
                <w:rFonts w:ascii="Cambria" w:hAnsi="Cambria" w:cs="Calibri"/>
                <w:kern w:val="0"/>
                <w:lang w:val="el-GR"/>
              </w:rPr>
              <w:t>Ενδεικτική δραστηριότητα:</w:t>
            </w:r>
            <w:r w:rsidRPr="00551ABF">
              <w:rPr>
                <w:rFonts w:ascii="Cambria" w:hAnsi="Cambria" w:cs="Calibri"/>
                <w:kern w:val="0"/>
                <w:lang w:val="el-GR"/>
              </w:rPr>
              <w:t xml:space="preserve"> </w:t>
            </w:r>
            <w:r w:rsidRPr="00551ABF">
              <w:rPr>
                <w:rFonts w:ascii="Cambria" w:hAnsi="Cambria" w:cs="Calibri"/>
                <w:color w:val="000000"/>
                <w:kern w:val="0"/>
                <w:lang w:val="el-GR"/>
              </w:rPr>
              <w:t>Η εισαγωγή στην έννοια της γωνίας μπορεί να γίνει με πιο</w:t>
            </w:r>
          </w:p>
          <w:p w14:paraId="04C0210A" w14:textId="53D73C4C" w:rsidR="00583F7C" w:rsidRPr="00551ABF" w:rsidRDefault="00583F7C" w:rsidP="00583F7C">
            <w:pPr>
              <w:autoSpaceDE w:val="0"/>
              <w:autoSpaceDN w:val="0"/>
              <w:adjustRightInd w:val="0"/>
              <w:rPr>
                <w:rFonts w:ascii="Cambria" w:hAnsi="Cambria" w:cs="Calibri"/>
                <w:color w:val="000000"/>
                <w:kern w:val="0"/>
              </w:rPr>
            </w:pPr>
            <w:r w:rsidRPr="00551ABF">
              <w:rPr>
                <w:rFonts w:ascii="Cambria" w:hAnsi="Cambria" w:cs="Calibri"/>
                <w:color w:val="000000"/>
                <w:kern w:val="0"/>
                <w:lang w:val="el-GR"/>
              </w:rPr>
              <w:t xml:space="preserve">διερευνητικό τρόπο με τη χρήση ψηφιακών εργαλείων, </w:t>
            </w:r>
            <w:r>
              <w:rPr>
                <w:rFonts w:ascii="Cambria" w:hAnsi="Cambria" w:cs="Calibri"/>
                <w:color w:val="000000"/>
                <w:kern w:val="0"/>
                <w:lang w:val="el-GR"/>
              </w:rPr>
              <w:t xml:space="preserve">όπως </w:t>
            </w:r>
            <w:r w:rsidRPr="00551ABF">
              <w:rPr>
                <w:rFonts w:ascii="Cambria" w:hAnsi="Cambria" w:cs="Calibri"/>
                <w:color w:val="000000"/>
                <w:kern w:val="0"/>
                <w:lang w:val="el-GR"/>
              </w:rPr>
              <w:t>με το «Πειράματα για την έννοια της γωνίας», στο</w:t>
            </w:r>
            <w:r>
              <w:rPr>
                <w:rFonts w:ascii="Cambria" w:hAnsi="Cambria" w:cs="Calibri"/>
                <w:color w:val="000000"/>
                <w:kern w:val="0"/>
                <w:lang w:val="el-GR"/>
              </w:rPr>
              <w:t xml:space="preserve"> </w:t>
            </w:r>
            <w:r w:rsidRPr="00551ABF">
              <w:rPr>
                <w:rFonts w:ascii="Cambria" w:hAnsi="Cambria" w:cs="Calibri"/>
                <w:color w:val="000000"/>
                <w:kern w:val="0"/>
                <w:lang w:val="el-GR"/>
              </w:rPr>
              <w:t>Φωτόδεντρο:</w:t>
            </w:r>
            <w:r>
              <w:rPr>
                <w:rFonts w:ascii="Cambria" w:hAnsi="Cambria" w:cs="Calibri"/>
                <w:color w:val="000000"/>
                <w:kern w:val="0"/>
                <w:lang w:val="el-GR"/>
              </w:rPr>
              <w:t xml:space="preserve"> </w:t>
            </w:r>
            <w:r w:rsidRPr="00551ABF">
              <w:rPr>
                <w:rFonts w:ascii="Cambria" w:hAnsi="Cambria" w:cs="Calibri"/>
                <w:color w:val="0000FF"/>
                <w:kern w:val="0"/>
              </w:rPr>
              <w:t>http</w:t>
            </w:r>
            <w:r w:rsidRPr="00551ABF">
              <w:rPr>
                <w:rFonts w:ascii="Cambria" w:hAnsi="Cambria" w:cs="Calibri"/>
                <w:color w:val="0000FF"/>
                <w:kern w:val="0"/>
                <w:lang w:val="el-GR"/>
              </w:rPr>
              <w:t>://</w:t>
            </w:r>
            <w:proofErr w:type="spellStart"/>
            <w:r w:rsidRPr="00551ABF">
              <w:rPr>
                <w:rFonts w:ascii="Cambria" w:hAnsi="Cambria" w:cs="Calibri"/>
                <w:color w:val="0000FF"/>
                <w:kern w:val="0"/>
              </w:rPr>
              <w:t>photodentro</w:t>
            </w:r>
            <w:proofErr w:type="spellEnd"/>
            <w:r w:rsidRPr="00551ABF">
              <w:rPr>
                <w:rFonts w:ascii="Cambria" w:hAnsi="Cambria" w:cs="Calibri"/>
                <w:color w:val="0000FF"/>
                <w:kern w:val="0"/>
                <w:lang w:val="el-GR"/>
              </w:rPr>
              <w:t>.</w:t>
            </w:r>
            <w:proofErr w:type="spellStart"/>
            <w:r w:rsidRPr="00551ABF">
              <w:rPr>
                <w:rFonts w:ascii="Cambria" w:hAnsi="Cambria" w:cs="Calibri"/>
                <w:color w:val="0000FF"/>
                <w:kern w:val="0"/>
              </w:rPr>
              <w:t>edu</w:t>
            </w:r>
            <w:proofErr w:type="spellEnd"/>
            <w:r w:rsidRPr="00551ABF">
              <w:rPr>
                <w:rFonts w:ascii="Cambria" w:hAnsi="Cambria" w:cs="Calibri"/>
                <w:color w:val="0000FF"/>
                <w:kern w:val="0"/>
                <w:lang w:val="el-GR"/>
              </w:rPr>
              <w:t>.</w:t>
            </w:r>
            <w:r w:rsidRPr="00551ABF">
              <w:rPr>
                <w:rFonts w:ascii="Cambria" w:hAnsi="Cambria" w:cs="Calibri"/>
                <w:color w:val="0000FF"/>
                <w:kern w:val="0"/>
              </w:rPr>
              <w:t>gr</w:t>
            </w:r>
            <w:r w:rsidRPr="00551ABF">
              <w:rPr>
                <w:rFonts w:ascii="Cambria" w:hAnsi="Cambria" w:cs="Calibri"/>
                <w:color w:val="0000FF"/>
                <w:kern w:val="0"/>
                <w:lang w:val="el-GR"/>
              </w:rPr>
              <w:t>/</w:t>
            </w:r>
            <w:r w:rsidRPr="00551ABF">
              <w:rPr>
                <w:rFonts w:ascii="Cambria" w:hAnsi="Cambria" w:cs="Calibri"/>
                <w:color w:val="0000FF"/>
                <w:kern w:val="0"/>
              </w:rPr>
              <w:t>v</w:t>
            </w:r>
            <w:r w:rsidRPr="00551ABF">
              <w:rPr>
                <w:rFonts w:ascii="Cambria" w:hAnsi="Cambria" w:cs="Calibri"/>
                <w:color w:val="0000FF"/>
                <w:kern w:val="0"/>
                <w:lang w:val="el-GR"/>
              </w:rPr>
              <w:t>/</w:t>
            </w:r>
            <w:r w:rsidRPr="00551ABF">
              <w:rPr>
                <w:rFonts w:ascii="Cambria" w:hAnsi="Cambria" w:cs="Calibri"/>
                <w:color w:val="0000FF"/>
                <w:kern w:val="0"/>
              </w:rPr>
              <w:t>item</w:t>
            </w:r>
            <w:r w:rsidRPr="00551ABF">
              <w:rPr>
                <w:rFonts w:ascii="Cambria" w:hAnsi="Cambria" w:cs="Calibri"/>
                <w:color w:val="0000FF"/>
                <w:kern w:val="0"/>
                <w:lang w:val="el-GR"/>
              </w:rPr>
              <w:t>/</w:t>
            </w:r>
            <w:r w:rsidRPr="00551ABF">
              <w:rPr>
                <w:rFonts w:ascii="Cambria" w:hAnsi="Cambria" w:cs="Calibri"/>
                <w:color w:val="0000FF"/>
                <w:kern w:val="0"/>
              </w:rPr>
              <w:t>ds</w:t>
            </w:r>
            <w:r w:rsidRPr="00551ABF">
              <w:rPr>
                <w:rFonts w:ascii="Cambria" w:hAnsi="Cambria" w:cs="Calibri"/>
                <w:color w:val="0000FF"/>
                <w:kern w:val="0"/>
                <w:lang w:val="el-GR"/>
              </w:rPr>
              <w:t>/14354</w:t>
            </w:r>
          </w:p>
        </w:tc>
      </w:tr>
      <w:tr w:rsidR="00583F7C" w:rsidRPr="00076C64" w14:paraId="0F08B441" w14:textId="77777777" w:rsidTr="00D51B83">
        <w:trPr>
          <w:cantSplit/>
          <w:trHeight w:val="849"/>
        </w:trPr>
        <w:tc>
          <w:tcPr>
            <w:tcW w:w="573" w:type="dxa"/>
            <w:vMerge/>
            <w:shd w:val="clear" w:color="auto" w:fill="FFF2CC" w:themeFill="accent4" w:themeFillTint="33"/>
            <w:textDirection w:val="btLr"/>
            <w:vAlign w:val="center"/>
          </w:tcPr>
          <w:p w14:paraId="3AAF6E9D" w14:textId="77777777" w:rsidR="00583F7C" w:rsidRPr="00E059EA" w:rsidRDefault="00583F7C" w:rsidP="00583F7C">
            <w:pPr>
              <w:jc w:val="center"/>
              <w:rPr>
                <w:b/>
                <w:bCs/>
                <w:sz w:val="28"/>
                <w:szCs w:val="28"/>
                <w:lang w:val="el-GR"/>
              </w:rPr>
            </w:pPr>
          </w:p>
        </w:tc>
        <w:tc>
          <w:tcPr>
            <w:tcW w:w="4951" w:type="dxa"/>
            <w:vAlign w:val="center"/>
          </w:tcPr>
          <w:p w14:paraId="77335F7D" w14:textId="5AAA5012" w:rsidR="00583F7C" w:rsidRPr="00937798" w:rsidRDefault="00583F7C" w:rsidP="00583F7C">
            <w:pPr>
              <w:autoSpaceDE w:val="0"/>
              <w:autoSpaceDN w:val="0"/>
              <w:adjustRightInd w:val="0"/>
              <w:rPr>
                <w:rFonts w:ascii="Arial" w:eastAsia="Times New Roman" w:hAnsi="Arial" w:cs="Arial"/>
                <w:b/>
                <w:bCs/>
                <w:sz w:val="20"/>
                <w:szCs w:val="20"/>
                <w:lang w:val="el-GR"/>
              </w:rPr>
            </w:pPr>
            <w:r w:rsidRPr="00937798">
              <w:rPr>
                <w:b/>
                <w:bCs/>
                <w:lang w:val="el-GR"/>
              </w:rPr>
              <w:t>1.2</w:t>
            </w:r>
            <w:r w:rsidRPr="00937798">
              <w:rPr>
                <w:b/>
                <w:bCs/>
              </w:rPr>
              <w:t> </w:t>
            </w:r>
            <w:r w:rsidRPr="00937798">
              <w:rPr>
                <w:b/>
                <w:bCs/>
                <w:lang w:val="el-GR"/>
              </w:rPr>
              <w:t xml:space="preserve"> Γωνία – Γραμμή – Επίπεδα σχήματα – Ευθύγραμμα σχήματα – Ίσα σχήματα</w:t>
            </w:r>
            <w:r>
              <w:rPr>
                <w:b/>
                <w:bCs/>
                <w:lang w:val="el-GR"/>
              </w:rPr>
              <w:t xml:space="preserve"> </w:t>
            </w:r>
            <w:r w:rsidRPr="00937798">
              <w:rPr>
                <w:b/>
                <w:bCs/>
                <w:color w:val="C00000"/>
                <w:lang w:val="el-GR"/>
              </w:rPr>
              <w:t>(</w:t>
            </w:r>
            <w:r>
              <w:rPr>
                <w:rFonts w:ascii="Calibri-Bold" w:hAnsi="Calibri-Bold" w:cs="Calibri-Bold"/>
                <w:b/>
                <w:bCs/>
                <w:color w:val="C00000"/>
                <w:kern w:val="0"/>
                <w:lang w:val="el-GR"/>
              </w:rPr>
              <w:t>1</w:t>
            </w:r>
            <w:r w:rsidRPr="00937798">
              <w:rPr>
                <w:rFonts w:ascii="Calibri-Bold" w:hAnsi="Calibri-Bold" w:cs="Calibri-Bold"/>
                <w:b/>
                <w:bCs/>
                <w:color w:val="C00000"/>
                <w:kern w:val="0"/>
                <w:lang w:val="el-GR"/>
              </w:rPr>
              <w:t xml:space="preserve"> δ.ω.)</w:t>
            </w:r>
          </w:p>
        </w:tc>
        <w:tc>
          <w:tcPr>
            <w:tcW w:w="9498" w:type="dxa"/>
            <w:vMerge/>
          </w:tcPr>
          <w:p w14:paraId="08E3322E" w14:textId="316B853F" w:rsidR="00583F7C" w:rsidRPr="00F64826" w:rsidRDefault="00583F7C" w:rsidP="00583F7C">
            <w:pPr>
              <w:autoSpaceDE w:val="0"/>
              <w:autoSpaceDN w:val="0"/>
              <w:adjustRightInd w:val="0"/>
              <w:rPr>
                <w:rFonts w:ascii="Cambria" w:hAnsi="Cambria" w:cs="Calibri"/>
                <w:kern w:val="0"/>
                <w:sz w:val="20"/>
                <w:szCs w:val="20"/>
                <w:lang w:val="el-GR"/>
              </w:rPr>
            </w:pPr>
          </w:p>
        </w:tc>
      </w:tr>
      <w:tr w:rsidR="00583F7C" w:rsidRPr="00076C64" w14:paraId="79BFAD40" w14:textId="77777777" w:rsidTr="00583F7C">
        <w:trPr>
          <w:cantSplit/>
          <w:trHeight w:val="1131"/>
        </w:trPr>
        <w:tc>
          <w:tcPr>
            <w:tcW w:w="573" w:type="dxa"/>
            <w:vMerge w:val="restart"/>
            <w:shd w:val="clear" w:color="auto" w:fill="E2EFD9" w:themeFill="accent6" w:themeFillTint="33"/>
            <w:textDirection w:val="btLr"/>
            <w:vAlign w:val="center"/>
          </w:tcPr>
          <w:p w14:paraId="5BF7D52A" w14:textId="5AACE0AE" w:rsidR="00583F7C" w:rsidRPr="00E059EA" w:rsidRDefault="00583F7C" w:rsidP="00AC0195">
            <w:pPr>
              <w:jc w:val="center"/>
              <w:rPr>
                <w:b/>
                <w:bCs/>
                <w:sz w:val="28"/>
                <w:szCs w:val="28"/>
                <w:lang w:val="el-GR"/>
              </w:rPr>
            </w:pPr>
            <w:r>
              <w:rPr>
                <w:b/>
                <w:bCs/>
                <w:sz w:val="28"/>
                <w:szCs w:val="28"/>
                <w:lang w:val="el-GR"/>
              </w:rPr>
              <w:t xml:space="preserve">ΟΚΤΩΒΡΙΟΣ </w:t>
            </w:r>
            <w:r>
              <w:rPr>
                <w:b/>
                <w:bCs/>
                <w:color w:val="C00000"/>
                <w:sz w:val="28"/>
                <w:szCs w:val="28"/>
                <w:lang w:val="el-GR"/>
              </w:rPr>
              <w:t>(8</w:t>
            </w:r>
            <w:r w:rsidRPr="00C57765">
              <w:rPr>
                <w:b/>
                <w:bCs/>
                <w:color w:val="C00000"/>
                <w:sz w:val="28"/>
                <w:szCs w:val="28"/>
                <w:lang w:val="el-GR"/>
              </w:rPr>
              <w:t xml:space="preserve"> δ.ω.)</w:t>
            </w:r>
          </w:p>
        </w:tc>
        <w:tc>
          <w:tcPr>
            <w:tcW w:w="4951" w:type="dxa"/>
            <w:vAlign w:val="center"/>
          </w:tcPr>
          <w:p w14:paraId="4DB984E6" w14:textId="5DFB4842" w:rsidR="00583F7C" w:rsidRPr="00937798" w:rsidRDefault="00583F7C" w:rsidP="00583F7C">
            <w:pPr>
              <w:rPr>
                <w:rFonts w:ascii="Arial" w:eastAsia="Times New Roman" w:hAnsi="Arial" w:cs="Arial"/>
                <w:b/>
                <w:bCs/>
                <w:sz w:val="20"/>
                <w:szCs w:val="20"/>
                <w:lang w:val="el-GR"/>
              </w:rPr>
            </w:pPr>
            <w:r w:rsidRPr="00937798">
              <w:rPr>
                <w:b/>
                <w:bCs/>
                <w:lang w:val="el-GR"/>
              </w:rPr>
              <w:t>1.3 Μέτρηση σύγκριση και ισότητα ευθυγράμμων τμημάτων – Απόσταση σημείων – Μέσο ευθυγράμμου τμήματος</w:t>
            </w:r>
            <w:r>
              <w:rPr>
                <w:b/>
                <w:bCs/>
                <w:lang w:val="el-GR"/>
              </w:rPr>
              <w:t xml:space="preserve"> </w:t>
            </w:r>
            <w:r w:rsidRPr="00937798">
              <w:rPr>
                <w:b/>
                <w:bCs/>
                <w:color w:val="C00000"/>
                <w:lang w:val="el-GR"/>
              </w:rPr>
              <w:t>(</w:t>
            </w:r>
            <w:r>
              <w:rPr>
                <w:rFonts w:ascii="Calibri-Bold" w:hAnsi="Calibri-Bold" w:cs="Calibri-Bold"/>
                <w:b/>
                <w:bCs/>
                <w:color w:val="C00000"/>
                <w:kern w:val="0"/>
                <w:lang w:val="el-GR"/>
              </w:rPr>
              <w:t>1</w:t>
            </w:r>
            <w:r w:rsidRPr="00937798">
              <w:rPr>
                <w:rFonts w:ascii="Calibri-Bold" w:hAnsi="Calibri-Bold" w:cs="Calibri-Bold"/>
                <w:b/>
                <w:bCs/>
                <w:color w:val="C00000"/>
                <w:kern w:val="0"/>
                <w:lang w:val="el-GR"/>
              </w:rPr>
              <w:t xml:space="preserve"> δ.ω.)</w:t>
            </w:r>
          </w:p>
        </w:tc>
        <w:tc>
          <w:tcPr>
            <w:tcW w:w="9498" w:type="dxa"/>
            <w:vMerge/>
          </w:tcPr>
          <w:p w14:paraId="612C40D2" w14:textId="69A60A4E" w:rsidR="00583F7C" w:rsidRPr="00F64826" w:rsidRDefault="00583F7C" w:rsidP="00583F7C">
            <w:pPr>
              <w:autoSpaceDE w:val="0"/>
              <w:autoSpaceDN w:val="0"/>
              <w:adjustRightInd w:val="0"/>
              <w:rPr>
                <w:rFonts w:ascii="Cambria" w:hAnsi="Cambria" w:cs="Calibri"/>
                <w:kern w:val="0"/>
                <w:sz w:val="20"/>
                <w:szCs w:val="20"/>
                <w:lang w:val="el-GR"/>
              </w:rPr>
            </w:pPr>
          </w:p>
        </w:tc>
      </w:tr>
      <w:tr w:rsidR="00583F7C" w:rsidRPr="00076C64" w14:paraId="06A1521C" w14:textId="77777777" w:rsidTr="00583F7C">
        <w:trPr>
          <w:cantSplit/>
          <w:trHeight w:val="5706"/>
        </w:trPr>
        <w:tc>
          <w:tcPr>
            <w:tcW w:w="573" w:type="dxa"/>
            <w:vMerge/>
            <w:tcBorders>
              <w:bottom w:val="single" w:sz="4" w:space="0" w:color="auto"/>
            </w:tcBorders>
            <w:shd w:val="clear" w:color="auto" w:fill="E2EFD9" w:themeFill="accent6" w:themeFillTint="33"/>
            <w:textDirection w:val="btLr"/>
            <w:vAlign w:val="center"/>
          </w:tcPr>
          <w:p w14:paraId="23BD349E" w14:textId="40355FE6" w:rsidR="00583F7C" w:rsidRPr="00E059EA" w:rsidRDefault="00583F7C" w:rsidP="00AC0195">
            <w:pPr>
              <w:jc w:val="center"/>
              <w:rPr>
                <w:b/>
                <w:bCs/>
                <w:sz w:val="28"/>
                <w:szCs w:val="28"/>
                <w:lang w:val="el-GR"/>
              </w:rPr>
            </w:pPr>
          </w:p>
        </w:tc>
        <w:tc>
          <w:tcPr>
            <w:tcW w:w="4951" w:type="dxa"/>
            <w:tcBorders>
              <w:bottom w:val="single" w:sz="4" w:space="0" w:color="auto"/>
            </w:tcBorders>
          </w:tcPr>
          <w:p w14:paraId="2C986219" w14:textId="378BFAD3" w:rsidR="00583F7C" w:rsidRPr="00937798" w:rsidRDefault="00583F7C" w:rsidP="00583F7C">
            <w:pPr>
              <w:rPr>
                <w:rFonts w:ascii="Arial" w:eastAsia="Times New Roman" w:hAnsi="Arial" w:cs="Arial"/>
                <w:b/>
                <w:bCs/>
                <w:sz w:val="20"/>
                <w:szCs w:val="20"/>
                <w:lang w:val="el-GR"/>
              </w:rPr>
            </w:pPr>
            <w:r w:rsidRPr="00937798">
              <w:rPr>
                <w:b/>
                <w:bCs/>
                <w:lang w:val="el-GR"/>
              </w:rPr>
              <w:t>1.4 Πρόσθεση και αφαίρεση ευθυγράμμων τμημάτων</w:t>
            </w:r>
            <w:r>
              <w:rPr>
                <w:b/>
                <w:bCs/>
                <w:lang w:val="el-GR"/>
              </w:rPr>
              <w:t xml:space="preserve"> </w:t>
            </w:r>
            <w:r w:rsidRPr="00937798">
              <w:rPr>
                <w:b/>
                <w:bCs/>
                <w:color w:val="C00000"/>
                <w:lang w:val="el-GR"/>
              </w:rPr>
              <w:t>(</w:t>
            </w:r>
            <w:r>
              <w:rPr>
                <w:rFonts w:ascii="Calibri-Bold" w:hAnsi="Calibri-Bold" w:cs="Calibri-Bold"/>
                <w:b/>
                <w:bCs/>
                <w:color w:val="C00000"/>
                <w:kern w:val="0"/>
                <w:lang w:val="el-GR"/>
              </w:rPr>
              <w:t>2</w:t>
            </w:r>
            <w:r w:rsidRPr="00937798">
              <w:rPr>
                <w:rFonts w:ascii="Calibri-Bold" w:hAnsi="Calibri-Bold" w:cs="Calibri-Bold"/>
                <w:b/>
                <w:bCs/>
                <w:color w:val="C00000"/>
                <w:kern w:val="0"/>
                <w:lang w:val="el-GR"/>
              </w:rPr>
              <w:t xml:space="preserve"> δ.ω.)</w:t>
            </w:r>
          </w:p>
        </w:tc>
        <w:tc>
          <w:tcPr>
            <w:tcW w:w="9498" w:type="dxa"/>
            <w:vMerge/>
            <w:tcBorders>
              <w:bottom w:val="single" w:sz="4" w:space="0" w:color="auto"/>
            </w:tcBorders>
          </w:tcPr>
          <w:p w14:paraId="6CF8249B" w14:textId="31C9F6F8" w:rsidR="00583F7C" w:rsidRPr="00F64826" w:rsidRDefault="00583F7C" w:rsidP="00583F7C">
            <w:pPr>
              <w:autoSpaceDE w:val="0"/>
              <w:autoSpaceDN w:val="0"/>
              <w:adjustRightInd w:val="0"/>
              <w:rPr>
                <w:rFonts w:ascii="Cambria" w:hAnsi="Cambria" w:cs="Calibri"/>
                <w:kern w:val="0"/>
                <w:sz w:val="20"/>
                <w:szCs w:val="20"/>
                <w:lang w:val="el-GR"/>
              </w:rPr>
            </w:pPr>
          </w:p>
        </w:tc>
      </w:tr>
      <w:tr w:rsidR="00583F7C" w:rsidRPr="007164D2" w14:paraId="3B8936A0" w14:textId="77777777" w:rsidTr="00AC0195">
        <w:trPr>
          <w:cantSplit/>
          <w:trHeight w:val="844"/>
        </w:trPr>
        <w:tc>
          <w:tcPr>
            <w:tcW w:w="573" w:type="dxa"/>
            <w:vMerge w:val="restart"/>
            <w:shd w:val="clear" w:color="auto" w:fill="E2EFD9" w:themeFill="accent6" w:themeFillTint="33"/>
            <w:textDirection w:val="btLr"/>
            <w:vAlign w:val="center"/>
          </w:tcPr>
          <w:p w14:paraId="45204186" w14:textId="77777777" w:rsidR="00583F7C" w:rsidRDefault="00583F7C" w:rsidP="00583F7C">
            <w:pPr>
              <w:jc w:val="center"/>
              <w:rPr>
                <w:b/>
                <w:bCs/>
                <w:sz w:val="28"/>
                <w:szCs w:val="28"/>
                <w:lang w:val="el-GR"/>
              </w:rPr>
            </w:pPr>
          </w:p>
        </w:tc>
        <w:tc>
          <w:tcPr>
            <w:tcW w:w="4951" w:type="dxa"/>
            <w:tcBorders>
              <w:bottom w:val="single" w:sz="4" w:space="0" w:color="auto"/>
            </w:tcBorders>
            <w:vAlign w:val="center"/>
          </w:tcPr>
          <w:p w14:paraId="017E9DCE" w14:textId="360A2FFC" w:rsidR="00583F7C" w:rsidRPr="00D51B83" w:rsidRDefault="00583F7C" w:rsidP="00583F7C">
            <w:pPr>
              <w:autoSpaceDE w:val="0"/>
              <w:autoSpaceDN w:val="0"/>
              <w:adjustRightInd w:val="0"/>
              <w:rPr>
                <w:rFonts w:ascii="Arial" w:eastAsia="Times New Roman" w:hAnsi="Arial" w:cs="Arial"/>
                <w:b/>
                <w:bCs/>
                <w:sz w:val="20"/>
                <w:szCs w:val="20"/>
                <w:lang w:val="el-GR"/>
              </w:rPr>
            </w:pPr>
            <w:r w:rsidRPr="00D51B83">
              <w:rPr>
                <w:b/>
                <w:bCs/>
                <w:lang w:val="el-GR"/>
              </w:rPr>
              <w:t>1.5 Μέτρηση, σύγκριση και ισότητα γωνιών – Διχοτόμος γωνίας</w:t>
            </w:r>
            <w:r w:rsidRPr="00D51B83">
              <w:rPr>
                <w:b/>
                <w:bCs/>
                <w:lang w:val="el-GR"/>
              </w:rPr>
              <w:t xml:space="preserve"> </w:t>
            </w:r>
            <w:r w:rsidRPr="00D51B83">
              <w:rPr>
                <w:b/>
                <w:bCs/>
                <w:color w:val="C00000"/>
                <w:lang w:val="el-GR"/>
              </w:rPr>
              <w:t>(3 δ.ω.)</w:t>
            </w:r>
          </w:p>
        </w:tc>
        <w:tc>
          <w:tcPr>
            <w:tcW w:w="9498" w:type="dxa"/>
            <w:tcBorders>
              <w:bottom w:val="single" w:sz="4" w:space="0" w:color="auto"/>
            </w:tcBorders>
          </w:tcPr>
          <w:p w14:paraId="121C75BC" w14:textId="3C5FB4A2" w:rsidR="00583F7C" w:rsidRPr="00900B5F" w:rsidRDefault="00583F7C" w:rsidP="00583F7C">
            <w:pPr>
              <w:autoSpaceDE w:val="0"/>
              <w:autoSpaceDN w:val="0"/>
              <w:adjustRightInd w:val="0"/>
              <w:rPr>
                <w:rFonts w:ascii="Cambria" w:hAnsi="Cambria" w:cs="Calibri"/>
                <w:kern w:val="0"/>
                <w:lang w:val="el-GR"/>
              </w:rPr>
            </w:pPr>
            <w:r w:rsidRPr="00900B5F">
              <w:rPr>
                <w:rFonts w:ascii="Cambria" w:hAnsi="Cambria" w:cs="Calibri"/>
                <w:kern w:val="0"/>
                <w:lang w:val="el-GR"/>
              </w:rPr>
              <w:t xml:space="preserve">Οι μαθητές/-ήτριες έχουν γνωρίσει τις άλλες έννοιες στο Δημοτικό, εκτός από την έννοια </w:t>
            </w:r>
            <w:r w:rsidRPr="00900B5F">
              <w:rPr>
                <w:rFonts w:ascii="Cambria" w:hAnsi="Cambria" w:cs="Calibri"/>
                <w:kern w:val="0"/>
                <w:lang w:val="el-GR"/>
              </w:rPr>
              <w:t xml:space="preserve">της </w:t>
            </w:r>
            <w:r w:rsidRPr="00900B5F">
              <w:rPr>
                <w:rFonts w:ascii="Cambria" w:hAnsi="Cambria" w:cs="Calibri"/>
                <w:kern w:val="0"/>
                <w:lang w:val="el-GR"/>
              </w:rPr>
              <w:t>διχοτόμου γωνίας, όμως αντιμετωπίζουν δυσκολίες σχετικά μ’ αυτές. Συγκεκριμένα</w:t>
            </w:r>
            <w:r w:rsidRPr="00900B5F">
              <w:rPr>
                <w:rFonts w:ascii="Cambria" w:hAnsi="Cambria" w:cs="Calibri"/>
                <w:kern w:val="0"/>
                <w:lang w:val="el-GR"/>
              </w:rPr>
              <w:t xml:space="preserve"> </w:t>
            </w:r>
            <w:r w:rsidRPr="00900B5F">
              <w:rPr>
                <w:rFonts w:ascii="Cambria" w:hAnsi="Cambria" w:cs="Calibri"/>
                <w:kern w:val="0"/>
                <w:lang w:val="el-GR"/>
              </w:rPr>
              <w:t xml:space="preserve">συγχέουν ποιο ακριβώς είναι το γεωμετρικό αντικείμενο που </w:t>
            </w:r>
            <w:proofErr w:type="spellStart"/>
            <w:r w:rsidRPr="00900B5F">
              <w:rPr>
                <w:rFonts w:ascii="Cambria" w:hAnsi="Cambria" w:cs="Calibri"/>
                <w:kern w:val="0"/>
                <w:lang w:val="el-GR"/>
              </w:rPr>
              <w:t>μετράται</w:t>
            </w:r>
            <w:proofErr w:type="spellEnd"/>
            <w:r w:rsidRPr="00900B5F">
              <w:rPr>
                <w:rFonts w:ascii="Cambria" w:hAnsi="Cambria" w:cs="Calibri"/>
                <w:kern w:val="0"/>
                <w:lang w:val="el-GR"/>
              </w:rPr>
              <w:t xml:space="preserve"> (η γωνία) με άλλα</w:t>
            </w:r>
            <w:r w:rsidRPr="00900B5F">
              <w:rPr>
                <w:rFonts w:ascii="Cambria" w:hAnsi="Cambria" w:cs="Calibri"/>
                <w:kern w:val="0"/>
                <w:lang w:val="el-GR"/>
              </w:rPr>
              <w:t xml:space="preserve"> </w:t>
            </w:r>
            <w:r w:rsidRPr="00900B5F">
              <w:rPr>
                <w:rFonts w:ascii="Cambria" w:hAnsi="Cambria" w:cs="Calibri"/>
                <w:kern w:val="0"/>
                <w:lang w:val="el-GR"/>
              </w:rPr>
              <w:t>και/ή τις μετρήσεις τους, όπως τα μήκη των τμημάτων που είναι οι πλευρές της γωνίας, την</w:t>
            </w:r>
            <w:r w:rsidRPr="00900B5F">
              <w:rPr>
                <w:rFonts w:ascii="Cambria" w:hAnsi="Cambria" w:cs="Calibri"/>
                <w:kern w:val="0"/>
                <w:lang w:val="el-GR"/>
              </w:rPr>
              <w:t xml:space="preserve"> </w:t>
            </w:r>
            <w:r w:rsidRPr="00900B5F">
              <w:rPr>
                <w:rFonts w:ascii="Cambria" w:hAnsi="Cambria" w:cs="Calibri"/>
                <w:kern w:val="0"/>
                <w:lang w:val="el-GR"/>
              </w:rPr>
              <w:t>επιφάνεια ανάμεσα στις ημιευθείες κ.λ.π. Επίσης ταυτίζουν το γεωμετρικό αντικείμενο</w:t>
            </w:r>
            <w:r w:rsidRPr="00900B5F">
              <w:rPr>
                <w:rFonts w:ascii="Cambria" w:hAnsi="Cambria" w:cs="Calibri"/>
                <w:kern w:val="0"/>
                <w:lang w:val="el-GR"/>
              </w:rPr>
              <w:t xml:space="preserve"> </w:t>
            </w:r>
            <w:r w:rsidRPr="00900B5F">
              <w:rPr>
                <w:rFonts w:ascii="Cambria" w:hAnsi="Cambria" w:cs="Calibri"/>
                <w:kern w:val="0"/>
                <w:lang w:val="el-GR"/>
              </w:rPr>
              <w:t>(γωνία) με την μέτρησή του (μέτρο της γωνίας).</w:t>
            </w:r>
          </w:p>
          <w:p w14:paraId="515D6846" w14:textId="4AA7493C" w:rsidR="00583F7C" w:rsidRPr="00900B5F" w:rsidRDefault="00583F7C" w:rsidP="00583F7C">
            <w:pPr>
              <w:autoSpaceDE w:val="0"/>
              <w:autoSpaceDN w:val="0"/>
              <w:adjustRightInd w:val="0"/>
              <w:rPr>
                <w:rFonts w:ascii="Cambria" w:hAnsi="Cambria" w:cs="Calibri"/>
                <w:color w:val="000000"/>
                <w:kern w:val="0"/>
                <w:lang w:val="el-GR"/>
              </w:rPr>
            </w:pPr>
            <w:r w:rsidRPr="00900B5F">
              <w:rPr>
                <w:rFonts w:ascii="Cambria" w:hAnsi="Cambria" w:cs="Calibri"/>
                <w:kern w:val="0"/>
                <w:lang w:val="el-GR"/>
              </w:rPr>
              <w:t>Προτείνεται η σύγκριση γωνιών να γίνεται και με τη χρήση διαφανούς χαρτιού</w:t>
            </w:r>
            <w:r w:rsidRPr="00900B5F">
              <w:rPr>
                <w:rFonts w:ascii="Cambria" w:hAnsi="Cambria" w:cs="Calibri"/>
                <w:kern w:val="0"/>
                <w:lang w:val="el-GR"/>
              </w:rPr>
              <w:t xml:space="preserve"> </w:t>
            </w:r>
            <w:r w:rsidRPr="00900B5F">
              <w:rPr>
                <w:rFonts w:ascii="Cambria" w:hAnsi="Cambria" w:cs="Calibri"/>
                <w:kern w:val="0"/>
                <w:lang w:val="el-GR"/>
              </w:rPr>
              <w:t>(παραδείγματα 1, 2 και άσκηση 6) και όχι αποκλειστικά και μόνο μέσω του μέτρου τους με</w:t>
            </w:r>
            <w:r w:rsidRPr="00900B5F">
              <w:rPr>
                <w:rFonts w:ascii="Cambria" w:hAnsi="Cambria" w:cs="Calibri"/>
                <w:kern w:val="0"/>
                <w:lang w:val="el-GR"/>
              </w:rPr>
              <w:t xml:space="preserve"> </w:t>
            </w:r>
            <w:r w:rsidRPr="00900B5F">
              <w:rPr>
                <w:rFonts w:ascii="Cambria" w:hAnsi="Cambria" w:cs="Calibri"/>
                <w:color w:val="000000"/>
                <w:kern w:val="0"/>
                <w:lang w:val="el-GR"/>
              </w:rPr>
              <w:t>τη μέτρηση με μοιρογνωμόνιο. Γενικά, διαφορετικά μέσα αναδεικνύουν διαφορετικές πτυχές</w:t>
            </w:r>
            <w:r w:rsidRPr="00900B5F">
              <w:rPr>
                <w:rFonts w:ascii="Cambria" w:hAnsi="Cambria" w:cs="Calibri"/>
                <w:color w:val="000000"/>
                <w:kern w:val="0"/>
                <w:lang w:val="el-GR"/>
              </w:rPr>
              <w:t xml:space="preserve"> </w:t>
            </w:r>
            <w:r w:rsidRPr="00900B5F">
              <w:rPr>
                <w:rFonts w:ascii="Cambria" w:hAnsi="Cambria" w:cs="Calibri"/>
                <w:color w:val="000000"/>
                <w:kern w:val="0"/>
                <w:lang w:val="el-GR"/>
              </w:rPr>
              <w:t xml:space="preserve">των εννοιών που διαπραγματευόμαστε. Για παράδειγμα, η εύρεση - κατασκευή </w:t>
            </w:r>
            <w:r w:rsidRPr="00900B5F">
              <w:rPr>
                <w:rFonts w:ascii="Cambria" w:hAnsi="Cambria" w:cs="Calibri"/>
                <w:color w:val="000000"/>
                <w:kern w:val="0"/>
                <w:lang w:val="el-GR"/>
              </w:rPr>
              <w:t xml:space="preserve">της </w:t>
            </w:r>
            <w:r w:rsidRPr="00900B5F">
              <w:rPr>
                <w:rFonts w:ascii="Cambria" w:hAnsi="Cambria" w:cs="Calibri"/>
                <w:color w:val="000000"/>
                <w:kern w:val="0"/>
                <w:lang w:val="el-GR"/>
              </w:rPr>
              <w:t>διχοτόμου μιας γωνίας (σελ. 167) με δίπλωση του χαρτιού αναδεικνύει την ισότητα των</w:t>
            </w:r>
            <w:r w:rsidRPr="00900B5F">
              <w:rPr>
                <w:rFonts w:ascii="Cambria" w:hAnsi="Cambria" w:cs="Calibri"/>
                <w:color w:val="000000"/>
                <w:kern w:val="0"/>
                <w:lang w:val="el-GR"/>
              </w:rPr>
              <w:t xml:space="preserve"> </w:t>
            </w:r>
            <w:r w:rsidRPr="00900B5F">
              <w:rPr>
                <w:rFonts w:ascii="Cambria" w:hAnsi="Cambria" w:cs="Calibri"/>
                <w:color w:val="000000"/>
                <w:kern w:val="0"/>
                <w:lang w:val="el-GR"/>
              </w:rPr>
              <w:t>γωνιών αλλά και την διχοτόμο ως άξονα συμμετρίας, ενώ η κατασκευή με το μοιρογνωμόνιο</w:t>
            </w:r>
            <w:r w:rsidRPr="00900B5F">
              <w:rPr>
                <w:rFonts w:ascii="Cambria" w:hAnsi="Cambria" w:cs="Calibri"/>
                <w:color w:val="000000"/>
                <w:kern w:val="0"/>
                <w:lang w:val="el-GR"/>
              </w:rPr>
              <w:t xml:space="preserve"> </w:t>
            </w:r>
            <w:r w:rsidRPr="00900B5F">
              <w:rPr>
                <w:rFonts w:ascii="Cambria" w:hAnsi="Cambria" w:cs="Calibri"/>
                <w:color w:val="000000"/>
                <w:kern w:val="0"/>
                <w:lang w:val="el-GR"/>
              </w:rPr>
              <w:t>αναδεικνύει την ισότητα των γωνιών μέσω του μέτρου τους. Επίσης, προτείνεται οι</w:t>
            </w:r>
            <w:r w:rsidRPr="00900B5F">
              <w:rPr>
                <w:rFonts w:ascii="Cambria" w:hAnsi="Cambria" w:cs="Calibri"/>
                <w:color w:val="000000"/>
                <w:kern w:val="0"/>
                <w:lang w:val="el-GR"/>
              </w:rPr>
              <w:t xml:space="preserve"> </w:t>
            </w:r>
            <w:r w:rsidRPr="00900B5F">
              <w:rPr>
                <w:rFonts w:ascii="Cambria" w:hAnsi="Cambria" w:cs="Calibri"/>
                <w:color w:val="000000"/>
                <w:kern w:val="0"/>
                <w:lang w:val="el-GR"/>
              </w:rPr>
              <w:t>μαθητές/-ήτριες να συγκρίνουν γωνίες χρησιμοποιώντας και άτυπες μονάδες μέτρησης</w:t>
            </w:r>
            <w:r w:rsidRPr="00900B5F">
              <w:rPr>
                <w:rFonts w:ascii="Cambria" w:hAnsi="Cambria" w:cs="Calibri"/>
                <w:color w:val="000000"/>
                <w:kern w:val="0"/>
                <w:lang w:val="el-GR"/>
              </w:rPr>
              <w:t xml:space="preserve"> </w:t>
            </w:r>
            <w:r w:rsidRPr="00900B5F">
              <w:rPr>
                <w:rFonts w:ascii="Cambria" w:hAnsi="Cambria" w:cs="Calibri"/>
                <w:color w:val="000000"/>
                <w:kern w:val="0"/>
                <w:lang w:val="el-GR"/>
              </w:rPr>
              <w:t>γωνιών (μικρότερες γωνίες) και να δοθεί αρκετός χρόνος σε μετρήσεις και κατασκευές</w:t>
            </w:r>
            <w:r w:rsidRPr="00900B5F">
              <w:rPr>
                <w:rFonts w:ascii="Cambria" w:hAnsi="Cambria" w:cs="Calibri"/>
                <w:color w:val="000000"/>
                <w:kern w:val="0"/>
                <w:lang w:val="el-GR"/>
              </w:rPr>
              <w:t xml:space="preserve"> </w:t>
            </w:r>
            <w:r w:rsidRPr="00900B5F">
              <w:rPr>
                <w:rFonts w:ascii="Cambria" w:hAnsi="Cambria" w:cs="Calibri"/>
                <w:color w:val="000000"/>
                <w:kern w:val="0"/>
                <w:lang w:val="el-GR"/>
              </w:rPr>
              <w:t>γωνιών.</w:t>
            </w:r>
          </w:p>
          <w:p w14:paraId="7B02C26F" w14:textId="620472DD" w:rsidR="00583F7C" w:rsidRPr="00900B5F" w:rsidRDefault="00583F7C" w:rsidP="00583F7C">
            <w:pPr>
              <w:autoSpaceDE w:val="0"/>
              <w:autoSpaceDN w:val="0"/>
              <w:adjustRightInd w:val="0"/>
              <w:rPr>
                <w:rFonts w:ascii="Cambria" w:hAnsi="Cambria" w:cs="Calibri"/>
                <w:color w:val="000000"/>
                <w:kern w:val="0"/>
                <w:lang w:val="el-GR"/>
              </w:rPr>
            </w:pPr>
            <w:r w:rsidRPr="00900B5F">
              <w:rPr>
                <w:rFonts w:ascii="Cambria" w:hAnsi="Cambria" w:cs="Calibri-Bold"/>
                <w:b/>
                <w:bCs/>
                <w:color w:val="000000"/>
                <w:kern w:val="0"/>
                <w:lang w:val="el-GR"/>
              </w:rPr>
              <w:t>Για τις δυσκολίες των μαθητών/-ητριών σχετικά με την έννοια της μέτρησης</w:t>
            </w:r>
            <w:r w:rsidRPr="00900B5F">
              <w:rPr>
                <w:rFonts w:ascii="Cambria" w:hAnsi="Cambria" w:cs="Calibri"/>
                <w:color w:val="000000"/>
                <w:kern w:val="0"/>
                <w:lang w:val="el-GR"/>
              </w:rPr>
              <w:t>,</w:t>
            </w:r>
            <w:r w:rsidRPr="00900B5F">
              <w:rPr>
                <w:rFonts w:ascii="Cambria" w:hAnsi="Cambria" w:cs="Calibri"/>
                <w:color w:val="000000"/>
                <w:kern w:val="0"/>
                <w:lang w:val="el-GR"/>
              </w:rPr>
              <w:t xml:space="preserve"> </w:t>
            </w:r>
            <w:r w:rsidRPr="00900B5F">
              <w:rPr>
                <w:rFonts w:ascii="Cambria" w:hAnsi="Cambria" w:cs="Calibri"/>
                <w:color w:val="000000"/>
                <w:kern w:val="0"/>
                <w:lang w:val="el-GR"/>
              </w:rPr>
              <w:t xml:space="preserve">παραπέμπουμε στην θέση </w:t>
            </w:r>
            <w:r w:rsidRPr="00900B5F">
              <w:rPr>
                <w:rFonts w:ascii="Cambria" w:hAnsi="Cambria" w:cs="Calibri"/>
                <w:color w:val="0000FF"/>
                <w:kern w:val="0"/>
              </w:rPr>
              <w:t>http</w:t>
            </w:r>
            <w:r w:rsidRPr="00900B5F">
              <w:rPr>
                <w:rFonts w:ascii="Cambria" w:hAnsi="Cambria" w:cs="Calibri"/>
                <w:color w:val="0000FF"/>
                <w:kern w:val="0"/>
                <w:lang w:val="el-GR"/>
              </w:rPr>
              <w:t>://</w:t>
            </w:r>
            <w:proofErr w:type="spellStart"/>
            <w:r w:rsidRPr="00900B5F">
              <w:rPr>
                <w:rFonts w:ascii="Cambria" w:hAnsi="Cambria" w:cs="Calibri"/>
                <w:color w:val="0000FF"/>
                <w:kern w:val="0"/>
              </w:rPr>
              <w:t>ebooks</w:t>
            </w:r>
            <w:proofErr w:type="spellEnd"/>
            <w:r w:rsidRPr="00900B5F">
              <w:rPr>
                <w:rFonts w:ascii="Cambria" w:hAnsi="Cambria" w:cs="Calibri"/>
                <w:color w:val="0000FF"/>
                <w:kern w:val="0"/>
                <w:lang w:val="el-GR"/>
              </w:rPr>
              <w:t>.</w:t>
            </w:r>
            <w:proofErr w:type="spellStart"/>
            <w:r w:rsidRPr="00900B5F">
              <w:rPr>
                <w:rFonts w:ascii="Cambria" w:hAnsi="Cambria" w:cs="Calibri"/>
                <w:color w:val="0000FF"/>
                <w:kern w:val="0"/>
              </w:rPr>
              <w:t>edu</w:t>
            </w:r>
            <w:proofErr w:type="spellEnd"/>
            <w:r w:rsidRPr="00900B5F">
              <w:rPr>
                <w:rFonts w:ascii="Cambria" w:hAnsi="Cambria" w:cs="Calibri"/>
                <w:color w:val="0000FF"/>
                <w:kern w:val="0"/>
                <w:lang w:val="el-GR"/>
              </w:rPr>
              <w:t>.</w:t>
            </w:r>
            <w:r w:rsidRPr="00900B5F">
              <w:rPr>
                <w:rFonts w:ascii="Cambria" w:hAnsi="Cambria" w:cs="Calibri"/>
                <w:color w:val="0000FF"/>
                <w:kern w:val="0"/>
              </w:rPr>
              <w:t>gr</w:t>
            </w:r>
            <w:r w:rsidRPr="00900B5F">
              <w:rPr>
                <w:rFonts w:ascii="Cambria" w:hAnsi="Cambria" w:cs="Calibri"/>
                <w:color w:val="0000FF"/>
                <w:kern w:val="0"/>
                <w:lang w:val="el-GR"/>
              </w:rPr>
              <w:t>/</w:t>
            </w:r>
            <w:r w:rsidRPr="00900B5F">
              <w:rPr>
                <w:rFonts w:ascii="Cambria" w:hAnsi="Cambria" w:cs="Calibri"/>
                <w:color w:val="0000FF"/>
                <w:kern w:val="0"/>
              </w:rPr>
              <w:t>new</w:t>
            </w:r>
            <w:r w:rsidRPr="00900B5F">
              <w:rPr>
                <w:rFonts w:ascii="Cambria" w:hAnsi="Cambria" w:cs="Calibri"/>
                <w:color w:val="0000FF"/>
                <w:kern w:val="0"/>
                <w:lang w:val="el-GR"/>
              </w:rPr>
              <w:t>/</w:t>
            </w:r>
            <w:proofErr w:type="spellStart"/>
            <w:r w:rsidRPr="00900B5F">
              <w:rPr>
                <w:rFonts w:ascii="Cambria" w:hAnsi="Cambria" w:cs="Calibri"/>
                <w:color w:val="0000FF"/>
                <w:kern w:val="0"/>
              </w:rPr>
              <w:t>ps</w:t>
            </w:r>
            <w:proofErr w:type="spellEnd"/>
            <w:r w:rsidRPr="00900B5F">
              <w:rPr>
                <w:rFonts w:ascii="Cambria" w:hAnsi="Cambria" w:cs="Calibri"/>
                <w:color w:val="0000FF"/>
                <w:kern w:val="0"/>
                <w:lang w:val="el-GR"/>
              </w:rPr>
              <w:t>.</w:t>
            </w:r>
            <w:proofErr w:type="spellStart"/>
            <w:r w:rsidRPr="00900B5F">
              <w:rPr>
                <w:rFonts w:ascii="Cambria" w:hAnsi="Cambria" w:cs="Calibri"/>
                <w:color w:val="0000FF"/>
                <w:kern w:val="0"/>
              </w:rPr>
              <w:t>php</w:t>
            </w:r>
            <w:proofErr w:type="spellEnd"/>
            <w:r w:rsidRPr="00900B5F">
              <w:rPr>
                <w:rFonts w:ascii="Cambria" w:hAnsi="Cambria" w:cs="Calibri"/>
                <w:color w:val="000000"/>
                <w:kern w:val="0"/>
                <w:lang w:val="el-GR"/>
              </w:rPr>
              <w:t>, στο 2. ΣΥΜΠΛΗΡΩΜΑΤΙΚΑ</w:t>
            </w:r>
            <w:r w:rsidRPr="00900B5F">
              <w:rPr>
                <w:rFonts w:ascii="Cambria" w:hAnsi="Cambria" w:cs="Calibri"/>
                <w:color w:val="000000"/>
                <w:kern w:val="0"/>
                <w:lang w:val="el-GR"/>
              </w:rPr>
              <w:t xml:space="preserve"> </w:t>
            </w:r>
            <w:r w:rsidRPr="00900B5F">
              <w:rPr>
                <w:rFonts w:ascii="Cambria" w:hAnsi="Cambria" w:cs="Calibri"/>
                <w:color w:val="000000"/>
                <w:kern w:val="0"/>
                <w:lang w:val="el-GR"/>
              </w:rPr>
              <w:t>ΠΡΟΣ ΤΑ ΙΣΧΥΟΝΤΑ ΠΡΟΓΡΑΜΜΑΤΑ ΣΠΟΥΔΩΝ/ Β. Οδηγοί για τον Εκπαιδευτικό/Επιστημονικό Πεδίο: Μαθηματικά/ Σελ81.</w:t>
            </w:r>
            <w:r w:rsidRPr="00900B5F">
              <w:rPr>
                <w:rFonts w:ascii="Cambria" w:hAnsi="Cambria" w:cs="Calibri"/>
                <w:color w:val="000000"/>
                <w:kern w:val="0"/>
                <w:lang w:val="el-GR"/>
              </w:rPr>
              <w:t xml:space="preserve"> </w:t>
            </w:r>
          </w:p>
          <w:p w14:paraId="360AA797" w14:textId="1AC60595" w:rsidR="00583F7C" w:rsidRPr="00900B5F" w:rsidRDefault="00583F7C" w:rsidP="00583F7C">
            <w:pPr>
              <w:autoSpaceDE w:val="0"/>
              <w:autoSpaceDN w:val="0"/>
              <w:adjustRightInd w:val="0"/>
              <w:rPr>
                <w:rFonts w:ascii="Cambria" w:hAnsi="Cambria" w:cs="Calibri"/>
                <w:color w:val="000000"/>
                <w:kern w:val="0"/>
                <w:lang w:val="el-GR"/>
              </w:rPr>
            </w:pPr>
            <w:r w:rsidRPr="00900B5F">
              <w:rPr>
                <w:rFonts w:ascii="Cambria" w:hAnsi="Cambria" w:cs="Calibri"/>
                <w:color w:val="000000"/>
                <w:kern w:val="0"/>
                <w:lang w:val="el-GR"/>
              </w:rPr>
              <w:t>Η δραστηριότητα που προτείνεται στην παράγραφο 1.6, μπορεί να τροποποιηθεί κατάλληλα</w:t>
            </w:r>
            <w:r w:rsidRPr="00900B5F">
              <w:rPr>
                <w:rFonts w:ascii="Cambria" w:hAnsi="Cambria" w:cs="Calibri"/>
                <w:color w:val="000000"/>
                <w:kern w:val="0"/>
                <w:lang w:val="el-GR"/>
              </w:rPr>
              <w:t xml:space="preserve"> </w:t>
            </w:r>
            <w:r w:rsidRPr="00900B5F">
              <w:rPr>
                <w:rFonts w:ascii="Cambria" w:hAnsi="Cambria" w:cs="Calibri"/>
                <w:color w:val="000000"/>
                <w:kern w:val="0"/>
                <w:lang w:val="el-GR"/>
              </w:rPr>
              <w:t>και να χρησιμοποιηθεί σε αυτή την παράγραφο.</w:t>
            </w:r>
          </w:p>
          <w:p w14:paraId="51CC0C71" w14:textId="77777777" w:rsidR="00583F7C" w:rsidRPr="00900B5F" w:rsidRDefault="00583F7C" w:rsidP="00583F7C">
            <w:pPr>
              <w:autoSpaceDE w:val="0"/>
              <w:autoSpaceDN w:val="0"/>
              <w:adjustRightInd w:val="0"/>
              <w:rPr>
                <w:rFonts w:ascii="Cambria" w:hAnsi="Cambria" w:cs="Calibri-Bold"/>
                <w:b/>
                <w:bCs/>
                <w:color w:val="000000"/>
                <w:kern w:val="0"/>
                <w:lang w:val="el-GR"/>
              </w:rPr>
            </w:pPr>
            <w:r w:rsidRPr="00900B5F">
              <w:rPr>
                <w:rFonts w:ascii="Cambria" w:hAnsi="Cambria" w:cs="Calibri"/>
                <w:color w:val="000000"/>
                <w:kern w:val="0"/>
                <w:lang w:val="el-GR"/>
              </w:rPr>
              <w:t>Προτείνονται</w:t>
            </w:r>
            <w:r w:rsidRPr="00900B5F">
              <w:rPr>
                <w:rFonts w:ascii="Cambria" w:hAnsi="Cambria" w:cs="Calibri-Bold"/>
                <w:b/>
                <w:bCs/>
                <w:color w:val="000000"/>
                <w:kern w:val="0"/>
                <w:lang w:val="el-GR"/>
              </w:rPr>
              <w:t>:</w:t>
            </w:r>
          </w:p>
          <w:p w14:paraId="360F2A7B" w14:textId="1DA21202" w:rsidR="00583F7C" w:rsidRPr="00900B5F" w:rsidRDefault="00583F7C" w:rsidP="00583F7C">
            <w:pPr>
              <w:autoSpaceDE w:val="0"/>
              <w:autoSpaceDN w:val="0"/>
              <w:adjustRightInd w:val="0"/>
              <w:rPr>
                <w:rFonts w:ascii="Cambria" w:hAnsi="Cambria" w:cs="Calibri"/>
                <w:color w:val="000000"/>
                <w:kern w:val="0"/>
                <w:lang w:val="el-GR"/>
              </w:rPr>
            </w:pPr>
            <w:r w:rsidRPr="00900B5F">
              <w:rPr>
                <w:rFonts w:ascii="Cambria" w:hAnsi="Cambria" w:cs="SymbolMT"/>
                <w:color w:val="000000"/>
                <w:kern w:val="0"/>
                <w:lang w:val="el-GR"/>
              </w:rPr>
              <w:t xml:space="preserve">• </w:t>
            </w:r>
            <w:r w:rsidRPr="00900B5F">
              <w:rPr>
                <w:rFonts w:ascii="Cambria" w:hAnsi="Cambria" w:cs="Calibri"/>
                <w:color w:val="000000"/>
                <w:kern w:val="0"/>
                <w:lang w:val="el-GR"/>
              </w:rPr>
              <w:t>Η δραστηριότητα της σ. 165 να αντικατασταθεί με μέτρηση γωνιών που θα</w:t>
            </w:r>
            <w:r w:rsidRPr="00900B5F">
              <w:rPr>
                <w:rFonts w:ascii="Cambria" w:hAnsi="Cambria" w:cs="Calibri"/>
                <w:color w:val="000000"/>
                <w:kern w:val="0"/>
                <w:lang w:val="el-GR"/>
              </w:rPr>
              <w:t xml:space="preserve"> </w:t>
            </w:r>
            <w:r w:rsidRPr="00900B5F">
              <w:rPr>
                <w:rFonts w:ascii="Cambria" w:hAnsi="Cambria" w:cs="Calibri"/>
                <w:color w:val="000000"/>
                <w:kern w:val="0"/>
                <w:lang w:val="el-GR"/>
              </w:rPr>
              <w:t>υπάρχουν σε φύλλο χαρτιού που θα δοθεί με φωτοαντίγραφο από τον διδάσκοντα.</w:t>
            </w:r>
          </w:p>
          <w:p w14:paraId="7EDD73BE" w14:textId="77777777" w:rsidR="00583F7C" w:rsidRPr="00900B5F" w:rsidRDefault="00583F7C" w:rsidP="00583F7C">
            <w:pPr>
              <w:autoSpaceDE w:val="0"/>
              <w:autoSpaceDN w:val="0"/>
              <w:adjustRightInd w:val="0"/>
              <w:rPr>
                <w:rFonts w:ascii="Cambria" w:hAnsi="Cambria" w:cs="Calibri"/>
                <w:color w:val="000000"/>
                <w:kern w:val="0"/>
                <w:lang w:val="el-GR"/>
              </w:rPr>
            </w:pPr>
            <w:r w:rsidRPr="00900B5F">
              <w:rPr>
                <w:rFonts w:ascii="Cambria" w:hAnsi="Cambria" w:cs="SymbolMT"/>
                <w:color w:val="000000"/>
                <w:kern w:val="0"/>
                <w:lang w:val="el-GR"/>
              </w:rPr>
              <w:t xml:space="preserve">• </w:t>
            </w:r>
            <w:r w:rsidRPr="00900B5F">
              <w:rPr>
                <w:rFonts w:ascii="Cambria" w:hAnsi="Cambria" w:cs="Calibri"/>
                <w:color w:val="000000"/>
                <w:kern w:val="0"/>
                <w:lang w:val="el-GR"/>
              </w:rPr>
              <w:t>Παραδείγματα 1, 2, 3 σ. 166-167.</w:t>
            </w:r>
          </w:p>
          <w:p w14:paraId="10AE2FAB" w14:textId="77777777" w:rsidR="00583F7C" w:rsidRPr="00900B5F" w:rsidRDefault="00583F7C" w:rsidP="00583F7C">
            <w:pPr>
              <w:autoSpaceDE w:val="0"/>
              <w:autoSpaceDN w:val="0"/>
              <w:adjustRightInd w:val="0"/>
              <w:rPr>
                <w:rFonts w:ascii="Cambria" w:hAnsi="Cambria" w:cs="Calibri"/>
                <w:color w:val="000000"/>
                <w:kern w:val="0"/>
                <w:lang w:val="el-GR"/>
              </w:rPr>
            </w:pPr>
            <w:r w:rsidRPr="00900B5F">
              <w:rPr>
                <w:rFonts w:ascii="Cambria" w:hAnsi="Cambria" w:cs="SymbolMT"/>
                <w:color w:val="000000"/>
                <w:kern w:val="0"/>
                <w:lang w:val="el-GR"/>
              </w:rPr>
              <w:t xml:space="preserve">• </w:t>
            </w:r>
            <w:r w:rsidRPr="00900B5F">
              <w:rPr>
                <w:rFonts w:ascii="Cambria" w:hAnsi="Cambria" w:cs="Calibri"/>
                <w:color w:val="000000"/>
                <w:kern w:val="0"/>
                <w:lang w:val="el-GR"/>
              </w:rPr>
              <w:t>Ασκήσεις 2, 3, 4, 7 σ. 168.</w:t>
            </w:r>
          </w:p>
          <w:p w14:paraId="71789F6E" w14:textId="5D30729B" w:rsidR="00583F7C" w:rsidRPr="00900B5F" w:rsidRDefault="00583F7C" w:rsidP="00583F7C">
            <w:pPr>
              <w:autoSpaceDE w:val="0"/>
              <w:autoSpaceDN w:val="0"/>
              <w:adjustRightInd w:val="0"/>
              <w:rPr>
                <w:rFonts w:ascii="Cambria" w:hAnsi="Cambria" w:cs="Calibri"/>
                <w:color w:val="000000"/>
                <w:kern w:val="0"/>
                <w:lang w:val="el-GR"/>
              </w:rPr>
            </w:pPr>
            <w:r w:rsidRPr="00900B5F">
              <w:rPr>
                <w:rFonts w:ascii="Cambria" w:hAnsi="Cambria" w:cs="SymbolMT"/>
                <w:color w:val="000000"/>
                <w:kern w:val="0"/>
                <w:lang w:val="el-GR"/>
              </w:rPr>
              <w:t xml:space="preserve">• </w:t>
            </w:r>
            <w:r w:rsidRPr="00900B5F">
              <w:rPr>
                <w:rFonts w:ascii="Cambria" w:hAnsi="Cambria" w:cs="Calibri"/>
                <w:color w:val="000000"/>
                <w:kern w:val="0"/>
                <w:lang w:val="el-GR"/>
              </w:rPr>
              <w:t>Οι δραστηριότητες 1, 2 της σ. 168 μπορούν να γίνουν μόνο εφόσον ο/η διδάσκων/-</w:t>
            </w:r>
            <w:proofErr w:type="spellStart"/>
            <w:r w:rsidRPr="00900B5F">
              <w:rPr>
                <w:rFonts w:ascii="Cambria" w:hAnsi="Cambria" w:cs="Calibri"/>
                <w:color w:val="000000"/>
                <w:kern w:val="0"/>
                <w:lang w:val="el-GR"/>
              </w:rPr>
              <w:t>σκουσα</w:t>
            </w:r>
            <w:proofErr w:type="spellEnd"/>
            <w:r w:rsidRPr="00900B5F">
              <w:rPr>
                <w:rFonts w:ascii="Cambria" w:hAnsi="Cambria" w:cs="Calibri"/>
                <w:color w:val="000000"/>
                <w:kern w:val="0"/>
                <w:lang w:val="el-GR"/>
              </w:rPr>
              <w:t xml:space="preserve"> κατατοπίσει τους/τις μαθητές/-ήτριες για την ανάκλαση.</w:t>
            </w:r>
          </w:p>
        </w:tc>
      </w:tr>
      <w:tr w:rsidR="00583F7C" w:rsidRPr="007164D2" w14:paraId="509DF0D1" w14:textId="77777777" w:rsidTr="00AC0195">
        <w:trPr>
          <w:cantSplit/>
          <w:trHeight w:val="844"/>
        </w:trPr>
        <w:tc>
          <w:tcPr>
            <w:tcW w:w="573" w:type="dxa"/>
            <w:vMerge/>
            <w:shd w:val="clear" w:color="auto" w:fill="E2EFD9" w:themeFill="accent6" w:themeFillTint="33"/>
            <w:textDirection w:val="btLr"/>
            <w:vAlign w:val="center"/>
          </w:tcPr>
          <w:p w14:paraId="551A632C" w14:textId="77777777" w:rsidR="00583F7C" w:rsidRDefault="00583F7C" w:rsidP="00583F7C">
            <w:pPr>
              <w:jc w:val="center"/>
              <w:rPr>
                <w:b/>
                <w:bCs/>
                <w:sz w:val="28"/>
                <w:szCs w:val="28"/>
                <w:lang w:val="el-GR"/>
              </w:rPr>
            </w:pPr>
          </w:p>
        </w:tc>
        <w:tc>
          <w:tcPr>
            <w:tcW w:w="4951" w:type="dxa"/>
            <w:tcBorders>
              <w:bottom w:val="single" w:sz="4" w:space="0" w:color="auto"/>
            </w:tcBorders>
            <w:vAlign w:val="center"/>
          </w:tcPr>
          <w:p w14:paraId="705B696C" w14:textId="092EA914" w:rsidR="00583F7C" w:rsidRPr="00D51B83" w:rsidRDefault="00583F7C" w:rsidP="00583F7C">
            <w:pPr>
              <w:autoSpaceDE w:val="0"/>
              <w:autoSpaceDN w:val="0"/>
              <w:adjustRightInd w:val="0"/>
              <w:rPr>
                <w:b/>
                <w:bCs/>
                <w:lang w:val="el-GR"/>
              </w:rPr>
            </w:pPr>
            <w:r w:rsidRPr="00D51B83">
              <w:rPr>
                <w:b/>
                <w:bCs/>
                <w:lang w:val="el-GR"/>
              </w:rPr>
              <w:t>1.6 Είδη γωνιών – Κάθετες ευθείες</w:t>
            </w:r>
            <w:r w:rsidRPr="00D51B83">
              <w:rPr>
                <w:b/>
                <w:bCs/>
                <w:lang w:val="el-GR"/>
              </w:rPr>
              <w:t xml:space="preserve"> </w:t>
            </w:r>
            <w:r w:rsidRPr="00D51B83">
              <w:rPr>
                <w:b/>
                <w:bCs/>
                <w:color w:val="C00000"/>
                <w:lang w:val="el-GR"/>
              </w:rPr>
              <w:t>(2 δ.ω.)</w:t>
            </w:r>
          </w:p>
        </w:tc>
        <w:tc>
          <w:tcPr>
            <w:tcW w:w="9498" w:type="dxa"/>
            <w:tcBorders>
              <w:bottom w:val="single" w:sz="4" w:space="0" w:color="auto"/>
            </w:tcBorders>
          </w:tcPr>
          <w:p w14:paraId="5D22ED45" w14:textId="5FB3AFE7" w:rsidR="00583F7C" w:rsidRPr="00900B5F" w:rsidRDefault="00583F7C" w:rsidP="00583F7C">
            <w:pPr>
              <w:autoSpaceDE w:val="0"/>
              <w:autoSpaceDN w:val="0"/>
              <w:adjustRightInd w:val="0"/>
              <w:rPr>
                <w:rFonts w:ascii="Cambria" w:hAnsi="Cambria" w:cs="Calibri"/>
                <w:kern w:val="0"/>
                <w:lang w:val="el-GR"/>
              </w:rPr>
            </w:pPr>
            <w:r w:rsidRPr="00900B5F">
              <w:rPr>
                <w:rFonts w:ascii="Cambria" w:hAnsi="Cambria" w:cs="Calibri"/>
                <w:kern w:val="0"/>
                <w:lang w:val="el-GR"/>
              </w:rPr>
              <w:t>Το περιεχόμενο της ενότητας είναι γνωστό στους/στις μαθητές/-ήτριες</w:t>
            </w:r>
            <w:r w:rsidRPr="00900B5F">
              <w:rPr>
                <w:rFonts w:ascii="Cambria" w:hAnsi="Cambria" w:cs="Calibri"/>
                <w:kern w:val="0"/>
                <w:lang w:val="el-GR"/>
              </w:rPr>
              <w:t xml:space="preserve"> </w:t>
            </w:r>
            <w:r w:rsidRPr="00900B5F">
              <w:rPr>
                <w:rFonts w:ascii="Cambria" w:hAnsi="Cambria" w:cs="Calibri"/>
                <w:kern w:val="0"/>
                <w:lang w:val="el-GR"/>
              </w:rPr>
              <w:t>από το Δημοτικό, εκτός από την μηδενική, την ευθεία, την μη κυρτή και</w:t>
            </w:r>
            <w:r w:rsidRPr="00900B5F">
              <w:rPr>
                <w:rFonts w:ascii="Cambria" w:hAnsi="Cambria" w:cs="Calibri"/>
                <w:kern w:val="0"/>
                <w:lang w:val="el-GR"/>
              </w:rPr>
              <w:t xml:space="preserve"> </w:t>
            </w:r>
            <w:r w:rsidRPr="00900B5F">
              <w:rPr>
                <w:rFonts w:ascii="Cambria" w:hAnsi="Cambria" w:cs="Calibri"/>
                <w:kern w:val="0"/>
                <w:lang w:val="el-GR"/>
              </w:rPr>
              <w:t>την πλήρη γωνία. Παρόλα αυτά η έννοια της καθετότητας μπορεί να μην</w:t>
            </w:r>
            <w:r w:rsidRPr="00900B5F">
              <w:rPr>
                <w:rFonts w:ascii="Cambria" w:hAnsi="Cambria" w:cs="Calibri"/>
                <w:kern w:val="0"/>
                <w:lang w:val="el-GR"/>
              </w:rPr>
              <w:t xml:space="preserve"> </w:t>
            </w:r>
            <w:r w:rsidRPr="00900B5F">
              <w:rPr>
                <w:rFonts w:ascii="Cambria" w:hAnsi="Cambria" w:cs="Calibri"/>
                <w:kern w:val="0"/>
                <w:lang w:val="el-GR"/>
              </w:rPr>
              <w:t xml:space="preserve">έχει κατακτηθεί από πολλούς/ές μαθητές/-ήτριες και μια από </w:t>
            </w:r>
            <w:r w:rsidRPr="00900B5F">
              <w:rPr>
                <w:rFonts w:ascii="Cambria" w:hAnsi="Cambria" w:cs="Calibri"/>
                <w:kern w:val="0"/>
                <w:lang w:val="el-GR"/>
              </w:rPr>
              <w:t xml:space="preserve">τις </w:t>
            </w:r>
            <w:r w:rsidRPr="00900B5F">
              <w:rPr>
                <w:rFonts w:ascii="Cambria" w:hAnsi="Cambria" w:cs="Calibri"/>
                <w:kern w:val="0"/>
                <w:lang w:val="el-GR"/>
              </w:rPr>
              <w:t xml:space="preserve">συνηθισμένες δυσκολίες που έχουν είναι η αναγνώριση </w:t>
            </w:r>
            <w:r w:rsidRPr="00900B5F">
              <w:rPr>
                <w:rFonts w:ascii="Cambria" w:hAnsi="Cambria" w:cs="Calibri"/>
                <w:kern w:val="0"/>
                <w:lang w:val="el-GR"/>
              </w:rPr>
              <w:t xml:space="preserve">της </w:t>
            </w:r>
            <w:r w:rsidRPr="00900B5F">
              <w:rPr>
                <w:rFonts w:ascii="Cambria" w:hAnsi="Cambria" w:cs="Calibri"/>
                <w:kern w:val="0"/>
                <w:lang w:val="el-GR"/>
              </w:rPr>
              <w:t>καθετότητας σε ευθείες που δεν έχουν τον συνήθη οριζόντιο και</w:t>
            </w:r>
            <w:r w:rsidRPr="00900B5F">
              <w:rPr>
                <w:rFonts w:ascii="Cambria" w:hAnsi="Cambria" w:cs="Calibri"/>
                <w:kern w:val="0"/>
                <w:lang w:val="el-GR"/>
              </w:rPr>
              <w:t xml:space="preserve"> </w:t>
            </w:r>
            <w:r w:rsidRPr="00900B5F">
              <w:rPr>
                <w:rFonts w:ascii="Cambria" w:hAnsi="Cambria" w:cs="Calibri"/>
                <w:kern w:val="0"/>
                <w:lang w:val="el-GR"/>
              </w:rPr>
              <w:t xml:space="preserve">κατακόρυφο προσανατολισμό. Κάποιες από τις αιτίες αυτής </w:t>
            </w:r>
            <w:r w:rsidRPr="00900B5F">
              <w:rPr>
                <w:rFonts w:ascii="Cambria" w:hAnsi="Cambria" w:cs="Calibri"/>
                <w:kern w:val="0"/>
                <w:lang w:val="el-GR"/>
              </w:rPr>
              <w:t xml:space="preserve">της </w:t>
            </w:r>
            <w:r w:rsidRPr="00900B5F">
              <w:rPr>
                <w:rFonts w:ascii="Cambria" w:hAnsi="Cambria" w:cs="Calibri"/>
                <w:kern w:val="0"/>
                <w:lang w:val="el-GR"/>
              </w:rPr>
              <w:t>δυσκολίας είναι ο τρόπος προσανατολισμού των σχημάτων στα σχολικά</w:t>
            </w:r>
            <w:r w:rsidRPr="00900B5F">
              <w:rPr>
                <w:rFonts w:ascii="Cambria" w:hAnsi="Cambria" w:cs="Calibri"/>
                <w:kern w:val="0"/>
                <w:lang w:val="el-GR"/>
              </w:rPr>
              <w:t xml:space="preserve"> </w:t>
            </w:r>
            <w:r w:rsidRPr="00900B5F">
              <w:rPr>
                <w:rFonts w:ascii="Cambria" w:hAnsi="Cambria" w:cs="Calibri"/>
                <w:kern w:val="0"/>
                <w:lang w:val="el-GR"/>
              </w:rPr>
              <w:t xml:space="preserve">βιβλία (π.χ. ορθογώνια ή τετράγωνα με πλευρές παράλληλες προς </w:t>
            </w:r>
            <w:r w:rsidRPr="00900B5F">
              <w:rPr>
                <w:rFonts w:ascii="Cambria" w:hAnsi="Cambria" w:cs="Calibri"/>
                <w:kern w:val="0"/>
                <w:lang w:val="el-GR"/>
              </w:rPr>
              <w:t xml:space="preserve">τις </w:t>
            </w:r>
            <w:r w:rsidRPr="00900B5F">
              <w:rPr>
                <w:rFonts w:ascii="Cambria" w:hAnsi="Cambria" w:cs="Calibri"/>
                <w:kern w:val="0"/>
                <w:lang w:val="el-GR"/>
              </w:rPr>
              <w:t>ακμές των σελίδων του βιβλίου), οι παραστάσεις που έχουν από το</w:t>
            </w:r>
            <w:r w:rsidRPr="00900B5F">
              <w:rPr>
                <w:rFonts w:ascii="Cambria" w:hAnsi="Cambria" w:cs="Calibri"/>
                <w:kern w:val="0"/>
                <w:lang w:val="el-GR"/>
              </w:rPr>
              <w:t xml:space="preserve"> </w:t>
            </w:r>
            <w:r w:rsidRPr="00900B5F">
              <w:rPr>
                <w:rFonts w:ascii="Cambria" w:hAnsi="Cambria" w:cs="Calibri"/>
                <w:kern w:val="0"/>
                <w:lang w:val="el-GR"/>
              </w:rPr>
              <w:t>περιβάλλον γύρω τους (π.χ. οριζόντιος και κατακόρυφος</w:t>
            </w:r>
            <w:r w:rsidRPr="00900B5F">
              <w:rPr>
                <w:rFonts w:ascii="Cambria" w:hAnsi="Cambria" w:cs="Calibri"/>
                <w:kern w:val="0"/>
                <w:lang w:val="el-GR"/>
              </w:rPr>
              <w:t xml:space="preserve"> </w:t>
            </w:r>
            <w:r w:rsidRPr="00900B5F">
              <w:rPr>
                <w:rFonts w:ascii="Cambria" w:hAnsi="Cambria" w:cs="Calibri"/>
                <w:kern w:val="0"/>
                <w:lang w:val="el-GR"/>
              </w:rPr>
              <w:t xml:space="preserve">προσανατολισμός των κουφωμάτων των σπιτιών, των παραθύρων </w:t>
            </w:r>
            <w:proofErr w:type="spellStart"/>
            <w:r w:rsidRPr="00900B5F">
              <w:rPr>
                <w:rFonts w:ascii="Cambria" w:hAnsi="Cambria" w:cs="Calibri"/>
                <w:kern w:val="0"/>
                <w:lang w:val="el-GR"/>
              </w:rPr>
              <w:t>κλπ</w:t>
            </w:r>
            <w:proofErr w:type="spellEnd"/>
            <w:r w:rsidRPr="00900B5F">
              <w:rPr>
                <w:rFonts w:ascii="Cambria" w:hAnsi="Cambria" w:cs="Calibri"/>
                <w:kern w:val="0"/>
                <w:lang w:val="el-GR"/>
              </w:rPr>
              <w:t>), αλλά και από τον</w:t>
            </w:r>
            <w:r w:rsidRPr="00900B5F">
              <w:rPr>
                <w:rFonts w:ascii="Cambria" w:hAnsi="Cambria" w:cs="Calibri"/>
                <w:kern w:val="0"/>
                <w:lang w:val="el-GR"/>
              </w:rPr>
              <w:t xml:space="preserve"> </w:t>
            </w:r>
            <w:r w:rsidRPr="00900B5F">
              <w:rPr>
                <w:rFonts w:ascii="Cambria" w:hAnsi="Cambria" w:cs="Calibri"/>
                <w:kern w:val="0"/>
                <w:lang w:val="el-GR"/>
              </w:rPr>
              <w:t>τρόπο προσανατολισμού των σχημάτων στον πίνακα, κατά την διδασκαλία. Το φαινόμενο</w:t>
            </w:r>
            <w:r w:rsidRPr="00900B5F">
              <w:rPr>
                <w:rFonts w:ascii="Cambria" w:hAnsi="Cambria" w:cs="Calibri"/>
                <w:kern w:val="0"/>
                <w:lang w:val="el-GR"/>
              </w:rPr>
              <w:t xml:space="preserve"> </w:t>
            </w:r>
            <w:r w:rsidRPr="00900B5F">
              <w:rPr>
                <w:rFonts w:ascii="Cambria" w:hAnsi="Cambria" w:cs="Calibri"/>
                <w:kern w:val="0"/>
                <w:lang w:val="el-GR"/>
              </w:rPr>
              <w:t xml:space="preserve">αυτό δεν περιορίζεται μόνον στην έννοια της καθετότητας αλλά </w:t>
            </w:r>
            <w:r w:rsidRPr="00900B5F">
              <w:rPr>
                <w:rFonts w:ascii="Cambria" w:hAnsi="Cambria" w:cs="Calibri"/>
                <w:noProof/>
                <w:kern w:val="0"/>
                <w:lang w:val="el-GR"/>
              </w:rPr>
              <w:drawing>
                <wp:anchor distT="0" distB="0" distL="114300" distR="114300" simplePos="0" relativeHeight="251752448" behindDoc="0" locked="0" layoutInCell="1" allowOverlap="1" wp14:anchorId="41F508E4" wp14:editId="3C097CAE">
                  <wp:simplePos x="0" y="0"/>
                  <wp:positionH relativeFrom="column">
                    <wp:posOffset>4690110</wp:posOffset>
                  </wp:positionH>
                  <wp:positionV relativeFrom="paragraph">
                    <wp:posOffset>0</wp:posOffset>
                  </wp:positionV>
                  <wp:extent cx="1263650" cy="2203450"/>
                  <wp:effectExtent l="0" t="0" r="0" b="6350"/>
                  <wp:wrapSquare wrapText="bothSides"/>
                  <wp:docPr id="1871196738"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3650" cy="220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B5F">
              <w:rPr>
                <w:rFonts w:ascii="Cambria" w:hAnsi="Cambria" w:cs="Calibri"/>
                <w:kern w:val="0"/>
                <w:lang w:val="el-GR"/>
              </w:rPr>
              <w:t>επεκτείνεται και στην</w:t>
            </w:r>
            <w:r w:rsidRPr="00900B5F">
              <w:rPr>
                <w:rFonts w:ascii="Cambria" w:hAnsi="Cambria" w:cs="Calibri"/>
                <w:kern w:val="0"/>
                <w:lang w:val="el-GR"/>
              </w:rPr>
              <w:t xml:space="preserve"> </w:t>
            </w:r>
            <w:r w:rsidRPr="00900B5F">
              <w:rPr>
                <w:rFonts w:ascii="Cambria" w:hAnsi="Cambria" w:cs="Calibri"/>
                <w:kern w:val="0"/>
                <w:lang w:val="el-GR"/>
              </w:rPr>
              <w:t>αναγνώριση σχημάτων π.χ. δεν αναγνωρίζουν ως τρίγωνο κάποιο «μακρόστενο» στο οποίο</w:t>
            </w:r>
            <w:r w:rsidRPr="00900B5F">
              <w:rPr>
                <w:rFonts w:ascii="Cambria" w:hAnsi="Cambria" w:cs="Calibri"/>
                <w:kern w:val="0"/>
                <w:lang w:val="el-GR"/>
              </w:rPr>
              <w:t xml:space="preserve"> </w:t>
            </w:r>
            <w:r w:rsidRPr="00900B5F">
              <w:rPr>
                <w:rFonts w:ascii="Cambria" w:hAnsi="Cambria" w:cs="Calibri"/>
                <w:kern w:val="0"/>
                <w:lang w:val="el-GR"/>
              </w:rPr>
              <w:t>μία πλευρά είναι πολύ μικρή σε σχέση με τις άλλες. Θα πρέπει ο/η διδάσκων/-</w:t>
            </w:r>
            <w:proofErr w:type="spellStart"/>
            <w:r w:rsidRPr="00900B5F">
              <w:rPr>
                <w:rFonts w:ascii="Cambria" w:hAnsi="Cambria" w:cs="Calibri"/>
                <w:kern w:val="0"/>
                <w:lang w:val="el-GR"/>
              </w:rPr>
              <w:t>ουσα</w:t>
            </w:r>
            <w:proofErr w:type="spellEnd"/>
            <w:r w:rsidRPr="00900B5F">
              <w:rPr>
                <w:rFonts w:ascii="Cambria" w:hAnsi="Cambria" w:cs="Calibri"/>
                <w:kern w:val="0"/>
                <w:lang w:val="el-GR"/>
              </w:rPr>
              <w:t>,</w:t>
            </w:r>
            <w:r w:rsidRPr="00900B5F">
              <w:rPr>
                <w:rFonts w:ascii="Cambria" w:hAnsi="Cambria" w:cs="Calibri"/>
                <w:kern w:val="0"/>
                <w:lang w:val="el-GR"/>
              </w:rPr>
              <w:t xml:space="preserve"> </w:t>
            </w:r>
            <w:r w:rsidRPr="00900B5F">
              <w:rPr>
                <w:rFonts w:ascii="Cambria" w:hAnsi="Cambria" w:cs="Calibri"/>
                <w:kern w:val="0"/>
                <w:lang w:val="el-GR"/>
              </w:rPr>
              <w:t>λαμβάνοντας υπόψη τα προηγούμενα, να εμπλουτίζει την ποικιλία των σχημάτων που</w:t>
            </w:r>
            <w:r w:rsidRPr="00900B5F">
              <w:rPr>
                <w:rFonts w:ascii="Cambria" w:hAnsi="Cambria" w:cs="Calibri"/>
                <w:kern w:val="0"/>
                <w:lang w:val="el-GR"/>
              </w:rPr>
              <w:t xml:space="preserve"> </w:t>
            </w:r>
            <w:r w:rsidRPr="00900B5F">
              <w:rPr>
                <w:rFonts w:ascii="Cambria" w:hAnsi="Cambria" w:cs="Calibri"/>
                <w:kern w:val="0"/>
                <w:lang w:val="el-GR"/>
              </w:rPr>
              <w:t>χρησιμοποιεί κατά την διάρκεια της διδασκαλίας.</w:t>
            </w:r>
            <w:r w:rsidRPr="00900B5F">
              <w:rPr>
                <w:rFonts w:ascii="Cambria" w:hAnsi="Cambria" w:cs="Calibri"/>
                <w:kern w:val="0"/>
                <w:lang w:val="el-GR"/>
              </w:rPr>
              <w:t xml:space="preserve"> </w:t>
            </w:r>
            <w:r w:rsidRPr="00900B5F">
              <w:rPr>
                <w:rFonts w:ascii="Cambria" w:hAnsi="Cambria" w:cs="Calibri"/>
                <w:kern w:val="0"/>
                <w:lang w:val="el-GR"/>
              </w:rPr>
              <w:t>Για παράδειγμα, προτείνεται για την αναγνώριση των κάθετων ευθειών να χρησιμοποιούνται</w:t>
            </w:r>
            <w:r w:rsidRPr="00900B5F">
              <w:rPr>
                <w:rFonts w:ascii="Cambria" w:hAnsi="Cambria" w:cs="Calibri"/>
                <w:kern w:val="0"/>
                <w:lang w:val="el-GR"/>
              </w:rPr>
              <w:t xml:space="preserve"> </w:t>
            </w:r>
            <w:r w:rsidRPr="00900B5F">
              <w:rPr>
                <w:rFonts w:ascii="Cambria" w:hAnsi="Cambria" w:cs="Calibri"/>
                <w:kern w:val="0"/>
                <w:lang w:val="el-GR"/>
              </w:rPr>
              <w:t>και τα δύο σχήματα (α και β) του διπλανού σχήματος και όχι μόνο το (α).</w:t>
            </w:r>
          </w:p>
          <w:p w14:paraId="1FF56435" w14:textId="7809447D" w:rsidR="00583F7C" w:rsidRPr="00900B5F" w:rsidRDefault="00583F7C" w:rsidP="00583F7C">
            <w:pPr>
              <w:autoSpaceDE w:val="0"/>
              <w:autoSpaceDN w:val="0"/>
              <w:adjustRightInd w:val="0"/>
              <w:rPr>
                <w:rFonts w:ascii="Cambria" w:hAnsi="Cambria" w:cs="Calibri-Bold"/>
                <w:b/>
                <w:bCs/>
                <w:kern w:val="0"/>
                <w:lang w:val="el-GR"/>
              </w:rPr>
            </w:pPr>
            <w:r w:rsidRPr="00900B5F">
              <w:rPr>
                <w:rFonts w:ascii="Cambria" w:hAnsi="Cambria" w:cs="Calibri"/>
                <w:kern w:val="0"/>
                <w:lang w:val="el-GR"/>
              </w:rPr>
              <w:t>Προτείνονται</w:t>
            </w:r>
            <w:r w:rsidRPr="00900B5F">
              <w:rPr>
                <w:rFonts w:ascii="Cambria" w:hAnsi="Cambria" w:cs="Calibri-Bold"/>
                <w:b/>
                <w:bCs/>
                <w:kern w:val="0"/>
                <w:lang w:val="el-GR"/>
              </w:rPr>
              <w:t>:</w:t>
            </w:r>
          </w:p>
          <w:p w14:paraId="24120D90" w14:textId="26F36F02" w:rsidR="00583F7C" w:rsidRPr="00900B5F" w:rsidRDefault="00583F7C" w:rsidP="00583F7C">
            <w:pPr>
              <w:autoSpaceDE w:val="0"/>
              <w:autoSpaceDN w:val="0"/>
              <w:adjustRightInd w:val="0"/>
              <w:rPr>
                <w:rFonts w:ascii="Cambria" w:hAnsi="Cambria" w:cs="Calibri"/>
                <w:kern w:val="0"/>
                <w:lang w:val="el-GR"/>
              </w:rPr>
            </w:pPr>
            <w:r w:rsidRPr="00900B5F">
              <w:rPr>
                <w:rFonts w:ascii="Cambria" w:hAnsi="Cambria" w:cs="SymbolMT"/>
                <w:kern w:val="0"/>
                <w:lang w:val="el-GR"/>
              </w:rPr>
              <w:t xml:space="preserve">• </w:t>
            </w:r>
            <w:r w:rsidRPr="00900B5F">
              <w:rPr>
                <w:rFonts w:ascii="Cambria" w:hAnsi="Cambria" w:cs="Calibri"/>
                <w:kern w:val="0"/>
                <w:lang w:val="el-GR"/>
              </w:rPr>
              <w:t>Δραστηριότητες 1, 2 σ. 169</w:t>
            </w:r>
          </w:p>
          <w:p w14:paraId="678EE44D" w14:textId="37230DA5" w:rsidR="00583F7C" w:rsidRPr="00900B5F" w:rsidRDefault="00583F7C" w:rsidP="00583F7C">
            <w:pPr>
              <w:autoSpaceDE w:val="0"/>
              <w:autoSpaceDN w:val="0"/>
              <w:adjustRightInd w:val="0"/>
              <w:rPr>
                <w:rFonts w:ascii="Cambria" w:hAnsi="Cambria" w:cs="Calibri"/>
                <w:kern w:val="0"/>
                <w:lang w:val="el-GR"/>
              </w:rPr>
            </w:pPr>
            <w:r w:rsidRPr="00900B5F">
              <w:rPr>
                <w:rFonts w:ascii="Cambria" w:hAnsi="Cambria" w:cs="SymbolMT"/>
                <w:kern w:val="0"/>
                <w:lang w:val="el-GR"/>
              </w:rPr>
              <w:t xml:space="preserve">• </w:t>
            </w:r>
            <w:r w:rsidRPr="00900B5F">
              <w:rPr>
                <w:rFonts w:ascii="Cambria" w:hAnsi="Cambria" w:cs="Calibri"/>
                <w:kern w:val="0"/>
                <w:lang w:val="el-GR"/>
              </w:rPr>
              <w:t>Παραδείγματα 1, 2 (να τονιστεί ότι ο έλεγχος της καθετότητας μπορεί να γίνει και</w:t>
            </w:r>
            <w:r w:rsidRPr="00900B5F">
              <w:rPr>
                <w:rFonts w:ascii="Cambria" w:hAnsi="Cambria" w:cs="Calibri"/>
                <w:kern w:val="0"/>
                <w:lang w:val="el-GR"/>
              </w:rPr>
              <w:t xml:space="preserve"> </w:t>
            </w:r>
            <w:r w:rsidRPr="00900B5F">
              <w:rPr>
                <w:rFonts w:ascii="Cambria" w:hAnsi="Cambria" w:cs="Calibri"/>
                <w:kern w:val="0"/>
                <w:lang w:val="el-GR"/>
              </w:rPr>
              <w:t>με μέτρηση ή γνώμονα), 3, 4 σ. 171-172.</w:t>
            </w:r>
          </w:p>
          <w:p w14:paraId="6FD9479E" w14:textId="6254A96D" w:rsidR="00583F7C" w:rsidRPr="00900B5F" w:rsidRDefault="00583F7C" w:rsidP="00583F7C">
            <w:pPr>
              <w:autoSpaceDE w:val="0"/>
              <w:autoSpaceDN w:val="0"/>
              <w:adjustRightInd w:val="0"/>
              <w:rPr>
                <w:rFonts w:ascii="Cambria" w:hAnsi="Cambria" w:cs="Calibri"/>
                <w:kern w:val="0"/>
                <w:lang w:val="el-GR"/>
              </w:rPr>
            </w:pPr>
            <w:r w:rsidRPr="00900B5F">
              <w:rPr>
                <w:rFonts w:ascii="Cambria" w:hAnsi="Cambria" w:cs="SymbolMT"/>
                <w:kern w:val="0"/>
                <w:lang w:val="el-GR"/>
              </w:rPr>
              <w:t xml:space="preserve">• </w:t>
            </w:r>
            <w:r w:rsidRPr="00900B5F">
              <w:rPr>
                <w:rFonts w:ascii="Cambria" w:hAnsi="Cambria" w:cs="Calibri"/>
                <w:kern w:val="0"/>
                <w:lang w:val="el-GR"/>
              </w:rPr>
              <w:t>Ασκήσεις 6, 7 σ. 172.</w:t>
            </w:r>
          </w:p>
          <w:p w14:paraId="7D9D7CF1" w14:textId="08D99A88" w:rsidR="00583F7C" w:rsidRPr="00900B5F" w:rsidRDefault="00583F7C" w:rsidP="00583F7C">
            <w:pPr>
              <w:autoSpaceDE w:val="0"/>
              <w:autoSpaceDN w:val="0"/>
              <w:adjustRightInd w:val="0"/>
              <w:rPr>
                <w:rFonts w:ascii="Cambria" w:hAnsi="Cambria" w:cs="Calibri"/>
                <w:kern w:val="0"/>
                <w:lang w:val="el-GR"/>
              </w:rPr>
            </w:pPr>
            <w:r w:rsidRPr="00900B5F">
              <w:rPr>
                <w:rFonts w:ascii="Cambria" w:hAnsi="Cambria" w:cs="Calibri"/>
                <w:kern w:val="0"/>
                <w:u w:val="single"/>
                <w:lang w:val="el-GR"/>
              </w:rPr>
              <w:t>Ενδεικτική δραστηριότητα 1</w:t>
            </w:r>
            <w:r w:rsidRPr="00900B5F">
              <w:rPr>
                <w:rFonts w:ascii="Cambria" w:hAnsi="Cambria" w:cs="Calibri"/>
                <w:kern w:val="0"/>
                <w:lang w:val="el-GR"/>
              </w:rPr>
              <w:t>:</w:t>
            </w:r>
          </w:p>
          <w:p w14:paraId="1CFA5C22" w14:textId="58F99C33" w:rsidR="00583F7C" w:rsidRPr="00900B5F" w:rsidRDefault="00583F7C" w:rsidP="00583F7C">
            <w:pPr>
              <w:autoSpaceDE w:val="0"/>
              <w:autoSpaceDN w:val="0"/>
              <w:adjustRightInd w:val="0"/>
              <w:rPr>
                <w:rFonts w:ascii="Cambria" w:hAnsi="Cambria" w:cs="Calibri"/>
                <w:kern w:val="0"/>
                <w:lang w:val="el-GR"/>
              </w:rPr>
            </w:pPr>
            <w:r w:rsidRPr="00900B5F">
              <w:rPr>
                <w:rFonts w:ascii="Cambria" w:hAnsi="Cambria" w:cs="Calibri"/>
                <w:noProof/>
                <w:kern w:val="0"/>
                <w:lang w:val="el-GR"/>
              </w:rPr>
              <w:drawing>
                <wp:anchor distT="0" distB="0" distL="114300" distR="114300" simplePos="0" relativeHeight="251753472" behindDoc="0" locked="0" layoutInCell="1" allowOverlap="1" wp14:anchorId="7D875836" wp14:editId="1586D52E">
                  <wp:simplePos x="0" y="0"/>
                  <wp:positionH relativeFrom="column">
                    <wp:posOffset>4206875</wp:posOffset>
                  </wp:positionH>
                  <wp:positionV relativeFrom="paragraph">
                    <wp:posOffset>63500</wp:posOffset>
                  </wp:positionV>
                  <wp:extent cx="1746250" cy="2711450"/>
                  <wp:effectExtent l="0" t="0" r="6350" b="0"/>
                  <wp:wrapSquare wrapText="bothSides"/>
                  <wp:docPr id="61180955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0" cy="271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B5F">
              <w:rPr>
                <w:rFonts w:ascii="Cambria" w:hAnsi="Cambria" w:cs="Calibri"/>
                <w:kern w:val="0"/>
                <w:lang w:val="el-GR"/>
              </w:rPr>
              <w:t>Ο/η εκπαιδευτικός δίνει στους/στις μαθητές/-ήτριες, που είναι χωρισμένοι σε ομάδες,</w:t>
            </w:r>
            <w:r w:rsidRPr="00900B5F">
              <w:rPr>
                <w:rFonts w:ascii="Cambria" w:hAnsi="Cambria" w:cs="Calibri"/>
                <w:kern w:val="0"/>
                <w:lang w:val="el-GR"/>
              </w:rPr>
              <w:t xml:space="preserve"> </w:t>
            </w:r>
            <w:r w:rsidRPr="00900B5F">
              <w:rPr>
                <w:rFonts w:ascii="Cambria" w:hAnsi="Cambria" w:cs="Calibri"/>
                <w:kern w:val="0"/>
                <w:lang w:val="el-GR"/>
              </w:rPr>
              <w:t xml:space="preserve">προσχεδιασμένες γωνίες και ζητά από αυτούς να </w:t>
            </w:r>
            <w:r w:rsidRPr="00900B5F">
              <w:rPr>
                <w:rFonts w:ascii="Cambria" w:hAnsi="Cambria" w:cs="Calibri"/>
                <w:kern w:val="0"/>
                <w:lang w:val="el-GR"/>
              </w:rPr>
              <w:t xml:space="preserve">τις </w:t>
            </w:r>
            <w:r w:rsidRPr="00900B5F">
              <w:rPr>
                <w:rFonts w:ascii="Cambria" w:hAnsi="Cambria" w:cs="Calibri"/>
                <w:kern w:val="0"/>
                <w:lang w:val="el-GR"/>
              </w:rPr>
              <w:t>χαρακτηρίσουν ως κυρτές – μη κυρτές και αμβλείες, ορθές</w:t>
            </w:r>
          </w:p>
          <w:p w14:paraId="72F48E3D" w14:textId="3FCA1AF2" w:rsidR="00583F7C" w:rsidRPr="00900B5F" w:rsidRDefault="00583F7C" w:rsidP="00583F7C">
            <w:pPr>
              <w:autoSpaceDE w:val="0"/>
              <w:autoSpaceDN w:val="0"/>
              <w:adjustRightInd w:val="0"/>
              <w:rPr>
                <w:rFonts w:ascii="Cambria" w:hAnsi="Cambria" w:cs="Calibri"/>
                <w:kern w:val="0"/>
                <w:lang w:val="el-GR"/>
              </w:rPr>
            </w:pPr>
            <w:r w:rsidRPr="00900B5F">
              <w:rPr>
                <w:rFonts w:ascii="Cambria" w:hAnsi="Cambria" w:cs="Calibri"/>
                <w:kern w:val="0"/>
                <w:lang w:val="el-GR"/>
              </w:rPr>
              <w:t>ή οξείες (στην περίπτωση των μη κυρτών). Στην αρχή οι</w:t>
            </w:r>
            <w:r w:rsidRPr="00900B5F">
              <w:rPr>
                <w:rFonts w:ascii="Cambria" w:hAnsi="Cambria" w:cs="Calibri"/>
                <w:kern w:val="0"/>
                <w:lang w:val="el-GR"/>
              </w:rPr>
              <w:t xml:space="preserve"> </w:t>
            </w:r>
            <w:r w:rsidRPr="00900B5F">
              <w:rPr>
                <w:rFonts w:ascii="Cambria" w:hAnsi="Cambria" w:cs="Calibri"/>
                <w:kern w:val="0"/>
                <w:lang w:val="el-GR"/>
              </w:rPr>
              <w:t>μαθητές/-ήτριες μετρούν τη γωνία με το μοιρογνωμόνιο</w:t>
            </w:r>
            <w:r w:rsidRPr="00900B5F">
              <w:rPr>
                <w:rFonts w:ascii="Cambria" w:hAnsi="Cambria" w:cs="Calibri"/>
                <w:kern w:val="0"/>
                <w:lang w:val="el-GR"/>
              </w:rPr>
              <w:t xml:space="preserve"> </w:t>
            </w:r>
            <w:r w:rsidRPr="00900B5F">
              <w:rPr>
                <w:rFonts w:ascii="Cambria" w:hAnsi="Cambria" w:cs="Calibri"/>
                <w:kern w:val="0"/>
                <w:lang w:val="el-GR"/>
              </w:rPr>
              <w:t>με τον συνήθη τρόπο. Κατόπιν τους ζητά να βρουν τρόπο</w:t>
            </w:r>
            <w:r w:rsidRPr="00900B5F">
              <w:rPr>
                <w:rFonts w:ascii="Cambria" w:hAnsi="Cambria" w:cs="Calibri"/>
                <w:kern w:val="0"/>
                <w:lang w:val="el-GR"/>
              </w:rPr>
              <w:t xml:space="preserve"> </w:t>
            </w:r>
            <w:r w:rsidRPr="00900B5F">
              <w:rPr>
                <w:rFonts w:ascii="Cambria" w:hAnsi="Cambria" w:cs="Calibri"/>
                <w:kern w:val="0"/>
                <w:lang w:val="el-GR"/>
              </w:rPr>
              <w:t>ή τρόπους να τις μετρήσουν με το μοιρογνωμόνιο, χωρίς</w:t>
            </w:r>
            <w:r w:rsidRPr="00900B5F">
              <w:rPr>
                <w:rFonts w:ascii="Cambria" w:hAnsi="Cambria" w:cs="Calibri"/>
                <w:kern w:val="0"/>
                <w:lang w:val="el-GR"/>
              </w:rPr>
              <w:t xml:space="preserve"> </w:t>
            </w:r>
            <w:r w:rsidRPr="00900B5F">
              <w:rPr>
                <w:rFonts w:ascii="Cambria" w:hAnsi="Cambria" w:cs="Calibri"/>
                <w:kern w:val="0"/>
                <w:lang w:val="el-GR"/>
              </w:rPr>
              <w:t>όμως να ακολουθήσουν την τυπική διαδικασία ταύτισης</w:t>
            </w:r>
            <w:r w:rsidRPr="00900B5F">
              <w:rPr>
                <w:rFonts w:ascii="Cambria" w:hAnsi="Cambria" w:cs="Calibri"/>
                <w:kern w:val="0"/>
                <w:lang w:val="el-GR"/>
              </w:rPr>
              <w:t xml:space="preserve"> </w:t>
            </w:r>
            <w:r w:rsidRPr="00900B5F">
              <w:rPr>
                <w:rFonts w:ascii="Cambria" w:hAnsi="Cambria" w:cs="Calibri"/>
                <w:kern w:val="0"/>
                <w:lang w:val="el-GR"/>
              </w:rPr>
              <w:t>μιας πλευράς της γωνίας με τη διάμετρο του ημικυκλίου</w:t>
            </w:r>
          </w:p>
          <w:p w14:paraId="77DC65D5" w14:textId="595BC111" w:rsidR="00583F7C" w:rsidRPr="00900B5F" w:rsidRDefault="00583F7C" w:rsidP="00583F7C">
            <w:pPr>
              <w:autoSpaceDE w:val="0"/>
              <w:autoSpaceDN w:val="0"/>
              <w:adjustRightInd w:val="0"/>
              <w:rPr>
                <w:rFonts w:ascii="Cambria" w:hAnsi="Cambria" w:cs="Calibri"/>
                <w:kern w:val="0"/>
                <w:lang w:val="el-GR"/>
              </w:rPr>
            </w:pPr>
            <w:r w:rsidRPr="00900B5F">
              <w:rPr>
                <w:rFonts w:ascii="Cambria" w:hAnsi="Cambria" w:cs="Calibri"/>
                <w:kern w:val="0"/>
                <w:lang w:val="el-GR"/>
              </w:rPr>
              <w:t>του μοιρογνωμονίου, όπως δείχνουν οι εικόνες. Οι</w:t>
            </w:r>
            <w:r w:rsidRPr="00900B5F">
              <w:rPr>
                <w:rFonts w:ascii="Cambria" w:hAnsi="Cambria" w:cs="Calibri"/>
                <w:kern w:val="0"/>
                <w:lang w:val="el-GR"/>
              </w:rPr>
              <w:t xml:space="preserve"> </w:t>
            </w:r>
            <w:r w:rsidRPr="00900B5F">
              <w:rPr>
                <w:rFonts w:ascii="Cambria" w:hAnsi="Cambria" w:cs="Calibri"/>
                <w:kern w:val="0"/>
                <w:lang w:val="el-GR"/>
              </w:rPr>
              <w:t xml:space="preserve">μαθητές/-ήτριες θα πρέπει να περιγράψουν </w:t>
            </w:r>
            <w:r w:rsidRPr="00900B5F">
              <w:rPr>
                <w:rFonts w:ascii="Cambria" w:hAnsi="Cambria" w:cs="Calibri"/>
                <w:kern w:val="0"/>
                <w:lang w:val="el-GR"/>
              </w:rPr>
              <w:t xml:space="preserve">τις </w:t>
            </w:r>
            <w:r w:rsidRPr="00900B5F">
              <w:rPr>
                <w:rFonts w:ascii="Cambria" w:hAnsi="Cambria" w:cs="Calibri"/>
                <w:kern w:val="0"/>
                <w:lang w:val="el-GR"/>
              </w:rPr>
              <w:t>στρατηγικές που ακολούθησαν και να συζητήσουν</w:t>
            </w:r>
            <w:r w:rsidRPr="00900B5F">
              <w:rPr>
                <w:rFonts w:ascii="Cambria" w:hAnsi="Cambria" w:cs="Calibri"/>
                <w:kern w:val="0"/>
                <w:lang w:val="el-GR"/>
              </w:rPr>
              <w:t xml:space="preserve"> </w:t>
            </w:r>
            <w:r w:rsidRPr="00900B5F">
              <w:rPr>
                <w:rFonts w:ascii="Cambria" w:hAnsi="Cambria" w:cs="Calibri"/>
                <w:kern w:val="0"/>
                <w:lang w:val="el-GR"/>
              </w:rPr>
              <w:t>διάφορα χαρακτηριστικά. Αναμένεται ότι οι μαθητές/-</w:t>
            </w:r>
          </w:p>
          <w:p w14:paraId="03987333" w14:textId="418B1246" w:rsidR="00583F7C" w:rsidRPr="00900B5F" w:rsidRDefault="00583F7C" w:rsidP="00583F7C">
            <w:pPr>
              <w:autoSpaceDE w:val="0"/>
              <w:autoSpaceDN w:val="0"/>
              <w:adjustRightInd w:val="0"/>
              <w:rPr>
                <w:rFonts w:ascii="Cambria" w:hAnsi="Cambria" w:cs="Calibri"/>
                <w:kern w:val="0"/>
                <w:lang w:val="el-GR"/>
              </w:rPr>
            </w:pPr>
            <w:r w:rsidRPr="00900B5F">
              <w:rPr>
                <w:rFonts w:ascii="Cambria" w:hAnsi="Cambria" w:cs="Calibri"/>
                <w:kern w:val="0"/>
                <w:lang w:val="el-GR"/>
              </w:rPr>
              <w:t>ήτριες θα ανακαλύψουν ότι η μέτρηση μπορεί να γίνει με</w:t>
            </w:r>
            <w:r w:rsidRPr="00900B5F">
              <w:rPr>
                <w:rFonts w:ascii="Cambria" w:hAnsi="Cambria" w:cs="Calibri"/>
                <w:kern w:val="0"/>
                <w:lang w:val="el-GR"/>
              </w:rPr>
              <w:t xml:space="preserve"> </w:t>
            </w:r>
            <w:r w:rsidRPr="00900B5F">
              <w:rPr>
                <w:rFonts w:ascii="Cambria" w:hAnsi="Cambria" w:cs="Calibri"/>
                <w:kern w:val="0"/>
                <w:lang w:val="el-GR"/>
              </w:rPr>
              <w:t>πολλούς τρόπους ανεξάρτητα από την τοποθέτηση του</w:t>
            </w:r>
            <w:r w:rsidRPr="00900B5F">
              <w:rPr>
                <w:rFonts w:ascii="Cambria" w:hAnsi="Cambria" w:cs="Calibri"/>
                <w:kern w:val="0"/>
                <w:lang w:val="el-GR"/>
              </w:rPr>
              <w:t xml:space="preserve"> </w:t>
            </w:r>
            <w:r w:rsidRPr="00900B5F">
              <w:rPr>
                <w:rFonts w:ascii="Cambria" w:hAnsi="Cambria" w:cs="Calibri"/>
                <w:kern w:val="0"/>
                <w:lang w:val="el-GR"/>
              </w:rPr>
              <w:t>μοιρογνωμονίου, αρκεί το κέντρο του να είναι στην</w:t>
            </w:r>
            <w:r w:rsidRPr="00900B5F">
              <w:rPr>
                <w:rFonts w:ascii="Cambria" w:hAnsi="Cambria" w:cs="Calibri"/>
                <w:kern w:val="0"/>
                <w:lang w:val="el-GR"/>
              </w:rPr>
              <w:t xml:space="preserve"> </w:t>
            </w:r>
            <w:r w:rsidRPr="00900B5F">
              <w:rPr>
                <w:rFonts w:ascii="Cambria" w:hAnsi="Cambria" w:cs="Calibri"/>
                <w:kern w:val="0"/>
                <w:lang w:val="el-GR"/>
              </w:rPr>
              <w:t>κορυφή της γωνίας και να βρίσκουν τη διαφορά των</w:t>
            </w:r>
            <w:r w:rsidRPr="00900B5F">
              <w:rPr>
                <w:rFonts w:ascii="Cambria" w:hAnsi="Cambria" w:cs="Calibri"/>
                <w:kern w:val="0"/>
                <w:lang w:val="el-GR"/>
              </w:rPr>
              <w:t xml:space="preserve"> </w:t>
            </w:r>
            <w:r w:rsidRPr="00900B5F">
              <w:rPr>
                <w:rFonts w:ascii="Cambria" w:hAnsi="Cambria" w:cs="Calibri"/>
                <w:kern w:val="0"/>
                <w:lang w:val="el-GR"/>
              </w:rPr>
              <w:t>ενδείξεων της ίδιας κλίμακας. Στη συνέχεια, ο/η εκπαιδευτικός, με κατάλληλες</w:t>
            </w:r>
            <w:r w:rsidRPr="00900B5F">
              <w:rPr>
                <w:rFonts w:ascii="Cambria" w:hAnsi="Cambria" w:cs="Calibri"/>
                <w:kern w:val="0"/>
                <w:lang w:val="el-GR"/>
              </w:rPr>
              <w:t xml:space="preserve"> </w:t>
            </w:r>
            <w:r w:rsidRPr="00900B5F">
              <w:rPr>
                <w:rFonts w:ascii="Cambria" w:hAnsi="Cambria" w:cs="Calibri"/>
                <w:kern w:val="0"/>
                <w:lang w:val="el-GR"/>
              </w:rPr>
              <w:t xml:space="preserve">ερωτήσεις, βοηθά τους/τις μαθητές/-ήτριες να κάνουν τη σύνδεση με τη σχέση </w:t>
            </w:r>
            <w:r w:rsidRPr="00900B5F">
              <w:rPr>
                <w:rFonts w:ascii="Cambria" w:hAnsi="Cambria" w:cs="Calibri"/>
                <w:kern w:val="0"/>
                <w:lang w:val="el-GR"/>
              </w:rPr>
              <w:t xml:space="preserve">της </w:t>
            </w:r>
            <w:r w:rsidRPr="00900B5F">
              <w:rPr>
                <w:rFonts w:ascii="Cambria" w:hAnsi="Cambria" w:cs="Calibri"/>
                <w:kern w:val="0"/>
                <w:lang w:val="el-GR"/>
              </w:rPr>
              <w:t>επίκεντρης γωνίας και του μέτρου του τόξου στο οποίο βαίνει αυτή, την ανεξαρτησία</w:t>
            </w:r>
            <w:r w:rsidRPr="00900B5F">
              <w:rPr>
                <w:rFonts w:ascii="Cambria" w:hAnsi="Cambria" w:cs="Calibri"/>
                <w:kern w:val="0"/>
                <w:lang w:val="el-GR"/>
              </w:rPr>
              <w:t xml:space="preserve"> </w:t>
            </w:r>
            <w:r w:rsidRPr="00900B5F">
              <w:rPr>
                <w:rFonts w:ascii="Cambria" w:hAnsi="Cambria" w:cs="Calibri"/>
                <w:kern w:val="0"/>
                <w:lang w:val="el-GR"/>
              </w:rPr>
              <w:t>του μέτρου του τόξου από την ακτίνα των ημικυκλίων των μοιρογνωμονίων και τον</w:t>
            </w:r>
            <w:r w:rsidRPr="00900B5F">
              <w:rPr>
                <w:rFonts w:ascii="Cambria" w:hAnsi="Cambria" w:cs="Calibri"/>
                <w:kern w:val="0"/>
                <w:lang w:val="el-GR"/>
              </w:rPr>
              <w:t xml:space="preserve"> </w:t>
            </w:r>
            <w:r w:rsidRPr="00900B5F">
              <w:rPr>
                <w:rFonts w:ascii="Cambria" w:hAnsi="Cambria" w:cs="Calibri"/>
                <w:kern w:val="0"/>
                <w:lang w:val="el-GR"/>
              </w:rPr>
              <w:t>χωρισμό των τόξων σε ίσα μέρη από τα εξωτερικά σημάδια - ενδείξεις του</w:t>
            </w:r>
            <w:r w:rsidRPr="00900B5F">
              <w:rPr>
                <w:rFonts w:ascii="Cambria" w:hAnsi="Cambria" w:cs="Calibri"/>
                <w:kern w:val="0"/>
                <w:lang w:val="el-GR"/>
              </w:rPr>
              <w:t xml:space="preserve"> </w:t>
            </w:r>
            <w:r w:rsidRPr="00900B5F">
              <w:rPr>
                <w:rFonts w:ascii="Cambria" w:hAnsi="Cambria" w:cs="Calibri"/>
                <w:kern w:val="0"/>
                <w:lang w:val="el-GR"/>
              </w:rPr>
              <w:t>μοιρογνωμονίου και αντίστοιχα των γωνιών.</w:t>
            </w:r>
          </w:p>
          <w:p w14:paraId="4DE61852" w14:textId="5ABBD7CF" w:rsidR="00583F7C" w:rsidRPr="00900B5F" w:rsidRDefault="00583F7C" w:rsidP="00583F7C">
            <w:pPr>
              <w:autoSpaceDE w:val="0"/>
              <w:autoSpaceDN w:val="0"/>
              <w:adjustRightInd w:val="0"/>
              <w:rPr>
                <w:rFonts w:ascii="Cambria" w:hAnsi="Cambria" w:cs="Calibri"/>
                <w:kern w:val="0"/>
                <w:lang w:val="el-GR"/>
              </w:rPr>
            </w:pPr>
            <w:r w:rsidRPr="00900B5F">
              <w:rPr>
                <w:rFonts w:ascii="Cambria" w:hAnsi="Cambria" w:cs="Calibri"/>
                <w:kern w:val="0"/>
                <w:lang w:val="el-GR"/>
              </w:rPr>
              <w:t>[Σχόλιο: Η παραπάνω δραστηριότητα μπορεί να χρησιμοποιηθεί με κατάλληλες</w:t>
            </w:r>
            <w:r w:rsidRPr="00900B5F">
              <w:rPr>
                <w:rFonts w:ascii="Cambria" w:hAnsi="Cambria" w:cs="Calibri"/>
                <w:kern w:val="0"/>
                <w:lang w:val="el-GR"/>
              </w:rPr>
              <w:t xml:space="preserve"> </w:t>
            </w:r>
            <w:r w:rsidRPr="00900B5F">
              <w:rPr>
                <w:rFonts w:ascii="Cambria" w:hAnsi="Cambria" w:cs="Calibri"/>
                <w:kern w:val="0"/>
                <w:lang w:val="el-GR"/>
              </w:rPr>
              <w:t>μετατροπές και στην παράγραφο 1.5. Στόχος είναι η χρήση άτυπων μονάδων μέτρησης</w:t>
            </w:r>
            <w:r w:rsidRPr="00900B5F">
              <w:rPr>
                <w:rFonts w:ascii="Cambria" w:hAnsi="Cambria" w:cs="Calibri"/>
                <w:kern w:val="0"/>
                <w:lang w:val="el-GR"/>
              </w:rPr>
              <w:t xml:space="preserve"> </w:t>
            </w:r>
            <w:r w:rsidRPr="00900B5F">
              <w:rPr>
                <w:rFonts w:ascii="Cambria" w:hAnsi="Cambria" w:cs="Calibri"/>
                <w:kern w:val="0"/>
                <w:lang w:val="el-GR"/>
              </w:rPr>
              <w:t>για τη σύγκριση γωνιών.]</w:t>
            </w:r>
          </w:p>
          <w:p w14:paraId="0F3FD75C" w14:textId="77777777" w:rsidR="00583F7C" w:rsidRPr="00900B5F" w:rsidRDefault="00583F7C" w:rsidP="00583F7C">
            <w:pPr>
              <w:autoSpaceDE w:val="0"/>
              <w:autoSpaceDN w:val="0"/>
              <w:adjustRightInd w:val="0"/>
              <w:rPr>
                <w:rFonts w:ascii="Cambria" w:hAnsi="Cambria" w:cs="Calibri"/>
                <w:kern w:val="0"/>
                <w:lang w:val="el-GR"/>
              </w:rPr>
            </w:pPr>
            <w:r w:rsidRPr="00900B5F">
              <w:rPr>
                <w:rFonts w:ascii="Cambria" w:hAnsi="Cambria" w:cs="Calibri"/>
                <w:kern w:val="0"/>
                <w:u w:val="single"/>
                <w:lang w:val="el-GR"/>
              </w:rPr>
              <w:t>Ενδεικτική δραστηριότητα 2</w:t>
            </w:r>
            <w:r w:rsidRPr="00900B5F">
              <w:rPr>
                <w:rFonts w:ascii="Cambria" w:hAnsi="Cambria" w:cs="Calibri"/>
                <w:kern w:val="0"/>
                <w:lang w:val="el-GR"/>
              </w:rPr>
              <w:t>:</w:t>
            </w:r>
          </w:p>
          <w:p w14:paraId="7DE83749" w14:textId="3EBC9914" w:rsidR="00583F7C" w:rsidRPr="00900B5F" w:rsidRDefault="00583F7C" w:rsidP="00583F7C">
            <w:pPr>
              <w:autoSpaceDE w:val="0"/>
              <w:autoSpaceDN w:val="0"/>
              <w:adjustRightInd w:val="0"/>
              <w:rPr>
                <w:rFonts w:ascii="Cambria" w:hAnsi="Cambria" w:cs="Calibri"/>
                <w:kern w:val="0"/>
                <w:lang w:val="el-GR"/>
              </w:rPr>
            </w:pPr>
            <w:r w:rsidRPr="00900B5F">
              <w:rPr>
                <w:rFonts w:ascii="Cambria" w:hAnsi="Cambria" w:cs="Calibri"/>
                <w:kern w:val="0"/>
                <w:lang w:val="el-GR"/>
              </w:rPr>
              <w:t>Οι μαθητές/-ήτριες καταγράφουν και σχεδιάζουν τα διάφορα είδη γωνιών (μηδενική,</w:t>
            </w:r>
            <w:r w:rsidRPr="00900B5F">
              <w:rPr>
                <w:rFonts w:ascii="Cambria" w:hAnsi="Cambria" w:cs="Calibri"/>
                <w:kern w:val="0"/>
                <w:lang w:val="el-GR"/>
              </w:rPr>
              <w:t xml:space="preserve"> </w:t>
            </w:r>
            <w:r w:rsidRPr="00900B5F">
              <w:rPr>
                <w:rFonts w:ascii="Cambria" w:hAnsi="Cambria" w:cs="Calibri"/>
                <w:kern w:val="0"/>
                <w:lang w:val="el-GR"/>
              </w:rPr>
              <w:t>κυρτή, οξεία, ορθή, αμβλεία, ευθεία, μη κυρτή, πλήρης) και τις ταξινομούν ως προς το</w:t>
            </w:r>
            <w:r w:rsidRPr="00900B5F">
              <w:rPr>
                <w:rFonts w:ascii="Cambria" w:hAnsi="Cambria" w:cs="Calibri"/>
                <w:kern w:val="0"/>
                <w:lang w:val="el-GR"/>
              </w:rPr>
              <w:t xml:space="preserve"> </w:t>
            </w:r>
            <w:r w:rsidRPr="00900B5F">
              <w:rPr>
                <w:rFonts w:ascii="Cambria" w:hAnsi="Cambria" w:cs="Calibri"/>
                <w:kern w:val="0"/>
                <w:lang w:val="el-GR"/>
              </w:rPr>
              <w:t>μέτρο με διάφορους τρόπους.</w:t>
            </w:r>
          </w:p>
        </w:tc>
      </w:tr>
      <w:tr w:rsidR="00583F7C" w:rsidRPr="007164D2" w14:paraId="1EAD99CA" w14:textId="77777777" w:rsidTr="00583F7C">
        <w:trPr>
          <w:cantSplit/>
          <w:trHeight w:val="844"/>
        </w:trPr>
        <w:tc>
          <w:tcPr>
            <w:tcW w:w="573" w:type="dxa"/>
            <w:vMerge w:val="restart"/>
            <w:shd w:val="clear" w:color="auto" w:fill="FFF2CC" w:themeFill="accent4" w:themeFillTint="33"/>
            <w:textDirection w:val="btLr"/>
            <w:vAlign w:val="center"/>
          </w:tcPr>
          <w:p w14:paraId="6CBEB51A" w14:textId="055614DC" w:rsidR="00583F7C" w:rsidRDefault="00583F7C" w:rsidP="00583F7C">
            <w:pPr>
              <w:jc w:val="center"/>
              <w:rPr>
                <w:b/>
                <w:bCs/>
                <w:sz w:val="28"/>
                <w:szCs w:val="28"/>
                <w:lang w:val="el-GR"/>
              </w:rPr>
            </w:pPr>
            <w:r>
              <w:rPr>
                <w:b/>
                <w:bCs/>
                <w:sz w:val="28"/>
                <w:szCs w:val="28"/>
                <w:lang w:val="el-GR"/>
              </w:rPr>
              <w:t>ΝΟΕΜΒΡΙΟΣ (</w:t>
            </w:r>
          </w:p>
        </w:tc>
        <w:tc>
          <w:tcPr>
            <w:tcW w:w="4951" w:type="dxa"/>
            <w:tcBorders>
              <w:bottom w:val="single" w:sz="4" w:space="0" w:color="auto"/>
            </w:tcBorders>
            <w:vAlign w:val="center"/>
          </w:tcPr>
          <w:p w14:paraId="6B368826" w14:textId="5EF04432" w:rsidR="00583F7C" w:rsidRPr="007823C4" w:rsidRDefault="00583F7C" w:rsidP="00583F7C">
            <w:pPr>
              <w:autoSpaceDE w:val="0"/>
              <w:autoSpaceDN w:val="0"/>
              <w:adjustRightInd w:val="0"/>
              <w:rPr>
                <w:b/>
                <w:bCs/>
                <w:lang w:val="el-GR"/>
              </w:rPr>
            </w:pPr>
            <w:r w:rsidRPr="007823C4">
              <w:rPr>
                <w:b/>
                <w:bCs/>
                <w:lang w:val="el-GR"/>
              </w:rPr>
              <w:t>1.7 Εφεξής και διαδοχικές γωνίες – Άθροισμα γωνιών</w:t>
            </w:r>
            <w:r w:rsidRPr="007823C4">
              <w:rPr>
                <w:b/>
                <w:bCs/>
                <w:lang w:val="el-GR"/>
              </w:rPr>
              <w:t xml:space="preserve"> </w:t>
            </w:r>
            <w:r w:rsidRPr="007823C4">
              <w:rPr>
                <w:b/>
                <w:bCs/>
                <w:color w:val="C00000"/>
                <w:lang w:val="el-GR"/>
              </w:rPr>
              <w:t>(2 δ.ω.)</w:t>
            </w:r>
          </w:p>
        </w:tc>
        <w:tc>
          <w:tcPr>
            <w:tcW w:w="9498" w:type="dxa"/>
            <w:tcBorders>
              <w:bottom w:val="single" w:sz="4" w:space="0" w:color="auto"/>
            </w:tcBorders>
          </w:tcPr>
          <w:p w14:paraId="13721C24" w14:textId="4821AA1C" w:rsidR="00583F7C" w:rsidRPr="00900B5F" w:rsidRDefault="00583F7C" w:rsidP="00583F7C">
            <w:pPr>
              <w:autoSpaceDE w:val="0"/>
              <w:autoSpaceDN w:val="0"/>
              <w:adjustRightInd w:val="0"/>
              <w:rPr>
                <w:rFonts w:ascii="Cambria" w:hAnsi="Cambria" w:cs="Calibri"/>
                <w:color w:val="000000"/>
                <w:kern w:val="0"/>
                <w:lang w:val="el-GR"/>
              </w:rPr>
            </w:pPr>
            <w:r w:rsidRPr="00900B5F">
              <w:rPr>
                <w:rFonts w:ascii="Cambria" w:hAnsi="Cambria" w:cs="Calibri"/>
                <w:color w:val="000000"/>
                <w:kern w:val="0"/>
                <w:lang w:val="el-GR"/>
              </w:rPr>
              <w:t>Οι έννοιες είναι νέες για τους/τις μαθητές/-ήτριες. Ο ορισμός των εφεξής γωνιών είναι</w:t>
            </w:r>
            <w:r w:rsidRPr="00900B5F">
              <w:rPr>
                <w:rFonts w:ascii="Cambria" w:hAnsi="Cambria" w:cs="Calibri"/>
                <w:color w:val="000000"/>
                <w:kern w:val="0"/>
                <w:lang w:val="el-GR"/>
              </w:rPr>
              <w:t xml:space="preserve"> </w:t>
            </w:r>
            <w:r w:rsidRPr="00900B5F">
              <w:rPr>
                <w:rFonts w:ascii="Cambria" w:hAnsi="Cambria" w:cs="Calibri"/>
                <w:color w:val="000000"/>
                <w:kern w:val="0"/>
                <w:lang w:val="el-GR"/>
              </w:rPr>
              <w:t xml:space="preserve">αρκετά περίπλοκος στη διατύπωσή του. Προτείνεται να αναγνωρίσουν οι μαθητές/-ήτριες </w:t>
            </w:r>
            <w:r w:rsidRPr="00900B5F">
              <w:rPr>
                <w:rFonts w:ascii="Cambria" w:hAnsi="Cambria" w:cs="Calibri"/>
                <w:color w:val="000000"/>
                <w:kern w:val="0"/>
                <w:lang w:val="el-GR"/>
              </w:rPr>
              <w:t xml:space="preserve">τις </w:t>
            </w:r>
            <w:r w:rsidRPr="00900B5F">
              <w:rPr>
                <w:rFonts w:ascii="Cambria" w:hAnsi="Cambria" w:cs="Calibri"/>
                <w:color w:val="000000"/>
                <w:kern w:val="0"/>
                <w:lang w:val="el-GR"/>
              </w:rPr>
              <w:t>ιδιότητες των εφεξής γωνιών και στη συνέχεια να κατασκευάσουν οι ίδιοι τον ορισμό,</w:t>
            </w:r>
            <w:r w:rsidRPr="00900B5F">
              <w:rPr>
                <w:rFonts w:ascii="Cambria" w:hAnsi="Cambria" w:cs="Calibri"/>
                <w:color w:val="000000"/>
                <w:kern w:val="0"/>
                <w:lang w:val="el-GR"/>
              </w:rPr>
              <w:t xml:space="preserve"> </w:t>
            </w:r>
            <w:r w:rsidRPr="00900B5F">
              <w:rPr>
                <w:rFonts w:ascii="Cambria" w:hAnsi="Cambria" w:cs="Calibri"/>
                <w:color w:val="000000"/>
                <w:kern w:val="0"/>
                <w:lang w:val="el-GR"/>
              </w:rPr>
              <w:t>διαπιστώνοντας την αναγκαιότητα της συγκεκριμένης διατύπωσης. Προτείνεται να</w:t>
            </w:r>
            <w:r w:rsidRPr="00900B5F">
              <w:rPr>
                <w:rFonts w:ascii="Cambria" w:hAnsi="Cambria" w:cs="Calibri"/>
                <w:color w:val="000000"/>
                <w:kern w:val="0"/>
                <w:lang w:val="el-GR"/>
              </w:rPr>
              <w:t xml:space="preserve"> </w:t>
            </w:r>
            <w:r w:rsidRPr="00900B5F">
              <w:rPr>
                <w:rFonts w:ascii="Cambria" w:hAnsi="Cambria" w:cs="Calibri"/>
                <w:color w:val="000000"/>
                <w:kern w:val="0"/>
                <w:lang w:val="el-GR"/>
              </w:rPr>
              <w:t>αναφερθεί η έννοια της διαφοράς δύο γωνιών. Προτείνεται επίσης να δοθεί προτεραιότητα</w:t>
            </w:r>
            <w:r w:rsidRPr="00900B5F">
              <w:rPr>
                <w:rFonts w:ascii="Cambria" w:hAnsi="Cambria" w:cs="Calibri"/>
                <w:color w:val="000000"/>
                <w:kern w:val="0"/>
                <w:lang w:val="el-GR"/>
              </w:rPr>
              <w:t xml:space="preserve"> </w:t>
            </w:r>
            <w:r w:rsidRPr="00900B5F">
              <w:rPr>
                <w:rFonts w:ascii="Cambria" w:hAnsi="Cambria" w:cs="Calibri"/>
                <w:color w:val="000000"/>
                <w:kern w:val="0"/>
                <w:lang w:val="el-GR"/>
              </w:rPr>
              <w:t>κατά σειρά στις ασκήσεις 1, 4 (περιπτώσεις 3 και 2) και 3 και να εμπλουτισθούν οι ασκήσεις</w:t>
            </w:r>
            <w:r w:rsidRPr="00900B5F">
              <w:rPr>
                <w:rFonts w:ascii="Cambria" w:hAnsi="Cambria" w:cs="Calibri"/>
                <w:color w:val="000000"/>
                <w:kern w:val="0"/>
                <w:lang w:val="el-GR"/>
              </w:rPr>
              <w:t xml:space="preserve"> </w:t>
            </w:r>
            <w:r w:rsidRPr="00900B5F">
              <w:rPr>
                <w:rFonts w:ascii="Cambria" w:hAnsi="Cambria" w:cs="Calibri"/>
                <w:color w:val="000000"/>
                <w:kern w:val="0"/>
                <w:lang w:val="el-GR"/>
              </w:rPr>
              <w:t>με ερωτήματα για τον προσδιορισμό της γωνίας η οποία είναι το άθροισμα των ζευγών των</w:t>
            </w:r>
            <w:r w:rsidRPr="00900B5F">
              <w:rPr>
                <w:rFonts w:ascii="Cambria" w:hAnsi="Cambria" w:cs="Calibri"/>
                <w:color w:val="000000"/>
                <w:kern w:val="0"/>
                <w:lang w:val="el-GR"/>
              </w:rPr>
              <w:t xml:space="preserve"> </w:t>
            </w:r>
            <w:r w:rsidRPr="00900B5F">
              <w:rPr>
                <w:rFonts w:ascii="Cambria" w:hAnsi="Cambria" w:cs="Calibri"/>
                <w:color w:val="000000"/>
                <w:kern w:val="0"/>
                <w:lang w:val="el-GR"/>
              </w:rPr>
              <w:t xml:space="preserve">εφεξής γωνιών που βρίσκουν οι μαθητές/-ήτριες, όπως και ερωτήματα προσδιορισμού </w:t>
            </w:r>
            <w:r w:rsidRPr="00900B5F">
              <w:rPr>
                <w:rFonts w:ascii="Cambria" w:hAnsi="Cambria" w:cs="Calibri"/>
                <w:color w:val="000000"/>
                <w:kern w:val="0"/>
                <w:lang w:val="el-GR"/>
              </w:rPr>
              <w:t xml:space="preserve">της </w:t>
            </w:r>
            <w:r w:rsidRPr="00900B5F">
              <w:rPr>
                <w:rFonts w:ascii="Cambria" w:hAnsi="Cambria" w:cs="Calibri"/>
                <w:color w:val="000000"/>
                <w:kern w:val="0"/>
                <w:lang w:val="el-GR"/>
              </w:rPr>
              <w:t>διαφοράς δύο γωνιών.</w:t>
            </w:r>
          </w:p>
          <w:p w14:paraId="1BAE4CCC" w14:textId="77777777" w:rsidR="00583F7C" w:rsidRPr="00900B5F" w:rsidRDefault="00583F7C" w:rsidP="00583F7C">
            <w:pPr>
              <w:autoSpaceDE w:val="0"/>
              <w:autoSpaceDN w:val="0"/>
              <w:adjustRightInd w:val="0"/>
              <w:rPr>
                <w:rFonts w:ascii="Cambria" w:hAnsi="Cambria" w:cs="Calibri-Bold"/>
                <w:b/>
                <w:bCs/>
                <w:color w:val="000000"/>
                <w:kern w:val="0"/>
                <w:lang w:val="el-GR"/>
              </w:rPr>
            </w:pPr>
            <w:r w:rsidRPr="00900B5F">
              <w:rPr>
                <w:rFonts w:ascii="Cambria" w:hAnsi="Cambria" w:cs="Calibri"/>
                <w:color w:val="000000"/>
                <w:kern w:val="0"/>
                <w:lang w:val="el-GR"/>
              </w:rPr>
              <w:t>Προτείνονται</w:t>
            </w:r>
            <w:r w:rsidRPr="00900B5F">
              <w:rPr>
                <w:rFonts w:ascii="Cambria" w:hAnsi="Cambria" w:cs="Calibri-Bold"/>
                <w:b/>
                <w:bCs/>
                <w:color w:val="000000"/>
                <w:kern w:val="0"/>
                <w:lang w:val="el-GR"/>
              </w:rPr>
              <w:t>:</w:t>
            </w:r>
          </w:p>
          <w:p w14:paraId="08C4FF09" w14:textId="77777777" w:rsidR="00583F7C" w:rsidRPr="00900B5F" w:rsidRDefault="00583F7C" w:rsidP="00583F7C">
            <w:pPr>
              <w:autoSpaceDE w:val="0"/>
              <w:autoSpaceDN w:val="0"/>
              <w:adjustRightInd w:val="0"/>
              <w:rPr>
                <w:rFonts w:ascii="Cambria" w:hAnsi="Cambria" w:cs="Calibri"/>
                <w:color w:val="000000"/>
                <w:kern w:val="0"/>
                <w:lang w:val="el-GR"/>
              </w:rPr>
            </w:pPr>
            <w:r w:rsidRPr="00900B5F">
              <w:rPr>
                <w:rFonts w:ascii="Cambria" w:hAnsi="Cambria" w:cs="SymbolMT"/>
                <w:color w:val="000000"/>
                <w:kern w:val="0"/>
                <w:lang w:val="el-GR"/>
              </w:rPr>
              <w:t xml:space="preserve">• </w:t>
            </w:r>
            <w:r w:rsidRPr="00900B5F">
              <w:rPr>
                <w:rFonts w:ascii="Cambria" w:hAnsi="Cambria" w:cs="Calibri"/>
                <w:color w:val="000000"/>
                <w:kern w:val="0"/>
                <w:lang w:val="el-GR"/>
              </w:rPr>
              <w:t>Δραστηριότητα σ. 173.</w:t>
            </w:r>
          </w:p>
          <w:p w14:paraId="0878B658" w14:textId="77777777" w:rsidR="00583F7C" w:rsidRPr="00900B5F" w:rsidRDefault="00583F7C" w:rsidP="00583F7C">
            <w:pPr>
              <w:autoSpaceDE w:val="0"/>
              <w:autoSpaceDN w:val="0"/>
              <w:adjustRightInd w:val="0"/>
              <w:rPr>
                <w:rFonts w:ascii="Cambria" w:hAnsi="Cambria" w:cs="Calibri"/>
                <w:color w:val="000000"/>
                <w:kern w:val="0"/>
                <w:lang w:val="el-GR"/>
              </w:rPr>
            </w:pPr>
            <w:r w:rsidRPr="00900B5F">
              <w:rPr>
                <w:rFonts w:ascii="Cambria" w:hAnsi="Cambria" w:cs="SymbolMT"/>
                <w:color w:val="000000"/>
                <w:kern w:val="0"/>
                <w:lang w:val="el-GR"/>
              </w:rPr>
              <w:t xml:space="preserve">• </w:t>
            </w:r>
            <w:r w:rsidRPr="00900B5F">
              <w:rPr>
                <w:rFonts w:ascii="Cambria" w:hAnsi="Cambria" w:cs="Calibri"/>
                <w:color w:val="000000"/>
                <w:kern w:val="0"/>
                <w:lang w:val="el-GR"/>
              </w:rPr>
              <w:t>Παραδείγματα 1, 2, 3 σ. 174-175.</w:t>
            </w:r>
          </w:p>
          <w:p w14:paraId="19F7F8AE" w14:textId="77777777" w:rsidR="00583F7C" w:rsidRPr="00900B5F" w:rsidRDefault="00583F7C" w:rsidP="00583F7C">
            <w:pPr>
              <w:autoSpaceDE w:val="0"/>
              <w:autoSpaceDN w:val="0"/>
              <w:adjustRightInd w:val="0"/>
              <w:rPr>
                <w:rFonts w:ascii="Cambria" w:hAnsi="Cambria" w:cs="Calibri"/>
                <w:color w:val="000000"/>
                <w:kern w:val="0"/>
                <w:lang w:val="el-GR"/>
              </w:rPr>
            </w:pPr>
            <w:r w:rsidRPr="00900B5F">
              <w:rPr>
                <w:rFonts w:ascii="Cambria" w:hAnsi="Cambria" w:cs="SymbolMT"/>
                <w:color w:val="000000"/>
                <w:kern w:val="0"/>
                <w:lang w:val="el-GR"/>
              </w:rPr>
              <w:t xml:space="preserve">• </w:t>
            </w:r>
            <w:r w:rsidRPr="00900B5F">
              <w:rPr>
                <w:rFonts w:ascii="Cambria" w:hAnsi="Cambria" w:cs="Calibri"/>
                <w:color w:val="000000"/>
                <w:kern w:val="0"/>
                <w:lang w:val="el-GR"/>
              </w:rPr>
              <w:t>Ασκήσεις 1, 4, 3 σ. 175.</w:t>
            </w:r>
          </w:p>
          <w:p w14:paraId="590BF337" w14:textId="77777777" w:rsidR="00583F7C" w:rsidRPr="00900B5F" w:rsidRDefault="00583F7C" w:rsidP="00583F7C">
            <w:pPr>
              <w:autoSpaceDE w:val="0"/>
              <w:autoSpaceDN w:val="0"/>
              <w:adjustRightInd w:val="0"/>
              <w:rPr>
                <w:rFonts w:ascii="Cambria" w:hAnsi="Cambria" w:cs="Calibri"/>
                <w:color w:val="000000"/>
                <w:kern w:val="0"/>
                <w:lang w:val="el-GR"/>
              </w:rPr>
            </w:pPr>
            <w:r w:rsidRPr="00900B5F">
              <w:rPr>
                <w:rFonts w:ascii="Cambria" w:hAnsi="Cambria" w:cs="Calibri"/>
                <w:color w:val="000000"/>
                <w:kern w:val="0"/>
                <w:u w:val="single"/>
                <w:lang w:val="el-GR"/>
              </w:rPr>
              <w:t>Ενδεικτική δραστηριότητα</w:t>
            </w:r>
            <w:r w:rsidRPr="00900B5F">
              <w:rPr>
                <w:rFonts w:ascii="Cambria" w:hAnsi="Cambria" w:cs="Calibri"/>
                <w:color w:val="000000"/>
                <w:kern w:val="0"/>
                <w:lang w:val="el-GR"/>
              </w:rPr>
              <w:t>:</w:t>
            </w:r>
          </w:p>
          <w:p w14:paraId="203BAB1B" w14:textId="4C362C68" w:rsidR="00583F7C" w:rsidRPr="00900B5F" w:rsidRDefault="00583F7C" w:rsidP="00583F7C">
            <w:pPr>
              <w:autoSpaceDE w:val="0"/>
              <w:autoSpaceDN w:val="0"/>
              <w:adjustRightInd w:val="0"/>
              <w:rPr>
                <w:rFonts w:ascii="Cambria" w:hAnsi="Cambria" w:cs="Calibri"/>
                <w:color w:val="000000"/>
                <w:kern w:val="0"/>
                <w:lang w:val="el-GR"/>
              </w:rPr>
            </w:pPr>
            <w:r w:rsidRPr="00900B5F">
              <w:rPr>
                <w:rFonts w:ascii="Cambria" w:hAnsi="Cambria" w:cs="Calibri"/>
                <w:color w:val="000000"/>
                <w:kern w:val="0"/>
                <w:lang w:val="el-GR"/>
              </w:rPr>
              <w:t>Η εισαγωγή στις έννοιες των εφεξής και διαδοχικών</w:t>
            </w:r>
            <w:r w:rsidRPr="00900B5F">
              <w:rPr>
                <w:rFonts w:ascii="Cambria" w:hAnsi="Cambria" w:cs="Calibri"/>
                <w:color w:val="000000"/>
                <w:kern w:val="0"/>
                <w:lang w:val="el-GR"/>
              </w:rPr>
              <w:t xml:space="preserve"> </w:t>
            </w:r>
            <w:r w:rsidRPr="00900B5F">
              <w:rPr>
                <w:rFonts w:ascii="Cambria" w:hAnsi="Cambria" w:cs="Calibri"/>
                <w:color w:val="000000"/>
                <w:kern w:val="0"/>
                <w:lang w:val="el-GR"/>
              </w:rPr>
              <w:t>γωνιών μπορεί να γίνει με τη δραστηριότητα της</w:t>
            </w:r>
          </w:p>
          <w:p w14:paraId="5FC46F7D" w14:textId="5656602A" w:rsidR="00583F7C" w:rsidRPr="00900B5F" w:rsidRDefault="00583F7C" w:rsidP="00583F7C">
            <w:pPr>
              <w:autoSpaceDE w:val="0"/>
              <w:autoSpaceDN w:val="0"/>
              <w:adjustRightInd w:val="0"/>
              <w:rPr>
                <w:rFonts w:ascii="Cambria" w:hAnsi="Cambria" w:cs="Calibri"/>
                <w:color w:val="000000"/>
                <w:kern w:val="0"/>
                <w:lang w:val="el-GR"/>
              </w:rPr>
            </w:pPr>
            <w:r w:rsidRPr="00900B5F">
              <w:rPr>
                <w:rFonts w:ascii="Cambria" w:hAnsi="Cambria" w:cs="Calibri"/>
                <w:color w:val="000000"/>
                <w:kern w:val="0"/>
                <w:lang w:val="el-GR"/>
              </w:rPr>
              <w:t>σελίδας 173 του σχολικού βιβλίου και πιο</w:t>
            </w:r>
            <w:r w:rsidRPr="00900B5F">
              <w:rPr>
                <w:rFonts w:ascii="Cambria" w:hAnsi="Cambria" w:cs="Calibri"/>
                <w:color w:val="000000"/>
                <w:kern w:val="0"/>
                <w:lang w:val="el-GR"/>
              </w:rPr>
              <w:t xml:space="preserve"> </w:t>
            </w:r>
            <w:r w:rsidRPr="00900B5F">
              <w:rPr>
                <w:rFonts w:ascii="Cambria" w:hAnsi="Cambria" w:cs="Calibri"/>
                <w:color w:val="000000"/>
                <w:kern w:val="0"/>
                <w:lang w:val="el-GR"/>
              </w:rPr>
              <w:t>διερευνητικά με τη χρήση ψηφιακών εργαλείων,</w:t>
            </w:r>
          </w:p>
          <w:p w14:paraId="2612149D" w14:textId="3C713CC8" w:rsidR="00583F7C" w:rsidRPr="00900B5F" w:rsidRDefault="00583F7C" w:rsidP="00583F7C">
            <w:pPr>
              <w:autoSpaceDE w:val="0"/>
              <w:autoSpaceDN w:val="0"/>
              <w:adjustRightInd w:val="0"/>
              <w:rPr>
                <w:rFonts w:ascii="Cambria" w:hAnsi="Cambria" w:cs="Calibri"/>
                <w:color w:val="0000FF"/>
                <w:kern w:val="0"/>
                <w:lang w:val="el-GR"/>
              </w:rPr>
            </w:pPr>
            <w:r w:rsidRPr="00900B5F">
              <w:rPr>
                <w:rFonts w:ascii="Cambria" w:hAnsi="Cambria" w:cs="Calibri"/>
                <w:color w:val="000000"/>
                <w:kern w:val="0"/>
                <w:lang w:val="el-GR"/>
              </w:rPr>
              <w:t>όπως με το «Κοινά στοιχεία γωνιών», στο</w:t>
            </w:r>
            <w:r w:rsidRPr="00900B5F">
              <w:rPr>
                <w:rFonts w:ascii="Cambria" w:hAnsi="Cambria" w:cs="Calibri"/>
                <w:color w:val="000000"/>
                <w:kern w:val="0"/>
                <w:lang w:val="el-GR"/>
              </w:rPr>
              <w:t xml:space="preserve"> </w:t>
            </w:r>
            <w:r w:rsidRPr="00900B5F">
              <w:rPr>
                <w:rFonts w:ascii="Cambria" w:hAnsi="Cambria" w:cs="Calibri"/>
                <w:color w:val="000000"/>
                <w:kern w:val="0"/>
                <w:lang w:val="el-GR"/>
              </w:rPr>
              <w:t>Φωτόδεντρο:</w:t>
            </w:r>
            <w:r w:rsidRPr="00900B5F">
              <w:rPr>
                <w:rFonts w:ascii="Cambria" w:hAnsi="Cambria" w:cs="Calibri"/>
                <w:color w:val="000000"/>
                <w:kern w:val="0"/>
                <w:lang w:val="el-GR"/>
              </w:rPr>
              <w:t xml:space="preserve"> </w:t>
            </w:r>
            <w:r w:rsidRPr="00900B5F">
              <w:rPr>
                <w:rFonts w:ascii="Cambria" w:hAnsi="Cambria" w:cs="Calibri"/>
                <w:color w:val="0000FF"/>
                <w:kern w:val="0"/>
              </w:rPr>
              <w:t>http</w:t>
            </w:r>
            <w:r w:rsidRPr="00900B5F">
              <w:rPr>
                <w:rFonts w:ascii="Cambria" w:hAnsi="Cambria" w:cs="Calibri"/>
                <w:color w:val="0000FF"/>
                <w:kern w:val="0"/>
                <w:lang w:val="el-GR"/>
              </w:rPr>
              <w:t>://</w:t>
            </w:r>
            <w:proofErr w:type="spellStart"/>
            <w:r w:rsidRPr="00900B5F">
              <w:rPr>
                <w:rFonts w:ascii="Cambria" w:hAnsi="Cambria" w:cs="Calibri"/>
                <w:color w:val="0000FF"/>
                <w:kern w:val="0"/>
              </w:rPr>
              <w:t>photodentro</w:t>
            </w:r>
            <w:proofErr w:type="spellEnd"/>
            <w:r w:rsidRPr="00900B5F">
              <w:rPr>
                <w:rFonts w:ascii="Cambria" w:hAnsi="Cambria" w:cs="Calibri"/>
                <w:color w:val="0000FF"/>
                <w:kern w:val="0"/>
                <w:lang w:val="el-GR"/>
              </w:rPr>
              <w:t>.</w:t>
            </w:r>
            <w:proofErr w:type="spellStart"/>
            <w:r w:rsidRPr="00900B5F">
              <w:rPr>
                <w:rFonts w:ascii="Cambria" w:hAnsi="Cambria" w:cs="Calibri"/>
                <w:color w:val="0000FF"/>
                <w:kern w:val="0"/>
              </w:rPr>
              <w:t>edu</w:t>
            </w:r>
            <w:proofErr w:type="spellEnd"/>
            <w:r w:rsidRPr="00900B5F">
              <w:rPr>
                <w:rFonts w:ascii="Cambria" w:hAnsi="Cambria" w:cs="Calibri"/>
                <w:color w:val="0000FF"/>
                <w:kern w:val="0"/>
                <w:lang w:val="el-GR"/>
              </w:rPr>
              <w:t>.</w:t>
            </w:r>
            <w:r w:rsidRPr="00900B5F">
              <w:rPr>
                <w:rFonts w:ascii="Cambria" w:hAnsi="Cambria" w:cs="Calibri"/>
                <w:color w:val="0000FF"/>
                <w:kern w:val="0"/>
              </w:rPr>
              <w:t>gr</w:t>
            </w:r>
            <w:r w:rsidRPr="00900B5F">
              <w:rPr>
                <w:rFonts w:ascii="Cambria" w:hAnsi="Cambria" w:cs="Calibri"/>
                <w:color w:val="0000FF"/>
                <w:kern w:val="0"/>
                <w:lang w:val="el-GR"/>
              </w:rPr>
              <w:t>/</w:t>
            </w:r>
            <w:r w:rsidRPr="00900B5F">
              <w:rPr>
                <w:rFonts w:ascii="Cambria" w:hAnsi="Cambria" w:cs="Calibri"/>
                <w:color w:val="0000FF"/>
                <w:kern w:val="0"/>
              </w:rPr>
              <w:t>lor</w:t>
            </w:r>
            <w:r w:rsidRPr="00900B5F">
              <w:rPr>
                <w:rFonts w:ascii="Cambria" w:hAnsi="Cambria" w:cs="Calibri"/>
                <w:color w:val="0000FF"/>
                <w:kern w:val="0"/>
                <w:lang w:val="el-GR"/>
              </w:rPr>
              <w:t>/</w:t>
            </w:r>
            <w:r w:rsidRPr="00900B5F">
              <w:rPr>
                <w:rFonts w:ascii="Cambria" w:hAnsi="Cambria" w:cs="Calibri"/>
                <w:color w:val="0000FF"/>
                <w:kern w:val="0"/>
              </w:rPr>
              <w:t>r</w:t>
            </w:r>
            <w:r w:rsidRPr="00900B5F">
              <w:rPr>
                <w:rFonts w:ascii="Cambria" w:hAnsi="Cambria" w:cs="Calibri"/>
                <w:color w:val="0000FF"/>
                <w:kern w:val="0"/>
                <w:lang w:val="el-GR"/>
              </w:rPr>
              <w:t>/8521/2184</w:t>
            </w:r>
          </w:p>
        </w:tc>
      </w:tr>
      <w:tr w:rsidR="00583F7C" w:rsidRPr="007164D2" w14:paraId="5EFFDB29" w14:textId="77777777" w:rsidTr="00583F7C">
        <w:trPr>
          <w:cantSplit/>
          <w:trHeight w:val="844"/>
        </w:trPr>
        <w:tc>
          <w:tcPr>
            <w:tcW w:w="573" w:type="dxa"/>
            <w:vMerge/>
            <w:shd w:val="clear" w:color="auto" w:fill="FFF2CC" w:themeFill="accent4" w:themeFillTint="33"/>
            <w:textDirection w:val="btLr"/>
            <w:vAlign w:val="center"/>
          </w:tcPr>
          <w:p w14:paraId="407186F6" w14:textId="77777777" w:rsidR="00583F7C" w:rsidRDefault="00583F7C" w:rsidP="00583F7C">
            <w:pPr>
              <w:jc w:val="center"/>
              <w:rPr>
                <w:b/>
                <w:bCs/>
                <w:sz w:val="28"/>
                <w:szCs w:val="28"/>
                <w:lang w:val="el-GR"/>
              </w:rPr>
            </w:pPr>
          </w:p>
        </w:tc>
        <w:tc>
          <w:tcPr>
            <w:tcW w:w="4951" w:type="dxa"/>
            <w:tcBorders>
              <w:bottom w:val="single" w:sz="4" w:space="0" w:color="auto"/>
            </w:tcBorders>
            <w:vAlign w:val="center"/>
          </w:tcPr>
          <w:p w14:paraId="5E536A3A" w14:textId="076A4F82" w:rsidR="00583F7C" w:rsidRPr="007823C4" w:rsidRDefault="00583F7C" w:rsidP="00583F7C">
            <w:pPr>
              <w:autoSpaceDE w:val="0"/>
              <w:autoSpaceDN w:val="0"/>
              <w:adjustRightInd w:val="0"/>
              <w:rPr>
                <w:b/>
                <w:bCs/>
                <w:lang w:val="el-GR"/>
              </w:rPr>
            </w:pPr>
            <w:r w:rsidRPr="007823C4">
              <w:rPr>
                <w:b/>
                <w:bCs/>
                <w:lang w:val="el-GR"/>
              </w:rPr>
              <w:t>1.8 Παραπληρωματικές και Συμπληρωματικές γωνίες – Κατακορυφήν γωνίες</w:t>
            </w:r>
            <w:r w:rsidRPr="007823C4">
              <w:rPr>
                <w:b/>
                <w:bCs/>
                <w:lang w:val="el-GR"/>
              </w:rPr>
              <w:t xml:space="preserve"> </w:t>
            </w:r>
            <w:r w:rsidRPr="007823C4">
              <w:rPr>
                <w:b/>
                <w:bCs/>
                <w:color w:val="C00000"/>
                <w:lang w:val="el-GR"/>
              </w:rPr>
              <w:t>(2 δ.ω.)</w:t>
            </w:r>
          </w:p>
        </w:tc>
        <w:tc>
          <w:tcPr>
            <w:tcW w:w="9498" w:type="dxa"/>
            <w:tcBorders>
              <w:bottom w:val="single" w:sz="4" w:space="0" w:color="auto"/>
            </w:tcBorders>
          </w:tcPr>
          <w:p w14:paraId="2C7EEB19" w14:textId="77777777" w:rsidR="00583F7C" w:rsidRPr="00900B5F" w:rsidRDefault="00583F7C" w:rsidP="00583F7C">
            <w:pPr>
              <w:autoSpaceDE w:val="0"/>
              <w:autoSpaceDN w:val="0"/>
              <w:adjustRightInd w:val="0"/>
              <w:rPr>
                <w:rFonts w:ascii="Cambria" w:hAnsi="Cambria" w:cs="Calibri-Bold"/>
                <w:b/>
                <w:bCs/>
                <w:color w:val="000000"/>
                <w:kern w:val="0"/>
                <w:lang w:val="el-GR"/>
              </w:rPr>
            </w:pPr>
            <w:r w:rsidRPr="00900B5F">
              <w:rPr>
                <w:rFonts w:ascii="Cambria" w:hAnsi="Cambria" w:cs="Calibri-Bold"/>
                <w:b/>
                <w:bCs/>
                <w:color w:val="000000"/>
                <w:kern w:val="0"/>
                <w:lang w:val="el-GR"/>
              </w:rPr>
              <w:t>§1.8 (Να διατεθούν 2 διδακτικές ώρες)</w:t>
            </w:r>
          </w:p>
          <w:p w14:paraId="5DEFF5C9" w14:textId="6DBE2513" w:rsidR="00583F7C" w:rsidRPr="00900B5F" w:rsidRDefault="00583F7C" w:rsidP="00583F7C">
            <w:pPr>
              <w:autoSpaceDE w:val="0"/>
              <w:autoSpaceDN w:val="0"/>
              <w:adjustRightInd w:val="0"/>
              <w:rPr>
                <w:rFonts w:ascii="Cambria" w:hAnsi="Cambria" w:cs="Calibri"/>
                <w:color w:val="000000"/>
                <w:kern w:val="0"/>
                <w:lang w:val="el-GR"/>
              </w:rPr>
            </w:pPr>
            <w:r w:rsidRPr="00900B5F">
              <w:rPr>
                <w:rFonts w:ascii="Cambria" w:hAnsi="Cambria" w:cs="Calibri"/>
                <w:color w:val="000000"/>
                <w:kern w:val="0"/>
                <w:lang w:val="el-GR"/>
              </w:rPr>
              <w:t>Οι έννοιες είναι νέες για τους/τις μαθητές/-ήτριες. Προτείνεται κι εδώ οι ορισμοί να έπονται</w:t>
            </w:r>
            <w:r w:rsidRPr="00900B5F">
              <w:rPr>
                <w:rFonts w:ascii="Cambria" w:hAnsi="Cambria" w:cs="Calibri"/>
                <w:color w:val="000000"/>
                <w:kern w:val="0"/>
                <w:lang w:val="el-GR"/>
              </w:rPr>
              <w:t xml:space="preserve"> </w:t>
            </w:r>
            <w:r w:rsidRPr="00900B5F">
              <w:rPr>
                <w:rFonts w:ascii="Cambria" w:hAnsi="Cambria" w:cs="Calibri"/>
                <w:color w:val="000000"/>
                <w:kern w:val="0"/>
                <w:lang w:val="el-GR"/>
              </w:rPr>
              <w:t>της αναγνώρισης των ιδιοτήτων και να είναι προϊόν της διερεύνησης των μαθητών/-ητριών.</w:t>
            </w:r>
          </w:p>
          <w:p w14:paraId="53314B8E" w14:textId="77777777" w:rsidR="00583F7C" w:rsidRPr="00900B5F" w:rsidRDefault="00583F7C" w:rsidP="00583F7C">
            <w:pPr>
              <w:autoSpaceDE w:val="0"/>
              <w:autoSpaceDN w:val="0"/>
              <w:adjustRightInd w:val="0"/>
              <w:rPr>
                <w:rFonts w:ascii="Cambria" w:hAnsi="Cambria" w:cs="Calibri"/>
                <w:color w:val="000000"/>
                <w:kern w:val="0"/>
                <w:lang w:val="el-GR"/>
              </w:rPr>
            </w:pPr>
            <w:r w:rsidRPr="00900B5F">
              <w:rPr>
                <w:rFonts w:ascii="Cambria" w:hAnsi="Cambria" w:cs="Calibri"/>
                <w:color w:val="000000"/>
                <w:kern w:val="0"/>
                <w:lang w:val="el-GR"/>
              </w:rPr>
              <w:t>Σε αυτή την κατεύθυνση προτείνεται η «ενδεικτική δραστηριότητα 2» που ακολουθεί</w:t>
            </w:r>
            <w:r w:rsidRPr="00900B5F">
              <w:rPr>
                <w:rFonts w:ascii="Cambria" w:hAnsi="Cambria" w:cs="Calibri"/>
                <w:color w:val="000000"/>
                <w:kern w:val="0"/>
                <w:lang w:val="el-GR"/>
              </w:rPr>
              <w:t xml:space="preserve"> </w:t>
            </w:r>
          </w:p>
          <w:p w14:paraId="116BE15F" w14:textId="0148715A" w:rsidR="00583F7C" w:rsidRPr="00900B5F" w:rsidRDefault="00583F7C" w:rsidP="00583F7C">
            <w:pPr>
              <w:autoSpaceDE w:val="0"/>
              <w:autoSpaceDN w:val="0"/>
              <w:adjustRightInd w:val="0"/>
              <w:rPr>
                <w:rFonts w:ascii="Cambria" w:hAnsi="Cambria" w:cs="Calibri-Bold"/>
                <w:b/>
                <w:bCs/>
                <w:color w:val="000000"/>
                <w:kern w:val="0"/>
                <w:lang w:val="el-GR"/>
              </w:rPr>
            </w:pPr>
            <w:r w:rsidRPr="00900B5F">
              <w:rPr>
                <w:rFonts w:ascii="Cambria" w:hAnsi="Cambria" w:cs="Calibri"/>
                <w:color w:val="000000"/>
                <w:kern w:val="0"/>
                <w:lang w:val="el-GR"/>
              </w:rPr>
              <w:t>Προτείνονται</w:t>
            </w:r>
            <w:r w:rsidRPr="00900B5F">
              <w:rPr>
                <w:rFonts w:ascii="Cambria" w:hAnsi="Cambria" w:cs="Calibri-Bold"/>
                <w:b/>
                <w:bCs/>
                <w:color w:val="000000"/>
                <w:kern w:val="0"/>
                <w:lang w:val="el-GR"/>
              </w:rPr>
              <w:t>:</w:t>
            </w:r>
          </w:p>
          <w:p w14:paraId="72B1A1E5" w14:textId="77777777" w:rsidR="00583F7C" w:rsidRPr="00900B5F" w:rsidRDefault="00583F7C" w:rsidP="00583F7C">
            <w:pPr>
              <w:autoSpaceDE w:val="0"/>
              <w:autoSpaceDN w:val="0"/>
              <w:adjustRightInd w:val="0"/>
              <w:rPr>
                <w:rFonts w:ascii="Cambria" w:hAnsi="Cambria" w:cs="Calibri"/>
                <w:color w:val="000000"/>
                <w:kern w:val="0"/>
                <w:lang w:val="el-GR"/>
              </w:rPr>
            </w:pPr>
            <w:r w:rsidRPr="00900B5F">
              <w:rPr>
                <w:rFonts w:ascii="Cambria" w:hAnsi="Cambria" w:cs="SymbolMT"/>
                <w:color w:val="000000"/>
                <w:kern w:val="0"/>
                <w:lang w:val="el-GR"/>
              </w:rPr>
              <w:t xml:space="preserve">• </w:t>
            </w:r>
            <w:r w:rsidRPr="00900B5F">
              <w:rPr>
                <w:rFonts w:ascii="Cambria" w:hAnsi="Cambria" w:cs="Calibri"/>
                <w:color w:val="000000"/>
                <w:kern w:val="0"/>
                <w:lang w:val="el-GR"/>
              </w:rPr>
              <w:t>Δραστηριότητα σ. 176</w:t>
            </w:r>
          </w:p>
          <w:p w14:paraId="6B39A645" w14:textId="6425C09A" w:rsidR="00583F7C" w:rsidRPr="00900B5F" w:rsidRDefault="00583F7C" w:rsidP="00583F7C">
            <w:pPr>
              <w:autoSpaceDE w:val="0"/>
              <w:autoSpaceDN w:val="0"/>
              <w:adjustRightInd w:val="0"/>
              <w:rPr>
                <w:rFonts w:ascii="Cambria" w:hAnsi="Cambria" w:cs="Calibri"/>
                <w:color w:val="000000"/>
                <w:kern w:val="0"/>
                <w:lang w:val="el-GR"/>
              </w:rPr>
            </w:pPr>
            <w:r w:rsidRPr="00900B5F">
              <w:rPr>
                <w:rFonts w:ascii="Cambria" w:hAnsi="Cambria" w:cs="SymbolMT"/>
                <w:color w:val="000000"/>
                <w:kern w:val="0"/>
                <w:lang w:val="el-GR"/>
              </w:rPr>
              <w:t xml:space="preserve">• </w:t>
            </w:r>
            <w:r w:rsidRPr="00900B5F">
              <w:rPr>
                <w:rFonts w:ascii="Cambria" w:hAnsi="Cambria" w:cs="Calibri"/>
                <w:color w:val="000000"/>
                <w:kern w:val="0"/>
                <w:lang w:val="el-GR"/>
              </w:rPr>
              <w:t>Παραδείγματα 1, 2 (να διευκρινιστεί ότι δύο γωνίες μπορεί να είναι</w:t>
            </w:r>
            <w:r w:rsidRPr="00900B5F">
              <w:rPr>
                <w:rFonts w:ascii="Cambria" w:hAnsi="Cambria" w:cs="Calibri"/>
                <w:color w:val="000000"/>
                <w:kern w:val="0"/>
                <w:lang w:val="el-GR"/>
              </w:rPr>
              <w:t xml:space="preserve"> </w:t>
            </w:r>
            <w:r w:rsidRPr="00900B5F">
              <w:rPr>
                <w:rFonts w:ascii="Cambria" w:hAnsi="Cambria" w:cs="Calibri"/>
                <w:color w:val="000000"/>
                <w:kern w:val="0"/>
                <w:lang w:val="el-GR"/>
              </w:rPr>
              <w:t>παραπληρωματικές ή συμπληρωματικές χωρίς να είναι εφεξής), 3, 4, 5, 6 σ. 177-178</w:t>
            </w:r>
          </w:p>
          <w:p w14:paraId="1DACA56C" w14:textId="77777777" w:rsidR="00583F7C" w:rsidRPr="00900B5F" w:rsidRDefault="00583F7C" w:rsidP="00583F7C">
            <w:pPr>
              <w:autoSpaceDE w:val="0"/>
              <w:autoSpaceDN w:val="0"/>
              <w:adjustRightInd w:val="0"/>
              <w:rPr>
                <w:rFonts w:ascii="Cambria" w:hAnsi="Cambria" w:cs="Calibri"/>
                <w:color w:val="000000"/>
                <w:kern w:val="0"/>
                <w:lang w:val="el-GR"/>
              </w:rPr>
            </w:pPr>
            <w:r w:rsidRPr="00900B5F">
              <w:rPr>
                <w:rFonts w:ascii="Cambria" w:hAnsi="Cambria" w:cs="SymbolMT"/>
                <w:color w:val="000000"/>
                <w:kern w:val="0"/>
                <w:lang w:val="el-GR"/>
              </w:rPr>
              <w:t xml:space="preserve">• </w:t>
            </w:r>
            <w:r w:rsidRPr="00900B5F">
              <w:rPr>
                <w:rFonts w:ascii="Cambria" w:hAnsi="Cambria" w:cs="Calibri"/>
                <w:color w:val="000000"/>
                <w:kern w:val="0"/>
                <w:lang w:val="el-GR"/>
              </w:rPr>
              <w:t>Ασκήσεις 3, 5, 9, 11 σ. 179</w:t>
            </w:r>
          </w:p>
          <w:p w14:paraId="0352D98F" w14:textId="77777777" w:rsidR="00583F7C" w:rsidRPr="00900B5F" w:rsidRDefault="00583F7C" w:rsidP="00583F7C">
            <w:pPr>
              <w:autoSpaceDE w:val="0"/>
              <w:autoSpaceDN w:val="0"/>
              <w:adjustRightInd w:val="0"/>
              <w:rPr>
                <w:rFonts w:ascii="Cambria" w:hAnsi="Cambria" w:cs="Calibri"/>
                <w:color w:val="000000"/>
                <w:kern w:val="0"/>
                <w:lang w:val="el-GR"/>
              </w:rPr>
            </w:pPr>
            <w:r w:rsidRPr="00900B5F">
              <w:rPr>
                <w:rFonts w:ascii="Cambria" w:hAnsi="Cambria" w:cs="Calibri"/>
                <w:color w:val="000000"/>
                <w:kern w:val="0"/>
                <w:lang w:val="el-GR"/>
              </w:rPr>
              <w:t>Ενδεικτική δραστηριότητα 1η:</w:t>
            </w:r>
          </w:p>
          <w:p w14:paraId="5DEC4392" w14:textId="4904591D" w:rsidR="00583F7C" w:rsidRPr="00900B5F" w:rsidRDefault="00583F7C" w:rsidP="00583F7C">
            <w:pPr>
              <w:autoSpaceDE w:val="0"/>
              <w:autoSpaceDN w:val="0"/>
              <w:adjustRightInd w:val="0"/>
              <w:rPr>
                <w:rFonts w:ascii="Cambria" w:hAnsi="Cambria" w:cs="Calibri"/>
                <w:color w:val="0000FF"/>
                <w:kern w:val="0"/>
                <w:lang w:val="el-GR"/>
              </w:rPr>
            </w:pPr>
            <w:r w:rsidRPr="00900B5F">
              <w:rPr>
                <w:rFonts w:ascii="Cambria" w:hAnsi="Cambria" w:cs="Calibri"/>
                <w:color w:val="000000"/>
                <w:kern w:val="0"/>
                <w:lang w:val="el-GR"/>
              </w:rPr>
              <w:t>Για την ισότητα των κατακορυφήν γωνιών μπορεί να χρησιμοποιηθεί</w:t>
            </w:r>
            <w:r w:rsidRPr="00900B5F">
              <w:rPr>
                <w:rFonts w:ascii="Cambria" w:hAnsi="Cambria" w:cs="Calibri"/>
                <w:color w:val="000000"/>
                <w:kern w:val="0"/>
                <w:lang w:val="el-GR"/>
              </w:rPr>
              <w:t xml:space="preserve"> </w:t>
            </w:r>
            <w:r w:rsidRPr="00900B5F">
              <w:rPr>
                <w:rFonts w:ascii="Cambria" w:hAnsi="Cambria" w:cs="Calibri"/>
                <w:color w:val="000000"/>
                <w:kern w:val="0"/>
                <w:lang w:val="el-GR"/>
              </w:rPr>
              <w:t>το μικροπείραμα «Κατακορυφήν γωνίες», όπου οι μαθητές/-ήτριες</w:t>
            </w:r>
            <w:r w:rsidRPr="00900B5F">
              <w:rPr>
                <w:rFonts w:ascii="Cambria" w:hAnsi="Cambria" w:cs="Calibri"/>
                <w:color w:val="000000"/>
                <w:kern w:val="0"/>
                <w:lang w:val="el-GR"/>
              </w:rPr>
              <w:t xml:space="preserve"> </w:t>
            </w:r>
            <w:r w:rsidRPr="00900B5F">
              <w:rPr>
                <w:rFonts w:ascii="Cambria" w:hAnsi="Cambria" w:cs="Calibri"/>
                <w:color w:val="000000"/>
                <w:kern w:val="0"/>
                <w:lang w:val="el-GR"/>
              </w:rPr>
              <w:t>μέσα από την εμπλοκή τους με ένα προβληματικό μικρόκοσμο που</w:t>
            </w:r>
            <w:r w:rsidR="00831C70">
              <w:rPr>
                <w:rFonts w:ascii="Cambria" w:hAnsi="Cambria" w:cs="Calibri"/>
                <w:color w:val="000000"/>
                <w:kern w:val="0"/>
                <w:lang w:val="el-GR"/>
              </w:rPr>
              <w:t xml:space="preserve"> </w:t>
            </w:r>
            <w:r w:rsidRPr="00900B5F">
              <w:rPr>
                <w:rFonts w:ascii="Cambria" w:hAnsi="Cambria" w:cs="Calibri"/>
                <w:color w:val="000000"/>
                <w:kern w:val="0"/>
                <w:lang w:val="el-GR"/>
              </w:rPr>
              <w:t>πρέπει να διορθώσουν, εισάγονται στην έννοια των κατακορυφήν</w:t>
            </w:r>
            <w:r w:rsidRPr="00900B5F">
              <w:rPr>
                <w:rFonts w:ascii="Cambria" w:hAnsi="Cambria" w:cs="Calibri"/>
                <w:color w:val="000000"/>
                <w:kern w:val="0"/>
                <w:lang w:val="el-GR"/>
              </w:rPr>
              <w:t xml:space="preserve"> </w:t>
            </w:r>
            <w:r w:rsidRPr="00900B5F">
              <w:rPr>
                <w:rFonts w:ascii="Cambria" w:hAnsi="Cambria" w:cs="Calibri"/>
                <w:color w:val="000000"/>
                <w:kern w:val="0"/>
                <w:lang w:val="el-GR"/>
              </w:rPr>
              <w:t>γωνιών και τη σχέση τους. Το μικροπείραμα έχει δημιουργηθεί με</w:t>
            </w:r>
            <w:r w:rsidRPr="00900B5F">
              <w:rPr>
                <w:rFonts w:ascii="Cambria" w:hAnsi="Cambria" w:cs="Calibri"/>
                <w:color w:val="000000"/>
                <w:kern w:val="0"/>
                <w:lang w:val="el-GR"/>
              </w:rPr>
              <w:t xml:space="preserve"> </w:t>
            </w:r>
            <w:r w:rsidRPr="00900B5F">
              <w:rPr>
                <w:rFonts w:ascii="Cambria" w:hAnsi="Cambria" w:cs="Calibri"/>
                <w:color w:val="000000"/>
                <w:kern w:val="0"/>
                <w:lang w:val="el-GR"/>
              </w:rPr>
              <w:t>χρήση εργαλείων συμβολικής έκφρασης μέσω προγραμματισμού</w:t>
            </w:r>
            <w:r w:rsidR="00831C70">
              <w:rPr>
                <w:rFonts w:ascii="Cambria" w:hAnsi="Cambria" w:cs="Calibri"/>
                <w:color w:val="000000"/>
                <w:kern w:val="0"/>
                <w:lang w:val="el-GR"/>
              </w:rPr>
              <w:t xml:space="preserve"> </w:t>
            </w:r>
            <w:r w:rsidRPr="00900B5F">
              <w:rPr>
                <w:rFonts w:ascii="Cambria" w:hAnsi="Cambria" w:cs="Calibri"/>
                <w:color w:val="000000"/>
                <w:kern w:val="0"/>
                <w:lang w:val="el-GR"/>
              </w:rPr>
              <w:t>(</w:t>
            </w:r>
            <w:proofErr w:type="spellStart"/>
            <w:r w:rsidRPr="00900B5F">
              <w:rPr>
                <w:rFonts w:ascii="Cambria" w:hAnsi="Cambria" w:cs="Calibri"/>
                <w:color w:val="000000"/>
                <w:kern w:val="0"/>
                <w:lang w:val="el-GR"/>
              </w:rPr>
              <w:t>Χελωνόσφαιρα</w:t>
            </w:r>
            <w:proofErr w:type="spellEnd"/>
            <w:r w:rsidRPr="00900B5F">
              <w:rPr>
                <w:rFonts w:ascii="Cambria" w:hAnsi="Cambria" w:cs="Calibri"/>
                <w:color w:val="000000"/>
                <w:kern w:val="0"/>
                <w:lang w:val="el-GR"/>
              </w:rPr>
              <w:t>).</w:t>
            </w:r>
            <w:r w:rsidRPr="00900B5F">
              <w:rPr>
                <w:rFonts w:ascii="Cambria" w:hAnsi="Cambria" w:cs="Calibri"/>
                <w:color w:val="000000"/>
                <w:kern w:val="0"/>
                <w:lang w:val="el-GR"/>
              </w:rPr>
              <w:t xml:space="preserve"> </w:t>
            </w:r>
            <w:hyperlink r:id="rId18" w:history="1">
              <w:r w:rsidRPr="00900B5F">
                <w:rPr>
                  <w:rStyle w:val="-"/>
                  <w:rFonts w:ascii="Cambria" w:hAnsi="Cambria" w:cs="Calibri"/>
                  <w:kern w:val="0"/>
                </w:rPr>
                <w:t>http</w:t>
              </w:r>
              <w:r w:rsidRPr="00900B5F">
                <w:rPr>
                  <w:rStyle w:val="-"/>
                  <w:rFonts w:ascii="Cambria" w:hAnsi="Cambria" w:cs="Calibri"/>
                  <w:kern w:val="0"/>
                  <w:lang w:val="el-GR"/>
                </w:rPr>
                <w:t>://</w:t>
              </w:r>
              <w:proofErr w:type="spellStart"/>
              <w:r w:rsidRPr="00900B5F">
                <w:rPr>
                  <w:rStyle w:val="-"/>
                  <w:rFonts w:ascii="Cambria" w:hAnsi="Cambria" w:cs="Calibri"/>
                  <w:kern w:val="0"/>
                </w:rPr>
                <w:t>photodentro</w:t>
              </w:r>
              <w:proofErr w:type="spellEnd"/>
              <w:r w:rsidRPr="00900B5F">
                <w:rPr>
                  <w:rStyle w:val="-"/>
                  <w:rFonts w:ascii="Cambria" w:hAnsi="Cambria" w:cs="Calibri"/>
                  <w:kern w:val="0"/>
                  <w:lang w:val="el-GR"/>
                </w:rPr>
                <w:t>.</w:t>
              </w:r>
              <w:proofErr w:type="spellStart"/>
              <w:r w:rsidRPr="00900B5F">
                <w:rPr>
                  <w:rStyle w:val="-"/>
                  <w:rFonts w:ascii="Cambria" w:hAnsi="Cambria" w:cs="Calibri"/>
                  <w:kern w:val="0"/>
                </w:rPr>
                <w:t>edu</w:t>
              </w:r>
              <w:proofErr w:type="spellEnd"/>
              <w:r w:rsidRPr="00900B5F">
                <w:rPr>
                  <w:rStyle w:val="-"/>
                  <w:rFonts w:ascii="Cambria" w:hAnsi="Cambria" w:cs="Calibri"/>
                  <w:kern w:val="0"/>
                  <w:lang w:val="el-GR"/>
                </w:rPr>
                <w:t>.</w:t>
              </w:r>
              <w:r w:rsidRPr="00900B5F">
                <w:rPr>
                  <w:rStyle w:val="-"/>
                  <w:rFonts w:ascii="Cambria" w:hAnsi="Cambria" w:cs="Calibri"/>
                  <w:kern w:val="0"/>
                </w:rPr>
                <w:t>gr</w:t>
              </w:r>
              <w:r w:rsidRPr="00900B5F">
                <w:rPr>
                  <w:rStyle w:val="-"/>
                  <w:rFonts w:ascii="Cambria" w:hAnsi="Cambria" w:cs="Calibri"/>
                  <w:kern w:val="0"/>
                  <w:lang w:val="el-GR"/>
                </w:rPr>
                <w:t>/</w:t>
              </w:r>
              <w:r w:rsidRPr="00900B5F">
                <w:rPr>
                  <w:rStyle w:val="-"/>
                  <w:rFonts w:ascii="Cambria" w:hAnsi="Cambria" w:cs="Calibri"/>
                  <w:kern w:val="0"/>
                </w:rPr>
                <w:t>v</w:t>
              </w:r>
              <w:r w:rsidRPr="00900B5F">
                <w:rPr>
                  <w:rStyle w:val="-"/>
                  <w:rFonts w:ascii="Cambria" w:hAnsi="Cambria" w:cs="Calibri"/>
                  <w:kern w:val="0"/>
                  <w:lang w:val="el-GR"/>
                </w:rPr>
                <w:t>/</w:t>
              </w:r>
              <w:r w:rsidRPr="00900B5F">
                <w:rPr>
                  <w:rStyle w:val="-"/>
                  <w:rFonts w:ascii="Cambria" w:hAnsi="Cambria" w:cs="Calibri"/>
                  <w:kern w:val="0"/>
                </w:rPr>
                <w:t>item</w:t>
              </w:r>
              <w:r w:rsidRPr="00900B5F">
                <w:rPr>
                  <w:rStyle w:val="-"/>
                  <w:rFonts w:ascii="Cambria" w:hAnsi="Cambria" w:cs="Calibri"/>
                  <w:kern w:val="0"/>
                  <w:lang w:val="el-GR"/>
                </w:rPr>
                <w:t>/</w:t>
              </w:r>
              <w:r w:rsidRPr="00900B5F">
                <w:rPr>
                  <w:rStyle w:val="-"/>
                  <w:rFonts w:ascii="Cambria" w:hAnsi="Cambria" w:cs="Calibri"/>
                  <w:kern w:val="0"/>
                </w:rPr>
                <w:t>ds</w:t>
              </w:r>
              <w:r w:rsidRPr="00900B5F">
                <w:rPr>
                  <w:rStyle w:val="-"/>
                  <w:rFonts w:ascii="Cambria" w:hAnsi="Cambria" w:cs="Calibri"/>
                  <w:kern w:val="0"/>
                  <w:lang w:val="el-GR"/>
                </w:rPr>
                <w:t>/8521/9521</w:t>
              </w:r>
            </w:hyperlink>
          </w:p>
          <w:p w14:paraId="1F5C7F58" w14:textId="77777777" w:rsidR="00583F7C" w:rsidRPr="00900B5F" w:rsidRDefault="00583F7C" w:rsidP="00583F7C">
            <w:pPr>
              <w:autoSpaceDE w:val="0"/>
              <w:autoSpaceDN w:val="0"/>
              <w:adjustRightInd w:val="0"/>
              <w:rPr>
                <w:rFonts w:ascii="Cambria" w:hAnsi="Cambria" w:cs="Calibri"/>
                <w:kern w:val="0"/>
                <w:lang w:val="el-GR"/>
              </w:rPr>
            </w:pPr>
            <w:r w:rsidRPr="00900B5F">
              <w:rPr>
                <w:rFonts w:ascii="Cambria" w:hAnsi="Cambria" w:cs="Calibri"/>
                <w:kern w:val="0"/>
                <w:lang w:val="el-GR"/>
              </w:rPr>
              <w:t>Ενδεικτική δραστηριότητα 2η:</w:t>
            </w:r>
          </w:p>
          <w:p w14:paraId="7ADFBB7E" w14:textId="745A2F99" w:rsidR="00583F7C" w:rsidRPr="00900B5F" w:rsidRDefault="00583F7C" w:rsidP="00583F7C">
            <w:pPr>
              <w:autoSpaceDE w:val="0"/>
              <w:autoSpaceDN w:val="0"/>
              <w:adjustRightInd w:val="0"/>
              <w:rPr>
                <w:rFonts w:ascii="Cambria" w:hAnsi="Cambria" w:cs="Calibri"/>
                <w:kern w:val="0"/>
                <w:lang w:val="el-GR"/>
              </w:rPr>
            </w:pPr>
            <w:r w:rsidRPr="00900B5F">
              <w:rPr>
                <w:rFonts w:ascii="Cambria" w:hAnsi="Cambria" w:cs="Calibri-Bold"/>
                <w:b/>
                <w:bCs/>
                <w:kern w:val="0"/>
                <w:lang w:val="el-GR"/>
              </w:rPr>
              <w:t xml:space="preserve">1η φάση (εξερεύνηση ιδιότητας): </w:t>
            </w:r>
            <w:r w:rsidRPr="00900B5F">
              <w:rPr>
                <w:rFonts w:ascii="Cambria" w:hAnsi="Cambria" w:cs="Calibri"/>
                <w:kern w:val="0"/>
                <w:lang w:val="el-GR"/>
              </w:rPr>
              <w:t>Ο/Η διδάσκων/-</w:t>
            </w:r>
            <w:proofErr w:type="spellStart"/>
            <w:r w:rsidRPr="00900B5F">
              <w:rPr>
                <w:rFonts w:ascii="Cambria" w:hAnsi="Cambria" w:cs="Calibri"/>
                <w:kern w:val="0"/>
                <w:lang w:val="el-GR"/>
              </w:rPr>
              <w:t>ουσα</w:t>
            </w:r>
            <w:proofErr w:type="spellEnd"/>
            <w:r w:rsidRPr="00900B5F">
              <w:rPr>
                <w:rFonts w:ascii="Cambria" w:hAnsi="Cambria" w:cs="Calibri"/>
                <w:kern w:val="0"/>
                <w:lang w:val="el-GR"/>
              </w:rPr>
              <w:t xml:space="preserve"> προτρέπει τους/τις μαθητές/-ήτριες να σχεδιάσουν δύο τεμνόμενες ευθείες και να εικάσουν για σχέσεις που</w:t>
            </w:r>
            <w:r w:rsidRPr="00900B5F">
              <w:rPr>
                <w:rFonts w:ascii="Cambria" w:hAnsi="Cambria" w:cs="Calibri"/>
                <w:kern w:val="0"/>
                <w:lang w:val="el-GR"/>
              </w:rPr>
              <w:t xml:space="preserve"> </w:t>
            </w:r>
            <w:r w:rsidRPr="00900B5F">
              <w:rPr>
                <w:rFonts w:ascii="Cambria" w:hAnsi="Cambria" w:cs="Calibri"/>
                <w:kern w:val="0"/>
                <w:lang w:val="el-GR"/>
              </w:rPr>
              <w:t>υπάρχουν μεταξύ των γωνιών που σχηματίζονται. Οι μαθητές/-ήτριες μετρούν</w:t>
            </w:r>
            <w:r w:rsidRPr="00900B5F">
              <w:rPr>
                <w:rFonts w:ascii="Cambria" w:hAnsi="Cambria" w:cs="Calibri"/>
                <w:kern w:val="0"/>
                <w:lang w:val="el-GR"/>
              </w:rPr>
              <w:t xml:space="preserve"> </w:t>
            </w:r>
            <w:r w:rsidRPr="00900B5F">
              <w:rPr>
                <w:rFonts w:ascii="Cambria" w:hAnsi="Cambria" w:cs="Calibri"/>
                <w:kern w:val="0"/>
                <w:lang w:val="el-GR"/>
              </w:rPr>
              <w:t>προσεγγιστικά με το μοιρογνωμόνιο. Αναμένεται ότι θα εικάσουν ότι υπάρχουν δύο</w:t>
            </w:r>
            <w:r w:rsidRPr="00900B5F">
              <w:rPr>
                <w:rFonts w:ascii="Cambria" w:hAnsi="Cambria" w:cs="Calibri"/>
                <w:kern w:val="0"/>
                <w:lang w:val="el-GR"/>
              </w:rPr>
              <w:t xml:space="preserve"> </w:t>
            </w:r>
            <w:r w:rsidRPr="00900B5F">
              <w:rPr>
                <w:rFonts w:ascii="Cambria" w:hAnsi="Cambria" w:cs="Calibri"/>
                <w:kern w:val="0"/>
                <w:lang w:val="el-GR"/>
              </w:rPr>
              <w:t>ζεύγη ίσων γωνιών και είναι μάλλον απίθανο ότι θα εικάσουν ζεύγη</w:t>
            </w:r>
            <w:r w:rsidR="007512D5">
              <w:rPr>
                <w:rFonts w:ascii="Cambria" w:hAnsi="Cambria" w:cs="Calibri"/>
                <w:kern w:val="0"/>
                <w:lang w:val="el-GR"/>
              </w:rPr>
              <w:t xml:space="preserve"> </w:t>
            </w:r>
            <w:r w:rsidRPr="00900B5F">
              <w:rPr>
                <w:rFonts w:ascii="Cambria" w:hAnsi="Cambria" w:cs="Calibri"/>
                <w:kern w:val="0"/>
                <w:lang w:val="el-GR"/>
              </w:rPr>
              <w:t>παραπληρωματικών. Ο/Η διδάσκων/</w:t>
            </w:r>
            <w:proofErr w:type="spellStart"/>
            <w:r w:rsidRPr="00900B5F">
              <w:rPr>
                <w:rFonts w:ascii="Cambria" w:hAnsi="Cambria" w:cs="Calibri"/>
                <w:kern w:val="0"/>
                <w:lang w:val="el-GR"/>
              </w:rPr>
              <w:t>ουσα</w:t>
            </w:r>
            <w:proofErr w:type="spellEnd"/>
            <w:r w:rsidRPr="00900B5F">
              <w:rPr>
                <w:rFonts w:ascii="Cambria" w:hAnsi="Cambria" w:cs="Calibri"/>
                <w:kern w:val="0"/>
                <w:lang w:val="el-GR"/>
              </w:rPr>
              <w:t xml:space="preserve"> θέτει το ερώτημα αν θα δημιουργούνται</w:t>
            </w:r>
            <w:r w:rsidRPr="00900B5F">
              <w:rPr>
                <w:rFonts w:ascii="Cambria" w:hAnsi="Cambria" w:cs="Calibri"/>
                <w:kern w:val="0"/>
                <w:lang w:val="el-GR"/>
              </w:rPr>
              <w:t xml:space="preserve"> </w:t>
            </w:r>
            <w:r w:rsidRPr="00900B5F">
              <w:rPr>
                <w:rFonts w:ascii="Cambria" w:hAnsi="Cambria" w:cs="Calibri"/>
                <w:kern w:val="0"/>
                <w:lang w:val="el-GR"/>
              </w:rPr>
              <w:t>ζεύγη ίσων γωνιών σε κάθε περίπτωση που τέμνονται δύο ευθείες. Προτείνει να</w:t>
            </w:r>
            <w:r w:rsidRPr="00900B5F">
              <w:rPr>
                <w:rFonts w:ascii="Cambria" w:hAnsi="Cambria" w:cs="Calibri"/>
                <w:kern w:val="0"/>
                <w:lang w:val="el-GR"/>
              </w:rPr>
              <w:t xml:space="preserve"> </w:t>
            </w:r>
            <w:r w:rsidRPr="00900B5F">
              <w:rPr>
                <w:rFonts w:ascii="Cambria" w:hAnsi="Cambria" w:cs="Calibri"/>
                <w:kern w:val="0"/>
                <w:lang w:val="el-GR"/>
              </w:rPr>
              <w:t>διερευνήσουν την κατάσταση στον υπολογιστή με κάποιο πρόγραμμα δυναμικής</w:t>
            </w:r>
            <w:r w:rsidRPr="00900B5F">
              <w:rPr>
                <w:rFonts w:ascii="Cambria" w:hAnsi="Cambria" w:cs="Calibri"/>
                <w:kern w:val="0"/>
                <w:lang w:val="el-GR"/>
              </w:rPr>
              <w:t xml:space="preserve"> </w:t>
            </w:r>
            <w:r w:rsidRPr="00900B5F">
              <w:rPr>
                <w:rFonts w:ascii="Cambria" w:hAnsi="Cambria" w:cs="Calibri"/>
                <w:kern w:val="0"/>
                <w:lang w:val="el-GR"/>
              </w:rPr>
              <w:t>γεωμετρίας. Οι μαθητές/-ήτριες αναζητούν εξήγηση γιατί αυτά τα ζεύγη γωνιών είναι</w:t>
            </w:r>
            <w:r w:rsidRPr="00900B5F">
              <w:rPr>
                <w:rFonts w:ascii="Cambria" w:hAnsi="Cambria" w:cs="Calibri"/>
                <w:kern w:val="0"/>
                <w:lang w:val="el-GR"/>
              </w:rPr>
              <w:t xml:space="preserve"> </w:t>
            </w:r>
            <w:r w:rsidRPr="00900B5F">
              <w:rPr>
                <w:rFonts w:ascii="Cambria" w:hAnsi="Cambria" w:cs="Calibri"/>
                <w:kern w:val="0"/>
                <w:lang w:val="el-GR"/>
              </w:rPr>
              <w:t>ίσα και συνεργάζονται για να δημιουργήσουν μια απόδειξη του ότι οι κατακορυφήν</w:t>
            </w:r>
            <w:r w:rsidRPr="00900B5F">
              <w:rPr>
                <w:rFonts w:ascii="Cambria" w:hAnsi="Cambria" w:cs="Calibri"/>
                <w:kern w:val="0"/>
                <w:lang w:val="el-GR"/>
              </w:rPr>
              <w:t xml:space="preserve"> </w:t>
            </w:r>
            <w:r w:rsidRPr="00900B5F">
              <w:rPr>
                <w:rFonts w:ascii="Cambria" w:hAnsi="Cambria" w:cs="Calibri"/>
                <w:kern w:val="0"/>
                <w:lang w:val="el-GR"/>
              </w:rPr>
              <w:t>γωνίες είναι ίσες. Με προτροπή του διδάσκοντα εξερευνούν τη σχέση που έχουν οι</w:t>
            </w:r>
            <w:r w:rsidR="007512D5">
              <w:rPr>
                <w:rFonts w:ascii="Cambria" w:hAnsi="Cambria" w:cs="Calibri"/>
                <w:kern w:val="0"/>
                <w:lang w:val="el-GR"/>
              </w:rPr>
              <w:t xml:space="preserve"> </w:t>
            </w:r>
            <w:r w:rsidRPr="00900B5F">
              <w:rPr>
                <w:rFonts w:ascii="Cambria" w:hAnsi="Cambria" w:cs="Calibri"/>
                <w:kern w:val="0"/>
                <w:lang w:val="el-GR"/>
              </w:rPr>
              <w:t>εφεξής γωνίες. Καταγράφουν όλα τα ζεύγη των παραπληρωματικών γωνιών, συζητούν</w:t>
            </w:r>
            <w:r w:rsidRPr="00900B5F">
              <w:rPr>
                <w:rFonts w:ascii="Cambria" w:hAnsi="Cambria" w:cs="Calibri"/>
                <w:kern w:val="0"/>
                <w:lang w:val="el-GR"/>
              </w:rPr>
              <w:t xml:space="preserve"> </w:t>
            </w:r>
            <w:r w:rsidRPr="00900B5F">
              <w:rPr>
                <w:rFonts w:ascii="Cambria" w:hAnsi="Cambria" w:cs="Calibri"/>
                <w:kern w:val="0"/>
                <w:lang w:val="el-GR"/>
              </w:rPr>
              <w:t>και δικαιολογούν γιατί είναι παραπληρωματικές.</w:t>
            </w:r>
          </w:p>
          <w:p w14:paraId="3DA3F78A" w14:textId="778BE0D9" w:rsidR="00583F7C" w:rsidRPr="00900B5F" w:rsidRDefault="00583F7C" w:rsidP="00583F7C">
            <w:pPr>
              <w:autoSpaceDE w:val="0"/>
              <w:autoSpaceDN w:val="0"/>
              <w:adjustRightInd w:val="0"/>
              <w:rPr>
                <w:rFonts w:ascii="Cambria" w:hAnsi="Cambria" w:cs="Calibri"/>
                <w:kern w:val="0"/>
                <w:lang w:val="el-GR"/>
              </w:rPr>
            </w:pPr>
            <w:r w:rsidRPr="00900B5F">
              <w:rPr>
                <w:rFonts w:ascii="Cambria" w:hAnsi="Cambria" w:cs="Calibri-Bold"/>
                <w:b/>
                <w:bCs/>
                <w:kern w:val="0"/>
                <w:lang w:val="el-GR"/>
              </w:rPr>
              <w:t xml:space="preserve">2η φάση (Ορισμός): </w:t>
            </w:r>
            <w:r w:rsidRPr="00900B5F">
              <w:rPr>
                <w:rFonts w:ascii="Cambria" w:hAnsi="Cambria" w:cs="Calibri"/>
                <w:kern w:val="0"/>
                <w:lang w:val="el-GR"/>
              </w:rPr>
              <w:t>Ο/Η διδάσκων/</w:t>
            </w:r>
            <w:proofErr w:type="spellStart"/>
            <w:r w:rsidRPr="00900B5F">
              <w:rPr>
                <w:rFonts w:ascii="Cambria" w:hAnsi="Cambria" w:cs="Calibri"/>
                <w:kern w:val="0"/>
                <w:lang w:val="el-GR"/>
              </w:rPr>
              <w:t>ουσα</w:t>
            </w:r>
            <w:proofErr w:type="spellEnd"/>
            <w:r w:rsidRPr="00900B5F">
              <w:rPr>
                <w:rFonts w:ascii="Cambria" w:hAnsi="Cambria" w:cs="Calibri"/>
                <w:kern w:val="0"/>
                <w:lang w:val="el-GR"/>
              </w:rPr>
              <w:t xml:space="preserve"> δίνει στους/στις μαθητές/-ήτριες ένα φύλλο</w:t>
            </w:r>
            <w:r w:rsidRPr="00900B5F">
              <w:rPr>
                <w:rFonts w:ascii="Cambria" w:hAnsi="Cambria" w:cs="Calibri"/>
                <w:kern w:val="0"/>
                <w:lang w:val="el-GR"/>
              </w:rPr>
              <w:t xml:space="preserve"> </w:t>
            </w:r>
            <w:r w:rsidRPr="00900B5F">
              <w:rPr>
                <w:rFonts w:ascii="Cambria" w:hAnsi="Cambria" w:cs="Calibri"/>
                <w:kern w:val="0"/>
                <w:lang w:val="el-GR"/>
              </w:rPr>
              <w:t>χαρτί που περιέχει δύο στήλες. Η μία έχει τίτλο «Κατακορυφήν γωνίες» και η άλλη</w:t>
            </w:r>
            <w:r w:rsidRPr="00900B5F">
              <w:rPr>
                <w:rFonts w:ascii="Cambria" w:hAnsi="Cambria" w:cs="Calibri"/>
                <w:kern w:val="0"/>
                <w:lang w:val="el-GR"/>
              </w:rPr>
              <w:t xml:space="preserve"> </w:t>
            </w:r>
            <w:r w:rsidRPr="00900B5F">
              <w:rPr>
                <w:rFonts w:ascii="Cambria" w:hAnsi="Cambria" w:cs="Calibri"/>
                <w:kern w:val="0"/>
                <w:lang w:val="el-GR"/>
              </w:rPr>
              <w:t>«Γωνίες που δεν είναι κατακορυφήν». Κάθε στήλη έχει αντιστοίχως παραδείγματα και</w:t>
            </w:r>
            <w:r w:rsidRPr="00900B5F">
              <w:rPr>
                <w:rFonts w:ascii="Cambria" w:hAnsi="Cambria" w:cs="Calibri"/>
                <w:kern w:val="0"/>
                <w:lang w:val="el-GR"/>
              </w:rPr>
              <w:t xml:space="preserve"> </w:t>
            </w:r>
            <w:r w:rsidRPr="00900B5F">
              <w:rPr>
                <w:rFonts w:ascii="Cambria" w:hAnsi="Cambria" w:cs="Calibri"/>
                <w:kern w:val="0"/>
                <w:lang w:val="el-GR"/>
              </w:rPr>
              <w:t>μη παραδείγματα κατακορυφήν γωνιών (στα μη παραδείγματα πρέπει να έχουν</w:t>
            </w:r>
            <w:r w:rsidRPr="00900B5F">
              <w:rPr>
                <w:rFonts w:ascii="Cambria" w:hAnsi="Cambria" w:cs="Calibri"/>
                <w:kern w:val="0"/>
                <w:lang w:val="el-GR"/>
              </w:rPr>
              <w:t xml:space="preserve"> </w:t>
            </w:r>
            <w:r w:rsidRPr="00900B5F">
              <w:rPr>
                <w:rFonts w:ascii="Cambria" w:hAnsi="Cambria" w:cs="Calibri"/>
                <w:kern w:val="0"/>
                <w:lang w:val="el-GR"/>
              </w:rPr>
              <w:t>περιληφθεί ζεύγη ίσων γωνιών με ένδειξη του μέτρου των γωνιών). Ζητείται από</w:t>
            </w:r>
            <w:r w:rsidRPr="00900B5F">
              <w:rPr>
                <w:rFonts w:ascii="Cambria" w:hAnsi="Cambria" w:cs="Calibri"/>
                <w:kern w:val="0"/>
                <w:lang w:val="el-GR"/>
              </w:rPr>
              <w:t xml:space="preserve"> </w:t>
            </w:r>
            <w:r w:rsidRPr="00900B5F">
              <w:rPr>
                <w:rFonts w:ascii="Cambria" w:hAnsi="Cambria" w:cs="Calibri"/>
                <w:kern w:val="0"/>
                <w:lang w:val="el-GR"/>
              </w:rPr>
              <w:t>τους/τις μαθητές/-ήτριες να βρουν τα κοινά χαρακτηριστικά των κατακορυφήν γωνιών</w:t>
            </w:r>
            <w:r w:rsidRPr="00900B5F">
              <w:rPr>
                <w:rFonts w:ascii="Cambria" w:hAnsi="Cambria" w:cs="Calibri"/>
                <w:kern w:val="0"/>
                <w:lang w:val="el-GR"/>
              </w:rPr>
              <w:t xml:space="preserve"> </w:t>
            </w:r>
            <w:r w:rsidRPr="00900B5F">
              <w:rPr>
                <w:rFonts w:ascii="Cambria" w:hAnsi="Cambria" w:cs="Calibri"/>
                <w:kern w:val="0"/>
                <w:lang w:val="el-GR"/>
              </w:rPr>
              <w:t xml:space="preserve">και να γράψουν έναν ορισμό που θα τις περιγράφει. Οι μαθητές/-ήτριες λόγω </w:t>
            </w:r>
            <w:r w:rsidRPr="00900B5F">
              <w:rPr>
                <w:rFonts w:ascii="Cambria" w:hAnsi="Cambria" w:cs="Calibri"/>
                <w:kern w:val="0"/>
                <w:lang w:val="el-GR"/>
              </w:rPr>
              <w:t xml:space="preserve">της </w:t>
            </w:r>
            <w:r w:rsidRPr="00900B5F">
              <w:rPr>
                <w:rFonts w:ascii="Cambria" w:hAnsi="Cambria" w:cs="Calibri"/>
                <w:kern w:val="0"/>
                <w:lang w:val="el-GR"/>
              </w:rPr>
              <w:t>προηγούμενης εξερεύνησης θα μπορέσουν να δώσουν έναν ορισμό αρκετά κοντά στον</w:t>
            </w:r>
            <w:r w:rsidRPr="00900B5F">
              <w:rPr>
                <w:rFonts w:ascii="Cambria" w:hAnsi="Cambria" w:cs="Calibri"/>
                <w:kern w:val="0"/>
                <w:lang w:val="el-GR"/>
              </w:rPr>
              <w:t xml:space="preserve"> </w:t>
            </w:r>
            <w:r w:rsidRPr="00900B5F">
              <w:rPr>
                <w:rFonts w:ascii="Cambria" w:hAnsi="Cambria" w:cs="Calibri"/>
                <w:kern w:val="0"/>
                <w:lang w:val="el-GR"/>
              </w:rPr>
              <w:t>τυπικό ορισμό και θα διακρίνουν την διαφορά ορισμού και ιδιότητας.</w:t>
            </w:r>
          </w:p>
          <w:p w14:paraId="411F0B43" w14:textId="7FDBA1F2" w:rsidR="00583F7C" w:rsidRPr="00900B5F" w:rsidRDefault="00583F7C" w:rsidP="00583F7C">
            <w:pPr>
              <w:autoSpaceDE w:val="0"/>
              <w:autoSpaceDN w:val="0"/>
              <w:adjustRightInd w:val="0"/>
              <w:rPr>
                <w:rFonts w:ascii="Cambria" w:hAnsi="Cambria" w:cs="Calibri"/>
                <w:kern w:val="0"/>
                <w:lang w:val="el-GR"/>
              </w:rPr>
            </w:pPr>
            <w:r w:rsidRPr="00900B5F">
              <w:rPr>
                <w:rFonts w:ascii="Cambria" w:hAnsi="Cambria" w:cs="Calibri"/>
                <w:kern w:val="0"/>
                <w:lang w:val="el-GR"/>
              </w:rPr>
              <w:t>[Σχόλιο: Στόχος της δραστηριότητας είναι οι μαθητές/-ήτριες να οδηγηθούν στην</w:t>
            </w:r>
            <w:r w:rsidRPr="00900B5F">
              <w:rPr>
                <w:rFonts w:ascii="Cambria" w:hAnsi="Cambria" w:cs="Calibri"/>
                <w:kern w:val="0"/>
                <w:lang w:val="el-GR"/>
              </w:rPr>
              <w:t xml:space="preserve"> </w:t>
            </w:r>
            <w:r w:rsidRPr="00900B5F">
              <w:rPr>
                <w:rFonts w:ascii="Cambria" w:hAnsi="Cambria" w:cs="Calibri"/>
                <w:kern w:val="0"/>
                <w:lang w:val="el-GR"/>
              </w:rPr>
              <w:t>διατύπωση του ορισμού, μετά από εξερεύνηση. Έτσι διαπιστώνουν την αναγκαιότητα</w:t>
            </w:r>
            <w:r w:rsidRPr="00900B5F">
              <w:rPr>
                <w:rFonts w:ascii="Cambria" w:hAnsi="Cambria" w:cs="Calibri"/>
                <w:kern w:val="0"/>
                <w:lang w:val="el-GR"/>
              </w:rPr>
              <w:t xml:space="preserve"> </w:t>
            </w:r>
            <w:r w:rsidRPr="00900B5F">
              <w:rPr>
                <w:rFonts w:ascii="Cambria" w:hAnsi="Cambria" w:cs="Calibri"/>
                <w:kern w:val="0"/>
                <w:lang w:val="el-GR"/>
              </w:rPr>
              <w:t>της χρήσης των συγκεκριμένων λέξεων στον ορισμό.]</w:t>
            </w:r>
          </w:p>
        </w:tc>
      </w:tr>
      <w:tr w:rsidR="00583F7C" w:rsidRPr="007164D2" w14:paraId="317BBB69" w14:textId="77777777" w:rsidTr="00AC0195">
        <w:trPr>
          <w:cantSplit/>
          <w:trHeight w:val="844"/>
        </w:trPr>
        <w:tc>
          <w:tcPr>
            <w:tcW w:w="573" w:type="dxa"/>
            <w:vMerge/>
            <w:shd w:val="clear" w:color="auto" w:fill="E2EFD9" w:themeFill="accent6" w:themeFillTint="33"/>
            <w:textDirection w:val="btLr"/>
            <w:vAlign w:val="center"/>
          </w:tcPr>
          <w:p w14:paraId="2B2A44C6" w14:textId="77777777" w:rsidR="00583F7C" w:rsidRDefault="00583F7C" w:rsidP="00583F7C">
            <w:pPr>
              <w:jc w:val="center"/>
              <w:rPr>
                <w:b/>
                <w:bCs/>
                <w:sz w:val="28"/>
                <w:szCs w:val="28"/>
                <w:lang w:val="el-GR"/>
              </w:rPr>
            </w:pPr>
          </w:p>
        </w:tc>
        <w:tc>
          <w:tcPr>
            <w:tcW w:w="4951" w:type="dxa"/>
            <w:tcBorders>
              <w:bottom w:val="single" w:sz="4" w:space="0" w:color="auto"/>
            </w:tcBorders>
            <w:vAlign w:val="center"/>
          </w:tcPr>
          <w:p w14:paraId="0F9D179B" w14:textId="7DFF79B6" w:rsidR="00583F7C" w:rsidRPr="00900B5F" w:rsidRDefault="00583F7C" w:rsidP="00583F7C">
            <w:pPr>
              <w:autoSpaceDE w:val="0"/>
              <w:autoSpaceDN w:val="0"/>
              <w:adjustRightInd w:val="0"/>
              <w:rPr>
                <w:b/>
                <w:bCs/>
                <w:lang w:val="el-GR"/>
              </w:rPr>
            </w:pPr>
            <w:r w:rsidRPr="00900B5F">
              <w:rPr>
                <w:b/>
                <w:bCs/>
                <w:lang w:val="el-GR"/>
              </w:rPr>
              <w:t>1.9 Θέσεις ευθειών στο επίπεδο</w:t>
            </w:r>
            <w:r w:rsidRPr="00900B5F">
              <w:rPr>
                <w:b/>
                <w:bCs/>
                <w:lang w:val="el-GR"/>
              </w:rPr>
              <w:t xml:space="preserve"> </w:t>
            </w:r>
            <w:r w:rsidRPr="00900B5F">
              <w:rPr>
                <w:b/>
                <w:bCs/>
                <w:color w:val="C00000"/>
                <w:lang w:val="el-GR"/>
              </w:rPr>
              <w:t>(1 δ.ω.)</w:t>
            </w:r>
          </w:p>
        </w:tc>
        <w:tc>
          <w:tcPr>
            <w:tcW w:w="9498" w:type="dxa"/>
            <w:vMerge w:val="restart"/>
          </w:tcPr>
          <w:p w14:paraId="6955631F" w14:textId="77777777" w:rsidR="00583F7C" w:rsidRPr="007C1CB1" w:rsidRDefault="00583F7C" w:rsidP="00583F7C">
            <w:pPr>
              <w:autoSpaceDE w:val="0"/>
              <w:autoSpaceDN w:val="0"/>
              <w:adjustRightInd w:val="0"/>
              <w:rPr>
                <w:rFonts w:ascii="Cambria" w:hAnsi="Cambria" w:cs="Calibri-Bold"/>
                <w:b/>
                <w:bCs/>
                <w:kern w:val="0"/>
                <w:lang w:val="el-GR"/>
              </w:rPr>
            </w:pPr>
            <w:r w:rsidRPr="007C1CB1">
              <w:rPr>
                <w:rFonts w:ascii="Cambria" w:hAnsi="Cambria" w:cs="Calibri-Bold"/>
                <w:b/>
                <w:bCs/>
                <w:kern w:val="0"/>
                <w:lang w:val="el-GR"/>
              </w:rPr>
              <w:t>§§1.9 και 1.10 (Να διατεθούν 3 διδακτικές ώρες)</w:t>
            </w:r>
          </w:p>
          <w:p w14:paraId="0BC8786D" w14:textId="77777777" w:rsidR="00583F7C" w:rsidRPr="007C1CB1" w:rsidRDefault="00583F7C" w:rsidP="00583F7C">
            <w:pPr>
              <w:autoSpaceDE w:val="0"/>
              <w:autoSpaceDN w:val="0"/>
              <w:adjustRightInd w:val="0"/>
              <w:rPr>
                <w:rFonts w:ascii="Cambria" w:hAnsi="Cambria" w:cs="Calibri"/>
                <w:kern w:val="0"/>
                <w:lang w:val="el-GR"/>
              </w:rPr>
            </w:pPr>
            <w:r w:rsidRPr="007C1CB1">
              <w:rPr>
                <w:rFonts w:ascii="Cambria" w:hAnsi="Cambria" w:cs="Calibri"/>
                <w:kern w:val="0"/>
                <w:lang w:val="el-GR"/>
              </w:rPr>
              <w:t>Η έννοια της παραλληλίας είναι γνωστή στους/στις μαθητές/-ήτριες από το Δημοτικό.</w:t>
            </w:r>
          </w:p>
          <w:p w14:paraId="24C0B11C" w14:textId="77777777" w:rsidR="00583F7C" w:rsidRPr="007C1CB1" w:rsidRDefault="00583F7C" w:rsidP="00583F7C">
            <w:pPr>
              <w:autoSpaceDE w:val="0"/>
              <w:autoSpaceDN w:val="0"/>
              <w:adjustRightInd w:val="0"/>
              <w:rPr>
                <w:rFonts w:ascii="Cambria" w:hAnsi="Cambria" w:cs="Calibri"/>
                <w:kern w:val="0"/>
                <w:lang w:val="el-GR"/>
              </w:rPr>
            </w:pPr>
            <w:r w:rsidRPr="007C1CB1">
              <w:rPr>
                <w:rFonts w:ascii="Cambria" w:hAnsi="Cambria" w:cs="Calibri"/>
                <w:kern w:val="0"/>
                <w:lang w:val="el-GR"/>
              </w:rPr>
              <w:t>Προτείνεται να δοθεί ως άσκηση ο σχεδιασμός ενός παραλληλογράμμου (είναι γνωστή</w:t>
            </w:r>
          </w:p>
          <w:p w14:paraId="0F574BE7" w14:textId="77777777" w:rsidR="00583F7C" w:rsidRPr="007C1CB1" w:rsidRDefault="00583F7C" w:rsidP="00583F7C">
            <w:pPr>
              <w:autoSpaceDE w:val="0"/>
              <w:autoSpaceDN w:val="0"/>
              <w:adjustRightInd w:val="0"/>
              <w:rPr>
                <w:rFonts w:ascii="Cambria" w:hAnsi="Cambria" w:cs="Calibri"/>
                <w:kern w:val="0"/>
                <w:lang w:val="el-GR"/>
              </w:rPr>
            </w:pPr>
            <w:r w:rsidRPr="007C1CB1">
              <w:rPr>
                <w:rFonts w:ascii="Cambria" w:hAnsi="Cambria" w:cs="Calibri"/>
                <w:kern w:val="0"/>
                <w:lang w:val="el-GR"/>
              </w:rPr>
              <w:t>έννοια από το Δημοτικό) με στοιχεία που θα καθορίσει ο/η διδάσκων/</w:t>
            </w:r>
            <w:proofErr w:type="spellStart"/>
            <w:r w:rsidRPr="007C1CB1">
              <w:rPr>
                <w:rFonts w:ascii="Cambria" w:hAnsi="Cambria" w:cs="Calibri"/>
                <w:kern w:val="0"/>
                <w:lang w:val="el-GR"/>
              </w:rPr>
              <w:t>ουσα</w:t>
            </w:r>
            <w:proofErr w:type="spellEnd"/>
            <w:r w:rsidRPr="007C1CB1">
              <w:rPr>
                <w:rFonts w:ascii="Cambria" w:hAnsi="Cambria" w:cs="Calibri"/>
                <w:kern w:val="0"/>
                <w:lang w:val="el-GR"/>
              </w:rPr>
              <w:t>.</w:t>
            </w:r>
          </w:p>
          <w:p w14:paraId="23079065" w14:textId="77777777" w:rsidR="00583F7C" w:rsidRPr="007C1CB1" w:rsidRDefault="00583F7C" w:rsidP="00583F7C">
            <w:pPr>
              <w:autoSpaceDE w:val="0"/>
              <w:autoSpaceDN w:val="0"/>
              <w:adjustRightInd w:val="0"/>
              <w:rPr>
                <w:rFonts w:ascii="Cambria" w:hAnsi="Cambria" w:cs="Calibri-Bold"/>
                <w:b/>
                <w:bCs/>
                <w:kern w:val="0"/>
                <w:lang w:val="el-GR"/>
              </w:rPr>
            </w:pPr>
            <w:r w:rsidRPr="007C1CB1">
              <w:rPr>
                <w:rFonts w:ascii="Cambria" w:hAnsi="Cambria" w:cs="Calibri"/>
                <w:kern w:val="0"/>
                <w:lang w:val="el-GR"/>
              </w:rPr>
              <w:t>Προτείνονται</w:t>
            </w:r>
            <w:r w:rsidRPr="007C1CB1">
              <w:rPr>
                <w:rFonts w:ascii="Cambria" w:hAnsi="Cambria" w:cs="Calibri-Bold"/>
                <w:b/>
                <w:bCs/>
                <w:kern w:val="0"/>
                <w:lang w:val="el-GR"/>
              </w:rPr>
              <w:t>:</w:t>
            </w:r>
          </w:p>
          <w:p w14:paraId="743B445C" w14:textId="77777777" w:rsidR="00583F7C" w:rsidRPr="007C1CB1" w:rsidRDefault="00583F7C" w:rsidP="00583F7C">
            <w:pPr>
              <w:autoSpaceDE w:val="0"/>
              <w:autoSpaceDN w:val="0"/>
              <w:adjustRightInd w:val="0"/>
              <w:rPr>
                <w:rFonts w:ascii="Cambria" w:hAnsi="Cambria" w:cs="Calibri"/>
                <w:kern w:val="0"/>
                <w:lang w:val="el-GR"/>
              </w:rPr>
            </w:pPr>
            <w:r w:rsidRPr="007C1CB1">
              <w:rPr>
                <w:rFonts w:ascii="Cambria" w:hAnsi="Cambria" w:cs="SymbolMT"/>
                <w:kern w:val="0"/>
                <w:lang w:val="el-GR"/>
              </w:rPr>
              <w:t xml:space="preserve">• </w:t>
            </w:r>
            <w:r w:rsidRPr="007C1CB1">
              <w:rPr>
                <w:rFonts w:ascii="Cambria" w:hAnsi="Cambria" w:cs="Calibri"/>
                <w:kern w:val="0"/>
                <w:lang w:val="el-GR"/>
              </w:rPr>
              <w:t>Δραστηριότητα 2 σ. 180</w:t>
            </w:r>
          </w:p>
          <w:p w14:paraId="20BA7D2D" w14:textId="77777777" w:rsidR="00583F7C" w:rsidRPr="007C1CB1" w:rsidRDefault="00583F7C" w:rsidP="00583F7C">
            <w:pPr>
              <w:autoSpaceDE w:val="0"/>
              <w:autoSpaceDN w:val="0"/>
              <w:adjustRightInd w:val="0"/>
              <w:rPr>
                <w:rFonts w:ascii="Cambria" w:hAnsi="Cambria" w:cs="Calibri"/>
                <w:kern w:val="0"/>
                <w:lang w:val="el-GR"/>
              </w:rPr>
            </w:pPr>
            <w:r w:rsidRPr="007C1CB1">
              <w:rPr>
                <w:rFonts w:ascii="Cambria" w:hAnsi="Cambria" w:cs="SymbolMT"/>
                <w:kern w:val="0"/>
                <w:lang w:val="el-GR"/>
              </w:rPr>
              <w:t xml:space="preserve">• </w:t>
            </w:r>
            <w:r w:rsidRPr="007C1CB1">
              <w:rPr>
                <w:rFonts w:ascii="Cambria" w:hAnsi="Cambria" w:cs="Calibri"/>
                <w:kern w:val="0"/>
                <w:lang w:val="el-GR"/>
              </w:rPr>
              <w:t>Παράδειγμα 2 σ. 181</w:t>
            </w:r>
          </w:p>
          <w:p w14:paraId="2D60F5A6" w14:textId="77777777" w:rsidR="00583F7C" w:rsidRPr="007C1CB1" w:rsidRDefault="00583F7C" w:rsidP="00583F7C">
            <w:pPr>
              <w:autoSpaceDE w:val="0"/>
              <w:autoSpaceDN w:val="0"/>
              <w:adjustRightInd w:val="0"/>
              <w:rPr>
                <w:rFonts w:ascii="Cambria" w:hAnsi="Cambria" w:cs="Calibri"/>
                <w:kern w:val="0"/>
                <w:lang w:val="el-GR"/>
              </w:rPr>
            </w:pPr>
            <w:r w:rsidRPr="007C1CB1">
              <w:rPr>
                <w:rFonts w:ascii="Cambria" w:hAnsi="Cambria" w:cs="SymbolMT"/>
                <w:kern w:val="0"/>
                <w:lang w:val="el-GR"/>
              </w:rPr>
              <w:t xml:space="preserve">• </w:t>
            </w:r>
            <w:r w:rsidRPr="007C1CB1">
              <w:rPr>
                <w:rFonts w:ascii="Cambria" w:hAnsi="Cambria" w:cs="Calibri"/>
                <w:kern w:val="0"/>
                <w:lang w:val="el-GR"/>
              </w:rPr>
              <w:t>Παραδείγματα 1, 2, 3 (να τονιστεί ότι παράλληλες ευθείες είναι εκείνες που όλα τα</w:t>
            </w:r>
          </w:p>
          <w:p w14:paraId="7BBCB406" w14:textId="77777777" w:rsidR="00583F7C" w:rsidRPr="007C1CB1" w:rsidRDefault="00583F7C" w:rsidP="00583F7C">
            <w:pPr>
              <w:autoSpaceDE w:val="0"/>
              <w:autoSpaceDN w:val="0"/>
              <w:adjustRightInd w:val="0"/>
              <w:rPr>
                <w:rFonts w:ascii="Cambria" w:hAnsi="Cambria" w:cs="Calibri"/>
                <w:kern w:val="0"/>
                <w:lang w:val="el-GR"/>
              </w:rPr>
            </w:pPr>
            <w:r w:rsidRPr="007C1CB1">
              <w:rPr>
                <w:rFonts w:ascii="Cambria" w:hAnsi="Cambria" w:cs="Calibri"/>
                <w:kern w:val="0"/>
                <w:lang w:val="el-GR"/>
              </w:rPr>
              <w:t>σημεία της μιας ισαπέχουν από την άλλη), 4 σ. 185</w:t>
            </w:r>
          </w:p>
          <w:p w14:paraId="189F4737" w14:textId="11533867" w:rsidR="00583F7C" w:rsidRPr="007C1CB1" w:rsidRDefault="00583F7C" w:rsidP="00583F7C">
            <w:pPr>
              <w:autoSpaceDE w:val="0"/>
              <w:autoSpaceDN w:val="0"/>
              <w:adjustRightInd w:val="0"/>
              <w:rPr>
                <w:rFonts w:ascii="Cambria" w:hAnsi="Cambria" w:cs="Calibri"/>
                <w:kern w:val="0"/>
                <w:lang w:val="el-GR"/>
              </w:rPr>
            </w:pPr>
            <w:r w:rsidRPr="007C1CB1">
              <w:rPr>
                <w:rFonts w:ascii="Cambria" w:hAnsi="Cambria" w:cs="SymbolMT"/>
                <w:kern w:val="0"/>
              </w:rPr>
              <w:t xml:space="preserve">• </w:t>
            </w:r>
            <w:r w:rsidRPr="007C1CB1">
              <w:rPr>
                <w:rFonts w:ascii="Cambria" w:hAnsi="Cambria" w:cs="Calibri"/>
                <w:kern w:val="0"/>
              </w:rPr>
              <w:t>Ασκήσεις 2, 3, 5, 6 σ. 186</w:t>
            </w:r>
          </w:p>
        </w:tc>
      </w:tr>
      <w:tr w:rsidR="00583F7C" w:rsidRPr="007164D2" w14:paraId="0C9463E1" w14:textId="77777777" w:rsidTr="00AC0195">
        <w:trPr>
          <w:cantSplit/>
          <w:trHeight w:val="844"/>
        </w:trPr>
        <w:tc>
          <w:tcPr>
            <w:tcW w:w="573" w:type="dxa"/>
            <w:vMerge/>
            <w:shd w:val="clear" w:color="auto" w:fill="E2EFD9" w:themeFill="accent6" w:themeFillTint="33"/>
            <w:textDirection w:val="btLr"/>
            <w:vAlign w:val="center"/>
          </w:tcPr>
          <w:p w14:paraId="36BE1CB6" w14:textId="77777777" w:rsidR="00583F7C" w:rsidRDefault="00583F7C" w:rsidP="00583F7C">
            <w:pPr>
              <w:jc w:val="center"/>
              <w:rPr>
                <w:b/>
                <w:bCs/>
                <w:sz w:val="28"/>
                <w:szCs w:val="28"/>
                <w:lang w:val="el-GR"/>
              </w:rPr>
            </w:pPr>
          </w:p>
        </w:tc>
        <w:tc>
          <w:tcPr>
            <w:tcW w:w="4951" w:type="dxa"/>
            <w:tcBorders>
              <w:bottom w:val="single" w:sz="4" w:space="0" w:color="auto"/>
            </w:tcBorders>
            <w:vAlign w:val="center"/>
          </w:tcPr>
          <w:p w14:paraId="3660460A" w14:textId="2C409887" w:rsidR="00583F7C" w:rsidRPr="00900B5F" w:rsidRDefault="00583F7C" w:rsidP="00583F7C">
            <w:pPr>
              <w:autoSpaceDE w:val="0"/>
              <w:autoSpaceDN w:val="0"/>
              <w:adjustRightInd w:val="0"/>
              <w:rPr>
                <w:b/>
                <w:bCs/>
                <w:lang w:val="el-GR"/>
              </w:rPr>
            </w:pPr>
            <w:r w:rsidRPr="00900B5F">
              <w:rPr>
                <w:b/>
                <w:bCs/>
                <w:lang w:val="el-GR"/>
              </w:rPr>
              <w:t>1.10 Απόσταση σημείου από ευθεία – Απόσταση παραλλήλων</w:t>
            </w:r>
            <w:r w:rsidRPr="00900B5F">
              <w:rPr>
                <w:b/>
                <w:bCs/>
                <w:lang w:val="el-GR"/>
              </w:rPr>
              <w:t xml:space="preserve"> </w:t>
            </w:r>
            <w:r w:rsidRPr="00900B5F">
              <w:rPr>
                <w:b/>
                <w:bCs/>
                <w:color w:val="C00000"/>
                <w:lang w:val="el-GR"/>
              </w:rPr>
              <w:t>(2 δ.ω.)</w:t>
            </w:r>
          </w:p>
        </w:tc>
        <w:tc>
          <w:tcPr>
            <w:tcW w:w="9498" w:type="dxa"/>
            <w:vMerge/>
            <w:tcBorders>
              <w:bottom w:val="single" w:sz="4" w:space="0" w:color="auto"/>
            </w:tcBorders>
          </w:tcPr>
          <w:p w14:paraId="266BB1E5" w14:textId="77777777" w:rsidR="00583F7C" w:rsidRPr="00D51B83" w:rsidRDefault="00583F7C" w:rsidP="00583F7C">
            <w:pPr>
              <w:autoSpaceDE w:val="0"/>
              <w:autoSpaceDN w:val="0"/>
              <w:adjustRightInd w:val="0"/>
              <w:rPr>
                <w:rFonts w:ascii="Calibri" w:hAnsi="Calibri" w:cs="Calibri"/>
                <w:kern w:val="0"/>
                <w:lang w:val="el-GR"/>
              </w:rPr>
            </w:pPr>
          </w:p>
        </w:tc>
      </w:tr>
      <w:tr w:rsidR="00AA3405" w:rsidRPr="007164D2" w14:paraId="7B842072" w14:textId="77777777" w:rsidTr="00AC0195">
        <w:trPr>
          <w:cantSplit/>
          <w:trHeight w:val="844"/>
        </w:trPr>
        <w:tc>
          <w:tcPr>
            <w:tcW w:w="573" w:type="dxa"/>
            <w:vMerge w:val="restart"/>
            <w:shd w:val="clear" w:color="auto" w:fill="E2EFD9" w:themeFill="accent6" w:themeFillTint="33"/>
            <w:textDirection w:val="btLr"/>
            <w:vAlign w:val="center"/>
          </w:tcPr>
          <w:p w14:paraId="338355EC" w14:textId="1458607C" w:rsidR="00AA3405" w:rsidRDefault="00AA3405" w:rsidP="00583F7C">
            <w:pPr>
              <w:jc w:val="center"/>
              <w:rPr>
                <w:b/>
                <w:bCs/>
                <w:sz w:val="28"/>
                <w:szCs w:val="28"/>
                <w:lang w:val="el-GR"/>
              </w:rPr>
            </w:pPr>
            <w:r>
              <w:rPr>
                <w:b/>
                <w:bCs/>
                <w:sz w:val="28"/>
                <w:szCs w:val="28"/>
                <w:lang w:val="el-GR"/>
              </w:rPr>
              <w:t>ΔΕΚΕΜΒΡΙΟΣ</w:t>
            </w:r>
          </w:p>
        </w:tc>
        <w:tc>
          <w:tcPr>
            <w:tcW w:w="4951" w:type="dxa"/>
            <w:tcBorders>
              <w:bottom w:val="single" w:sz="4" w:space="0" w:color="auto"/>
            </w:tcBorders>
            <w:vAlign w:val="center"/>
          </w:tcPr>
          <w:p w14:paraId="50841A85" w14:textId="0888DB6D" w:rsidR="00AA3405" w:rsidRPr="00900B5F" w:rsidRDefault="00AA3405" w:rsidP="00583F7C">
            <w:pPr>
              <w:autoSpaceDE w:val="0"/>
              <w:autoSpaceDN w:val="0"/>
              <w:adjustRightInd w:val="0"/>
              <w:rPr>
                <w:b/>
                <w:bCs/>
                <w:lang w:val="el-GR"/>
              </w:rPr>
            </w:pPr>
            <w:r w:rsidRPr="00900B5F">
              <w:rPr>
                <w:b/>
                <w:bCs/>
                <w:lang w:val="el-GR"/>
              </w:rPr>
              <w:t>1.11 Κύκλος και στοιχεία του κύκλου</w:t>
            </w:r>
            <w:r>
              <w:rPr>
                <w:lang w:val="el-GR"/>
              </w:rPr>
              <w:t xml:space="preserve"> </w:t>
            </w:r>
            <w:r w:rsidRPr="00900B5F">
              <w:rPr>
                <w:b/>
                <w:bCs/>
                <w:color w:val="C00000"/>
                <w:lang w:val="el-GR"/>
              </w:rPr>
              <w:t>(2 δ.ω.)</w:t>
            </w:r>
          </w:p>
        </w:tc>
        <w:tc>
          <w:tcPr>
            <w:tcW w:w="9498" w:type="dxa"/>
            <w:tcBorders>
              <w:bottom w:val="single" w:sz="4" w:space="0" w:color="auto"/>
            </w:tcBorders>
          </w:tcPr>
          <w:p w14:paraId="3CEC1ED2" w14:textId="7DADBBF5" w:rsidR="00AA3405" w:rsidRPr="007C1CB1" w:rsidRDefault="00AA3405" w:rsidP="00583F7C">
            <w:pPr>
              <w:autoSpaceDE w:val="0"/>
              <w:autoSpaceDN w:val="0"/>
              <w:adjustRightInd w:val="0"/>
              <w:rPr>
                <w:rFonts w:ascii="Cambria" w:hAnsi="Cambria" w:cs="Calibri"/>
                <w:color w:val="000000"/>
                <w:kern w:val="0"/>
                <w:lang w:val="el-GR"/>
              </w:rPr>
            </w:pPr>
            <w:r w:rsidRPr="007C1CB1">
              <w:rPr>
                <w:rFonts w:ascii="Cambria" w:hAnsi="Cambria" w:cs="Calibri"/>
                <w:color w:val="000000"/>
                <w:kern w:val="0"/>
                <w:lang w:val="el-GR"/>
              </w:rPr>
              <w:t>Ο/Η διδάσκων/</w:t>
            </w:r>
            <w:proofErr w:type="spellStart"/>
            <w:r w:rsidRPr="007C1CB1">
              <w:rPr>
                <w:rFonts w:ascii="Cambria" w:hAnsi="Cambria" w:cs="Calibri"/>
                <w:color w:val="000000"/>
                <w:kern w:val="0"/>
                <w:lang w:val="el-GR"/>
              </w:rPr>
              <w:t>ουσα</w:t>
            </w:r>
            <w:proofErr w:type="spellEnd"/>
            <w:r w:rsidRPr="007C1CB1">
              <w:rPr>
                <w:rFonts w:ascii="Cambria" w:hAnsi="Cambria" w:cs="Calibri"/>
                <w:color w:val="000000"/>
                <w:kern w:val="0"/>
                <w:lang w:val="el-GR"/>
              </w:rPr>
              <w:t xml:space="preserve"> θα μπορούσε να χρησιμοποιήσει για τις κατασκευές ένα λογισμικό</w:t>
            </w:r>
            <w:r w:rsidRPr="007C1CB1">
              <w:rPr>
                <w:rFonts w:ascii="Cambria" w:hAnsi="Cambria" w:cs="Calibri"/>
                <w:color w:val="000000"/>
                <w:kern w:val="0"/>
                <w:lang w:val="el-GR"/>
              </w:rPr>
              <w:t xml:space="preserve"> </w:t>
            </w:r>
            <w:r w:rsidRPr="007C1CB1">
              <w:rPr>
                <w:rFonts w:ascii="Cambria" w:hAnsi="Cambria" w:cs="Calibri"/>
                <w:color w:val="000000"/>
                <w:kern w:val="0"/>
                <w:lang w:val="el-GR"/>
              </w:rPr>
              <w:t xml:space="preserve">δυναμικής γεωμετρίας. Με κατάλληλες δραστηριότητες και ερωτήσεις (π.χ. εφαρμογή, σελ.189, ως </w:t>
            </w:r>
            <w:r w:rsidRPr="007C1CB1">
              <w:rPr>
                <w:rFonts w:ascii="Cambria" w:hAnsi="Cambria" w:cs="Calibri"/>
                <w:color w:val="000000"/>
                <w:kern w:val="0"/>
                <w:lang w:val="el-GR"/>
              </w:rPr>
              <w:t>δ</w:t>
            </w:r>
            <w:r w:rsidRPr="007C1CB1">
              <w:rPr>
                <w:rFonts w:ascii="Cambria" w:hAnsi="Cambria" w:cs="Calibri"/>
                <w:color w:val="000000"/>
                <w:kern w:val="0"/>
                <w:lang w:val="el-GR"/>
              </w:rPr>
              <w:t>ραστηριότητα για το σπίτι) οι μαθητές/-ήτριες να διερευνήσουν τις συνθήκες</w:t>
            </w:r>
            <w:r w:rsidRPr="007C1CB1">
              <w:rPr>
                <w:rFonts w:ascii="Cambria" w:hAnsi="Cambria" w:cs="Calibri"/>
                <w:color w:val="000000"/>
                <w:kern w:val="0"/>
                <w:lang w:val="el-GR"/>
              </w:rPr>
              <w:t xml:space="preserve"> </w:t>
            </w:r>
            <w:r w:rsidRPr="007C1CB1">
              <w:rPr>
                <w:rFonts w:ascii="Cambria" w:hAnsi="Cambria" w:cs="Calibri"/>
                <w:color w:val="000000"/>
                <w:kern w:val="0"/>
                <w:lang w:val="el-GR"/>
              </w:rPr>
              <w:t>κατασκευής ενός τριγώνου, όταν δίνονται τρία ευθύγραμμα τμήματα.</w:t>
            </w:r>
          </w:p>
          <w:p w14:paraId="49674072" w14:textId="77777777" w:rsidR="00AA3405" w:rsidRPr="007C1CB1" w:rsidRDefault="00AA3405" w:rsidP="00583F7C">
            <w:pPr>
              <w:autoSpaceDE w:val="0"/>
              <w:autoSpaceDN w:val="0"/>
              <w:adjustRightInd w:val="0"/>
              <w:rPr>
                <w:rFonts w:ascii="Cambria" w:hAnsi="Cambria" w:cs="Calibri-Bold"/>
                <w:b/>
                <w:bCs/>
                <w:color w:val="000000"/>
                <w:kern w:val="0"/>
                <w:lang w:val="el-GR"/>
              </w:rPr>
            </w:pPr>
            <w:r w:rsidRPr="007C1CB1">
              <w:rPr>
                <w:rFonts w:ascii="Cambria" w:hAnsi="Cambria" w:cs="Calibri"/>
                <w:color w:val="000000"/>
                <w:kern w:val="0"/>
                <w:lang w:val="el-GR"/>
              </w:rPr>
              <w:t>Προτείνονται</w:t>
            </w:r>
            <w:r w:rsidRPr="007C1CB1">
              <w:rPr>
                <w:rFonts w:ascii="Cambria" w:hAnsi="Cambria" w:cs="Calibri-Bold"/>
                <w:b/>
                <w:bCs/>
                <w:color w:val="000000"/>
                <w:kern w:val="0"/>
                <w:lang w:val="el-GR"/>
              </w:rPr>
              <w:t>:</w:t>
            </w:r>
          </w:p>
          <w:p w14:paraId="19202D4F" w14:textId="77777777" w:rsidR="00AA3405" w:rsidRPr="007C1CB1" w:rsidRDefault="00AA3405" w:rsidP="00583F7C">
            <w:pPr>
              <w:autoSpaceDE w:val="0"/>
              <w:autoSpaceDN w:val="0"/>
              <w:adjustRightInd w:val="0"/>
              <w:rPr>
                <w:rFonts w:ascii="Cambria" w:hAnsi="Cambria" w:cs="Calibri"/>
                <w:color w:val="000000"/>
                <w:kern w:val="0"/>
                <w:lang w:val="el-GR"/>
              </w:rPr>
            </w:pPr>
            <w:r w:rsidRPr="007C1CB1">
              <w:rPr>
                <w:rFonts w:ascii="Cambria" w:hAnsi="Cambria" w:cs="SymbolMT"/>
                <w:color w:val="000000"/>
                <w:kern w:val="0"/>
                <w:lang w:val="el-GR"/>
              </w:rPr>
              <w:t xml:space="preserve">• </w:t>
            </w:r>
            <w:r w:rsidRPr="007C1CB1">
              <w:rPr>
                <w:rFonts w:ascii="Cambria" w:hAnsi="Cambria" w:cs="Calibri"/>
                <w:color w:val="000000"/>
                <w:kern w:val="0"/>
                <w:lang w:val="el-GR"/>
              </w:rPr>
              <w:t>Δραστηριότητες 2, 3 σ. 187.</w:t>
            </w:r>
          </w:p>
          <w:p w14:paraId="0276E5A7" w14:textId="77777777" w:rsidR="00AA3405" w:rsidRPr="007C1CB1" w:rsidRDefault="00AA3405" w:rsidP="00583F7C">
            <w:pPr>
              <w:autoSpaceDE w:val="0"/>
              <w:autoSpaceDN w:val="0"/>
              <w:adjustRightInd w:val="0"/>
              <w:rPr>
                <w:rFonts w:ascii="Cambria" w:hAnsi="Cambria" w:cs="Calibri"/>
                <w:color w:val="000000"/>
                <w:kern w:val="0"/>
                <w:lang w:val="el-GR"/>
              </w:rPr>
            </w:pPr>
            <w:r w:rsidRPr="007C1CB1">
              <w:rPr>
                <w:rFonts w:ascii="Cambria" w:hAnsi="Cambria" w:cs="SymbolMT"/>
                <w:color w:val="000000"/>
                <w:kern w:val="0"/>
                <w:lang w:val="el-GR"/>
              </w:rPr>
              <w:t xml:space="preserve">• </w:t>
            </w:r>
            <w:r w:rsidRPr="007C1CB1">
              <w:rPr>
                <w:rFonts w:ascii="Cambria" w:hAnsi="Cambria" w:cs="Calibri"/>
                <w:color w:val="000000"/>
                <w:kern w:val="0"/>
                <w:lang w:val="el-GR"/>
              </w:rPr>
              <w:t>Παράδειγμα σ. 189</w:t>
            </w:r>
          </w:p>
          <w:p w14:paraId="2654E2C1" w14:textId="77777777" w:rsidR="00AA3405" w:rsidRPr="007C1CB1" w:rsidRDefault="00AA3405" w:rsidP="00583F7C">
            <w:pPr>
              <w:autoSpaceDE w:val="0"/>
              <w:autoSpaceDN w:val="0"/>
              <w:adjustRightInd w:val="0"/>
              <w:rPr>
                <w:rFonts w:ascii="Cambria" w:hAnsi="Cambria" w:cs="Calibri"/>
                <w:color w:val="000000"/>
                <w:kern w:val="0"/>
                <w:lang w:val="el-GR"/>
              </w:rPr>
            </w:pPr>
            <w:r w:rsidRPr="007C1CB1">
              <w:rPr>
                <w:rFonts w:ascii="Cambria" w:hAnsi="Cambria" w:cs="SymbolMT"/>
                <w:color w:val="000000"/>
                <w:kern w:val="0"/>
                <w:lang w:val="el-GR"/>
              </w:rPr>
              <w:t xml:space="preserve">• </w:t>
            </w:r>
            <w:r w:rsidRPr="007C1CB1">
              <w:rPr>
                <w:rFonts w:ascii="Cambria" w:hAnsi="Cambria" w:cs="Calibri"/>
                <w:color w:val="000000"/>
                <w:kern w:val="0"/>
                <w:lang w:val="el-GR"/>
              </w:rPr>
              <w:t>Ασκήσεις 2, 3, 4 σ. 189</w:t>
            </w:r>
          </w:p>
          <w:p w14:paraId="218BCA9A" w14:textId="77777777" w:rsidR="00AA3405" w:rsidRPr="007C1CB1" w:rsidRDefault="00AA3405" w:rsidP="00583F7C">
            <w:pPr>
              <w:autoSpaceDE w:val="0"/>
              <w:autoSpaceDN w:val="0"/>
              <w:adjustRightInd w:val="0"/>
              <w:rPr>
                <w:rFonts w:ascii="Cambria" w:hAnsi="Cambria" w:cs="Calibri"/>
                <w:color w:val="000000"/>
                <w:kern w:val="0"/>
                <w:lang w:val="el-GR"/>
              </w:rPr>
            </w:pPr>
            <w:r w:rsidRPr="007C1CB1">
              <w:rPr>
                <w:rFonts w:ascii="Cambria" w:hAnsi="Cambria" w:cs="Calibri"/>
                <w:color w:val="000000"/>
                <w:kern w:val="0"/>
                <w:u w:val="single"/>
                <w:lang w:val="el-GR"/>
              </w:rPr>
              <w:t>Ενδεικτική δραστηριότητα 1</w:t>
            </w:r>
            <w:r w:rsidRPr="007C1CB1">
              <w:rPr>
                <w:rFonts w:ascii="Cambria" w:hAnsi="Cambria" w:cs="Calibri"/>
                <w:color w:val="000000"/>
                <w:kern w:val="0"/>
                <w:lang w:val="el-GR"/>
              </w:rPr>
              <w:t>:</w:t>
            </w:r>
          </w:p>
          <w:p w14:paraId="5D76EE02" w14:textId="1BB77CFF" w:rsidR="00AA3405" w:rsidRPr="007C1CB1" w:rsidRDefault="00AA3405" w:rsidP="00583F7C">
            <w:pPr>
              <w:autoSpaceDE w:val="0"/>
              <w:autoSpaceDN w:val="0"/>
              <w:adjustRightInd w:val="0"/>
              <w:rPr>
                <w:rFonts w:ascii="Cambria" w:hAnsi="Cambria" w:cs="Calibri"/>
                <w:color w:val="000000"/>
                <w:kern w:val="0"/>
                <w:lang w:val="el-GR"/>
              </w:rPr>
            </w:pPr>
            <w:r w:rsidRPr="007C1CB1">
              <w:rPr>
                <w:rFonts w:ascii="Cambria" w:hAnsi="Cambria" w:cs="Calibri"/>
                <w:color w:val="000000"/>
                <w:kern w:val="0"/>
                <w:lang w:val="el-GR"/>
              </w:rPr>
              <w:t>Μέσω διερευνητικής δραστηριότητας, οι μαθητές/-ήτριες μπορούν να κατασκευάσουν</w:t>
            </w:r>
            <w:r w:rsidRPr="007C1CB1">
              <w:rPr>
                <w:rFonts w:ascii="Cambria" w:hAnsi="Cambria" w:cs="Calibri"/>
                <w:color w:val="000000"/>
                <w:kern w:val="0"/>
                <w:lang w:val="el-GR"/>
              </w:rPr>
              <w:t xml:space="preserve"> </w:t>
            </w:r>
            <w:r w:rsidRPr="007C1CB1">
              <w:rPr>
                <w:rFonts w:ascii="Cambria" w:hAnsi="Cambria" w:cs="Calibri"/>
                <w:color w:val="000000"/>
                <w:kern w:val="0"/>
                <w:lang w:val="el-GR"/>
              </w:rPr>
              <w:t>κύκλο, που να διέρχεται από τρία δοσμένα σημεία (με χρήση της μεσοκαθέτου</w:t>
            </w:r>
            <w:r w:rsidRPr="007C1CB1">
              <w:rPr>
                <w:rFonts w:ascii="Cambria" w:hAnsi="Cambria" w:cs="Calibri"/>
                <w:color w:val="000000"/>
                <w:kern w:val="0"/>
                <w:lang w:val="el-GR"/>
              </w:rPr>
              <w:t xml:space="preserve"> </w:t>
            </w:r>
            <w:r w:rsidRPr="007C1CB1">
              <w:rPr>
                <w:rFonts w:ascii="Cambria" w:hAnsi="Cambria" w:cs="Calibri"/>
                <w:color w:val="000000"/>
                <w:kern w:val="0"/>
                <w:lang w:val="el-GR"/>
              </w:rPr>
              <w:t>ευθύγραμμου τμήματος και ορισμού του κύκλου).</w:t>
            </w:r>
          </w:p>
          <w:p w14:paraId="3695BAFD" w14:textId="77777777" w:rsidR="00AA3405" w:rsidRPr="007C1CB1" w:rsidRDefault="00AA3405" w:rsidP="00583F7C">
            <w:pPr>
              <w:autoSpaceDE w:val="0"/>
              <w:autoSpaceDN w:val="0"/>
              <w:adjustRightInd w:val="0"/>
              <w:rPr>
                <w:rFonts w:ascii="Cambria" w:hAnsi="Cambria" w:cs="Calibri"/>
                <w:color w:val="000000"/>
                <w:kern w:val="0"/>
                <w:lang w:val="el-GR"/>
              </w:rPr>
            </w:pPr>
            <w:r w:rsidRPr="007C1CB1">
              <w:rPr>
                <w:rFonts w:ascii="Cambria" w:hAnsi="Cambria" w:cs="Calibri"/>
                <w:color w:val="000000"/>
                <w:kern w:val="0"/>
                <w:u w:val="single"/>
                <w:lang w:val="el-GR"/>
              </w:rPr>
              <w:t>Ενδεικτική δραστηριότητα 2</w:t>
            </w:r>
            <w:r w:rsidRPr="007C1CB1">
              <w:rPr>
                <w:rFonts w:ascii="Cambria" w:hAnsi="Cambria" w:cs="Calibri"/>
                <w:color w:val="000000"/>
                <w:kern w:val="0"/>
                <w:lang w:val="el-GR"/>
              </w:rPr>
              <w:t>:</w:t>
            </w:r>
          </w:p>
          <w:p w14:paraId="2EBE7755" w14:textId="4BD6C674" w:rsidR="00AA3405" w:rsidRPr="007C1CB1" w:rsidRDefault="00AA3405" w:rsidP="00583F7C">
            <w:pPr>
              <w:autoSpaceDE w:val="0"/>
              <w:autoSpaceDN w:val="0"/>
              <w:adjustRightInd w:val="0"/>
              <w:rPr>
                <w:rFonts w:ascii="Cambria" w:hAnsi="Cambria" w:cs="Calibri"/>
                <w:color w:val="000000"/>
                <w:kern w:val="0"/>
                <w:lang w:val="el-GR"/>
              </w:rPr>
            </w:pPr>
            <w:r w:rsidRPr="007C1CB1">
              <w:rPr>
                <w:rFonts w:ascii="Cambria" w:hAnsi="Cambria" w:cs="Calibri"/>
                <w:color w:val="000000"/>
                <w:kern w:val="0"/>
                <w:lang w:val="el-GR"/>
              </w:rPr>
              <w:t>Με το διπλανό μικροπείραμα του Φωτόδεντρου,</w:t>
            </w:r>
            <w:r w:rsidRPr="007C1CB1">
              <w:rPr>
                <w:rFonts w:ascii="Cambria" w:hAnsi="Cambria" w:cs="Calibri"/>
                <w:color w:val="000000"/>
                <w:kern w:val="0"/>
                <w:lang w:val="el-GR"/>
              </w:rPr>
              <w:t xml:space="preserve"> </w:t>
            </w:r>
            <w:r w:rsidRPr="007C1CB1">
              <w:rPr>
                <w:rFonts w:ascii="Cambria" w:hAnsi="Cambria" w:cs="Calibri"/>
                <w:color w:val="000000"/>
                <w:kern w:val="0"/>
                <w:lang w:val="el-GR"/>
              </w:rPr>
              <w:t>μπορεί να γίνει διερευνητικά στην τάξη η εφαρμογή</w:t>
            </w:r>
          </w:p>
          <w:p w14:paraId="76FA4DB5" w14:textId="720F506E" w:rsidR="00AA3405" w:rsidRPr="007C1CB1" w:rsidRDefault="00AA3405" w:rsidP="00583F7C">
            <w:pPr>
              <w:autoSpaceDE w:val="0"/>
              <w:autoSpaceDN w:val="0"/>
              <w:adjustRightInd w:val="0"/>
              <w:rPr>
                <w:rFonts w:ascii="Cambria" w:hAnsi="Cambria" w:cs="Calibri"/>
                <w:color w:val="0000FF"/>
                <w:kern w:val="0"/>
                <w:lang w:val="el-GR"/>
              </w:rPr>
            </w:pPr>
            <w:r w:rsidRPr="007C1CB1">
              <w:rPr>
                <w:rFonts w:ascii="Cambria" w:hAnsi="Cambria" w:cs="Calibri"/>
                <w:color w:val="000000"/>
                <w:kern w:val="0"/>
                <w:lang w:val="el-GR"/>
              </w:rPr>
              <w:t>της σελίδας 189).</w:t>
            </w:r>
            <w:r w:rsidRPr="007C1CB1">
              <w:rPr>
                <w:rFonts w:ascii="Cambria" w:hAnsi="Cambria" w:cs="Calibri"/>
                <w:color w:val="000000"/>
                <w:kern w:val="0"/>
                <w:lang w:val="el-GR"/>
              </w:rPr>
              <w:t xml:space="preserve"> </w:t>
            </w:r>
            <w:r w:rsidRPr="007C1CB1">
              <w:rPr>
                <w:rFonts w:ascii="Cambria" w:hAnsi="Cambria" w:cs="Calibri"/>
                <w:color w:val="0000FF"/>
                <w:kern w:val="0"/>
              </w:rPr>
              <w:t>http</w:t>
            </w:r>
            <w:r w:rsidRPr="007C1CB1">
              <w:rPr>
                <w:rFonts w:ascii="Cambria" w:hAnsi="Cambria" w:cs="Calibri"/>
                <w:color w:val="0000FF"/>
                <w:kern w:val="0"/>
                <w:lang w:val="el-GR"/>
              </w:rPr>
              <w:t>://</w:t>
            </w:r>
            <w:proofErr w:type="spellStart"/>
            <w:r w:rsidRPr="007C1CB1">
              <w:rPr>
                <w:rFonts w:ascii="Cambria" w:hAnsi="Cambria" w:cs="Calibri"/>
                <w:color w:val="0000FF"/>
                <w:kern w:val="0"/>
              </w:rPr>
              <w:t>photodentro</w:t>
            </w:r>
            <w:proofErr w:type="spellEnd"/>
            <w:r w:rsidRPr="007C1CB1">
              <w:rPr>
                <w:rFonts w:ascii="Cambria" w:hAnsi="Cambria" w:cs="Calibri"/>
                <w:color w:val="0000FF"/>
                <w:kern w:val="0"/>
                <w:lang w:val="el-GR"/>
              </w:rPr>
              <w:t>.</w:t>
            </w:r>
            <w:proofErr w:type="spellStart"/>
            <w:r w:rsidRPr="007C1CB1">
              <w:rPr>
                <w:rFonts w:ascii="Cambria" w:hAnsi="Cambria" w:cs="Calibri"/>
                <w:color w:val="0000FF"/>
                <w:kern w:val="0"/>
              </w:rPr>
              <w:t>edu</w:t>
            </w:r>
            <w:proofErr w:type="spellEnd"/>
            <w:r w:rsidRPr="007C1CB1">
              <w:rPr>
                <w:rFonts w:ascii="Cambria" w:hAnsi="Cambria" w:cs="Calibri"/>
                <w:color w:val="0000FF"/>
                <w:kern w:val="0"/>
                <w:lang w:val="el-GR"/>
              </w:rPr>
              <w:t>.</w:t>
            </w:r>
            <w:r w:rsidRPr="007C1CB1">
              <w:rPr>
                <w:rFonts w:ascii="Cambria" w:hAnsi="Cambria" w:cs="Calibri"/>
                <w:color w:val="0000FF"/>
                <w:kern w:val="0"/>
              </w:rPr>
              <w:t>gr</w:t>
            </w:r>
            <w:r w:rsidRPr="007C1CB1">
              <w:rPr>
                <w:rFonts w:ascii="Cambria" w:hAnsi="Cambria" w:cs="Calibri"/>
                <w:color w:val="0000FF"/>
                <w:kern w:val="0"/>
                <w:lang w:val="el-GR"/>
              </w:rPr>
              <w:t>/</w:t>
            </w:r>
            <w:r w:rsidRPr="007C1CB1">
              <w:rPr>
                <w:rFonts w:ascii="Cambria" w:hAnsi="Cambria" w:cs="Calibri"/>
                <w:color w:val="0000FF"/>
                <w:kern w:val="0"/>
              </w:rPr>
              <w:t>v</w:t>
            </w:r>
            <w:r w:rsidRPr="007C1CB1">
              <w:rPr>
                <w:rFonts w:ascii="Cambria" w:hAnsi="Cambria" w:cs="Calibri"/>
                <w:color w:val="0000FF"/>
                <w:kern w:val="0"/>
                <w:lang w:val="el-GR"/>
              </w:rPr>
              <w:t>/</w:t>
            </w:r>
            <w:r w:rsidRPr="007C1CB1">
              <w:rPr>
                <w:rFonts w:ascii="Cambria" w:hAnsi="Cambria" w:cs="Calibri"/>
                <w:color w:val="0000FF"/>
                <w:kern w:val="0"/>
              </w:rPr>
              <w:t>item</w:t>
            </w:r>
            <w:r w:rsidRPr="007C1CB1">
              <w:rPr>
                <w:rFonts w:ascii="Cambria" w:hAnsi="Cambria" w:cs="Calibri"/>
                <w:color w:val="0000FF"/>
                <w:kern w:val="0"/>
                <w:lang w:val="el-GR"/>
              </w:rPr>
              <w:t>/</w:t>
            </w:r>
            <w:r w:rsidRPr="007C1CB1">
              <w:rPr>
                <w:rFonts w:ascii="Cambria" w:hAnsi="Cambria" w:cs="Calibri"/>
                <w:color w:val="0000FF"/>
                <w:kern w:val="0"/>
              </w:rPr>
              <w:t>ds</w:t>
            </w:r>
            <w:r w:rsidRPr="007C1CB1">
              <w:rPr>
                <w:rFonts w:ascii="Cambria" w:hAnsi="Cambria" w:cs="Calibri"/>
                <w:color w:val="0000FF"/>
                <w:kern w:val="0"/>
                <w:lang w:val="el-GR"/>
              </w:rPr>
              <w:t>/8521/9521</w:t>
            </w:r>
          </w:p>
        </w:tc>
      </w:tr>
      <w:tr w:rsidR="00AA3405" w:rsidRPr="007164D2" w14:paraId="1FB2A99F" w14:textId="77777777" w:rsidTr="00AC0195">
        <w:trPr>
          <w:cantSplit/>
          <w:trHeight w:val="844"/>
        </w:trPr>
        <w:tc>
          <w:tcPr>
            <w:tcW w:w="573" w:type="dxa"/>
            <w:vMerge/>
            <w:shd w:val="clear" w:color="auto" w:fill="E2EFD9" w:themeFill="accent6" w:themeFillTint="33"/>
            <w:textDirection w:val="btLr"/>
            <w:vAlign w:val="center"/>
          </w:tcPr>
          <w:p w14:paraId="6FD336F7" w14:textId="77777777" w:rsidR="00AA3405" w:rsidRDefault="00AA3405" w:rsidP="00583F7C">
            <w:pPr>
              <w:jc w:val="center"/>
              <w:rPr>
                <w:b/>
                <w:bCs/>
                <w:sz w:val="28"/>
                <w:szCs w:val="28"/>
                <w:lang w:val="el-GR"/>
              </w:rPr>
            </w:pPr>
          </w:p>
        </w:tc>
        <w:tc>
          <w:tcPr>
            <w:tcW w:w="4951" w:type="dxa"/>
            <w:tcBorders>
              <w:bottom w:val="single" w:sz="4" w:space="0" w:color="auto"/>
            </w:tcBorders>
            <w:vAlign w:val="center"/>
          </w:tcPr>
          <w:p w14:paraId="14F0A695" w14:textId="4A6EBC47" w:rsidR="00AA3405" w:rsidRPr="00900B5F" w:rsidRDefault="00AA3405" w:rsidP="00583F7C">
            <w:pPr>
              <w:autoSpaceDE w:val="0"/>
              <w:autoSpaceDN w:val="0"/>
              <w:adjustRightInd w:val="0"/>
              <w:rPr>
                <w:b/>
                <w:bCs/>
                <w:lang w:val="el-GR"/>
              </w:rPr>
            </w:pPr>
            <w:r w:rsidRPr="00900B5F">
              <w:rPr>
                <w:b/>
                <w:bCs/>
                <w:lang w:val="el-GR"/>
              </w:rPr>
              <w:t>1.12 Επίκεντρη γωνία – Σχέση επίκεντρης γωνίας και του αντιστοίχου τόξου – Μέτρηση τόξου</w:t>
            </w:r>
            <w:r w:rsidRPr="00900B5F">
              <w:rPr>
                <w:b/>
                <w:bCs/>
                <w:lang w:val="el-GR"/>
              </w:rPr>
              <w:t xml:space="preserve"> </w:t>
            </w:r>
            <w:r w:rsidRPr="00900B5F">
              <w:rPr>
                <w:b/>
                <w:bCs/>
                <w:color w:val="C00000"/>
                <w:lang w:val="el-GR"/>
              </w:rPr>
              <w:t>(1 δ.ω.)</w:t>
            </w:r>
          </w:p>
        </w:tc>
        <w:tc>
          <w:tcPr>
            <w:tcW w:w="9498" w:type="dxa"/>
            <w:vMerge w:val="restart"/>
          </w:tcPr>
          <w:p w14:paraId="424BA9A7" w14:textId="77777777" w:rsidR="00AA3405" w:rsidRPr="007C1CB1" w:rsidRDefault="00AA3405" w:rsidP="00583F7C">
            <w:pPr>
              <w:autoSpaceDE w:val="0"/>
              <w:autoSpaceDN w:val="0"/>
              <w:adjustRightInd w:val="0"/>
              <w:rPr>
                <w:rFonts w:ascii="Cambria" w:hAnsi="Cambria" w:cs="Calibri-Bold"/>
                <w:b/>
                <w:bCs/>
                <w:kern w:val="0"/>
                <w:lang w:val="el-GR"/>
              </w:rPr>
            </w:pPr>
            <w:r w:rsidRPr="007C1CB1">
              <w:rPr>
                <w:rFonts w:ascii="Cambria" w:hAnsi="Cambria" w:cs="Calibri-Bold"/>
                <w:b/>
                <w:bCs/>
                <w:kern w:val="0"/>
                <w:lang w:val="el-GR"/>
              </w:rPr>
              <w:t>§§ 1.12 και 1.13 (Να διατεθούν 2 διδακτικές ώρες)</w:t>
            </w:r>
          </w:p>
          <w:p w14:paraId="2DBD5C60" w14:textId="08B67BF0" w:rsidR="00AA3405" w:rsidRPr="007C1CB1" w:rsidRDefault="00AA3405" w:rsidP="00583F7C">
            <w:pPr>
              <w:autoSpaceDE w:val="0"/>
              <w:autoSpaceDN w:val="0"/>
              <w:adjustRightInd w:val="0"/>
              <w:rPr>
                <w:rFonts w:ascii="Cambria" w:hAnsi="Cambria" w:cs="Calibri"/>
                <w:kern w:val="0"/>
                <w:lang w:val="el-GR"/>
              </w:rPr>
            </w:pPr>
            <w:r w:rsidRPr="007C1CB1">
              <w:rPr>
                <w:rFonts w:ascii="Cambria" w:hAnsi="Cambria" w:cs="Calibri"/>
                <w:kern w:val="0"/>
                <w:lang w:val="el-GR"/>
              </w:rPr>
              <w:t>Το περιεχόμενο της ενότητας είναι νέο για τους/τις μαθητές/τριες. Προτείνεται να δοθεί</w:t>
            </w:r>
            <w:r w:rsidRPr="007C1CB1">
              <w:rPr>
                <w:rFonts w:ascii="Cambria" w:hAnsi="Cambria" w:cs="Calibri"/>
                <w:kern w:val="0"/>
                <w:lang w:val="el-GR"/>
              </w:rPr>
              <w:t xml:space="preserve"> </w:t>
            </w:r>
            <w:r w:rsidRPr="007C1CB1">
              <w:rPr>
                <w:rFonts w:ascii="Cambria" w:hAnsi="Cambria" w:cs="Calibri"/>
                <w:kern w:val="0"/>
                <w:lang w:val="el-GR"/>
              </w:rPr>
              <w:t>χρόνος για κατασκευές και οι μαθητές/</w:t>
            </w:r>
            <w:proofErr w:type="spellStart"/>
            <w:r>
              <w:rPr>
                <w:rFonts w:ascii="Cambria" w:hAnsi="Cambria" w:cs="Calibri"/>
                <w:kern w:val="0"/>
                <w:lang w:val="el-GR"/>
              </w:rPr>
              <w:t>ι</w:t>
            </w:r>
            <w:r w:rsidRPr="007C1CB1">
              <w:rPr>
                <w:rFonts w:ascii="Cambria" w:hAnsi="Cambria" w:cs="Calibri"/>
                <w:kern w:val="0"/>
                <w:lang w:val="el-GR"/>
              </w:rPr>
              <w:t>ες</w:t>
            </w:r>
            <w:proofErr w:type="spellEnd"/>
            <w:r w:rsidRPr="007C1CB1">
              <w:rPr>
                <w:rFonts w:ascii="Cambria" w:hAnsi="Cambria" w:cs="Calibri"/>
                <w:kern w:val="0"/>
                <w:lang w:val="el-GR"/>
              </w:rPr>
              <w:t xml:space="preserve"> να ανακαλύψουν και να διατυπώσουν </w:t>
            </w:r>
            <w:r w:rsidRPr="007C1CB1">
              <w:rPr>
                <w:rFonts w:ascii="Cambria" w:hAnsi="Cambria" w:cs="Calibri"/>
                <w:kern w:val="0"/>
                <w:lang w:val="el-GR"/>
              </w:rPr>
              <w:t xml:space="preserve">τις </w:t>
            </w:r>
            <w:r w:rsidRPr="007C1CB1">
              <w:rPr>
                <w:rFonts w:ascii="Cambria" w:hAnsi="Cambria" w:cs="Calibri"/>
                <w:kern w:val="0"/>
                <w:lang w:val="el-GR"/>
              </w:rPr>
              <w:t>αντίστοιχες προτάσεις.</w:t>
            </w:r>
          </w:p>
          <w:p w14:paraId="548DA019" w14:textId="77777777" w:rsidR="00AA3405" w:rsidRPr="007C1CB1" w:rsidRDefault="00AA3405" w:rsidP="00583F7C">
            <w:pPr>
              <w:autoSpaceDE w:val="0"/>
              <w:autoSpaceDN w:val="0"/>
              <w:adjustRightInd w:val="0"/>
              <w:rPr>
                <w:rFonts w:ascii="Cambria" w:hAnsi="Cambria" w:cs="Calibri-Bold"/>
                <w:b/>
                <w:bCs/>
                <w:kern w:val="0"/>
                <w:lang w:val="el-GR"/>
              </w:rPr>
            </w:pPr>
            <w:r w:rsidRPr="007C1CB1">
              <w:rPr>
                <w:rFonts w:ascii="Cambria" w:hAnsi="Cambria" w:cs="Calibri"/>
                <w:kern w:val="0"/>
                <w:lang w:val="el-GR"/>
              </w:rPr>
              <w:t>Προτείνονται</w:t>
            </w:r>
            <w:r w:rsidRPr="007C1CB1">
              <w:rPr>
                <w:rFonts w:ascii="Cambria" w:hAnsi="Cambria" w:cs="Calibri-Bold"/>
                <w:b/>
                <w:bCs/>
                <w:kern w:val="0"/>
                <w:lang w:val="el-GR"/>
              </w:rPr>
              <w:t>:</w:t>
            </w:r>
          </w:p>
          <w:p w14:paraId="5843B506" w14:textId="77777777" w:rsidR="00AA3405" w:rsidRPr="007C1CB1" w:rsidRDefault="00AA3405" w:rsidP="00583F7C">
            <w:pPr>
              <w:autoSpaceDE w:val="0"/>
              <w:autoSpaceDN w:val="0"/>
              <w:adjustRightInd w:val="0"/>
              <w:rPr>
                <w:rFonts w:ascii="Cambria" w:hAnsi="Cambria" w:cs="Calibri"/>
                <w:kern w:val="0"/>
                <w:lang w:val="el-GR"/>
              </w:rPr>
            </w:pPr>
            <w:r w:rsidRPr="007C1CB1">
              <w:rPr>
                <w:rFonts w:ascii="Cambria" w:hAnsi="Cambria" w:cs="SymbolMT"/>
                <w:kern w:val="0"/>
                <w:lang w:val="el-GR"/>
              </w:rPr>
              <w:t xml:space="preserve">• </w:t>
            </w:r>
            <w:r w:rsidRPr="007C1CB1">
              <w:rPr>
                <w:rFonts w:ascii="Cambria" w:hAnsi="Cambria" w:cs="Calibri"/>
                <w:kern w:val="0"/>
                <w:lang w:val="el-GR"/>
              </w:rPr>
              <w:t>Δραστηριότητα σ. 190.</w:t>
            </w:r>
          </w:p>
          <w:p w14:paraId="38848E22" w14:textId="77777777" w:rsidR="00AA3405" w:rsidRPr="007C1CB1" w:rsidRDefault="00AA3405" w:rsidP="00583F7C">
            <w:pPr>
              <w:autoSpaceDE w:val="0"/>
              <w:autoSpaceDN w:val="0"/>
              <w:adjustRightInd w:val="0"/>
              <w:rPr>
                <w:rFonts w:ascii="Cambria" w:hAnsi="Cambria" w:cs="Calibri"/>
                <w:kern w:val="0"/>
                <w:lang w:val="el-GR"/>
              </w:rPr>
            </w:pPr>
            <w:r w:rsidRPr="007C1CB1">
              <w:rPr>
                <w:rFonts w:ascii="Cambria" w:hAnsi="Cambria" w:cs="SymbolMT"/>
                <w:kern w:val="0"/>
                <w:lang w:val="el-GR"/>
              </w:rPr>
              <w:t xml:space="preserve">• </w:t>
            </w:r>
            <w:r w:rsidRPr="007C1CB1">
              <w:rPr>
                <w:rFonts w:ascii="Cambria" w:hAnsi="Cambria" w:cs="Calibri"/>
                <w:kern w:val="0"/>
                <w:lang w:val="el-GR"/>
              </w:rPr>
              <w:t>Ασκήσεις 1, 4, 6 σ. 192</w:t>
            </w:r>
          </w:p>
          <w:p w14:paraId="46FBEDAA" w14:textId="56BA6ECA" w:rsidR="00AA3405" w:rsidRPr="007C1CB1" w:rsidRDefault="00AA3405" w:rsidP="00583F7C">
            <w:pPr>
              <w:autoSpaceDE w:val="0"/>
              <w:autoSpaceDN w:val="0"/>
              <w:adjustRightInd w:val="0"/>
              <w:rPr>
                <w:rFonts w:ascii="Cambria" w:hAnsi="Cambria" w:cs="Calibri"/>
                <w:kern w:val="0"/>
                <w:lang w:val="el-GR"/>
              </w:rPr>
            </w:pPr>
            <w:r w:rsidRPr="007C1CB1">
              <w:rPr>
                <w:rFonts w:ascii="Cambria" w:hAnsi="Cambria" w:cs="SymbolMT"/>
                <w:kern w:val="0"/>
                <w:lang w:val="el-GR"/>
              </w:rPr>
              <w:t xml:space="preserve">• </w:t>
            </w:r>
            <w:r w:rsidRPr="007C1CB1">
              <w:rPr>
                <w:rFonts w:ascii="Cambria" w:hAnsi="Cambria" w:cs="Calibri"/>
                <w:kern w:val="0"/>
                <w:lang w:val="el-GR"/>
              </w:rPr>
              <w:t>Να δοθεί η δραστηριότητα της σ. 192 ως εργασία ή να γίνει στην τάξη με ομάδες</w:t>
            </w:r>
            <w:r w:rsidRPr="007C1CB1">
              <w:rPr>
                <w:rFonts w:ascii="Cambria" w:hAnsi="Cambria" w:cs="Calibri"/>
                <w:kern w:val="0"/>
                <w:lang w:val="el-GR"/>
              </w:rPr>
              <w:t xml:space="preserve"> </w:t>
            </w:r>
            <w:r w:rsidRPr="007C1CB1">
              <w:rPr>
                <w:rFonts w:ascii="Cambria" w:hAnsi="Cambria" w:cs="Calibri"/>
                <w:kern w:val="0"/>
                <w:lang w:val="el-GR"/>
              </w:rPr>
              <w:t>μαθητών/</w:t>
            </w:r>
            <w:proofErr w:type="spellStart"/>
            <w:r w:rsidRPr="007C1CB1">
              <w:rPr>
                <w:rFonts w:ascii="Cambria" w:hAnsi="Cambria" w:cs="Calibri"/>
                <w:kern w:val="0"/>
                <w:lang w:val="el-GR"/>
              </w:rPr>
              <w:t>ριών</w:t>
            </w:r>
            <w:proofErr w:type="spellEnd"/>
            <w:r w:rsidRPr="007C1CB1">
              <w:rPr>
                <w:rFonts w:ascii="Cambria" w:hAnsi="Cambria" w:cs="Calibri"/>
                <w:kern w:val="0"/>
                <w:lang w:val="el-GR"/>
              </w:rPr>
              <w:t>.</w:t>
            </w:r>
          </w:p>
          <w:p w14:paraId="49D97C2F" w14:textId="77777777" w:rsidR="00AA3405" w:rsidRPr="007C1CB1" w:rsidRDefault="00AA3405" w:rsidP="00583F7C">
            <w:pPr>
              <w:autoSpaceDE w:val="0"/>
              <w:autoSpaceDN w:val="0"/>
              <w:adjustRightInd w:val="0"/>
              <w:rPr>
                <w:rFonts w:ascii="Cambria" w:hAnsi="Cambria" w:cs="Calibri"/>
                <w:kern w:val="0"/>
                <w:lang w:val="el-GR"/>
              </w:rPr>
            </w:pPr>
            <w:r w:rsidRPr="007C1CB1">
              <w:rPr>
                <w:rFonts w:ascii="Cambria" w:hAnsi="Cambria" w:cs="SymbolMT"/>
                <w:kern w:val="0"/>
                <w:lang w:val="el-GR"/>
              </w:rPr>
              <w:t xml:space="preserve">• </w:t>
            </w:r>
            <w:r w:rsidRPr="007C1CB1">
              <w:rPr>
                <w:rFonts w:ascii="Cambria" w:hAnsi="Cambria" w:cs="Calibri"/>
                <w:kern w:val="0"/>
                <w:lang w:val="el-GR"/>
              </w:rPr>
              <w:t>Παραδείγματα 1, 2, 3 σ. 193</w:t>
            </w:r>
          </w:p>
          <w:p w14:paraId="6F33578D" w14:textId="377DE05B" w:rsidR="00AA3405" w:rsidRPr="007C1CB1" w:rsidRDefault="00AA3405" w:rsidP="00583F7C">
            <w:pPr>
              <w:autoSpaceDE w:val="0"/>
              <w:autoSpaceDN w:val="0"/>
              <w:adjustRightInd w:val="0"/>
              <w:rPr>
                <w:rFonts w:ascii="Cambria" w:hAnsi="Cambria" w:cs="Calibri"/>
                <w:kern w:val="0"/>
                <w:lang w:val="el-GR"/>
              </w:rPr>
            </w:pPr>
            <w:r w:rsidRPr="007C1CB1">
              <w:rPr>
                <w:rFonts w:ascii="Cambria" w:hAnsi="Cambria" w:cs="SymbolMT"/>
                <w:kern w:val="0"/>
                <w:lang w:val="el-GR"/>
              </w:rPr>
              <w:t xml:space="preserve">• </w:t>
            </w:r>
            <w:r w:rsidRPr="007C1CB1">
              <w:rPr>
                <w:rFonts w:ascii="Cambria" w:hAnsi="Cambria" w:cs="Calibri"/>
                <w:kern w:val="0"/>
                <w:lang w:val="el-GR"/>
              </w:rPr>
              <w:t>Ασκήσεις 1, 4 σ. 194</w:t>
            </w:r>
          </w:p>
        </w:tc>
      </w:tr>
      <w:tr w:rsidR="00AA3405" w:rsidRPr="007164D2" w14:paraId="1C269886" w14:textId="77777777" w:rsidTr="00AC0195">
        <w:trPr>
          <w:cantSplit/>
          <w:trHeight w:val="844"/>
        </w:trPr>
        <w:tc>
          <w:tcPr>
            <w:tcW w:w="573" w:type="dxa"/>
            <w:vMerge/>
            <w:shd w:val="clear" w:color="auto" w:fill="E2EFD9" w:themeFill="accent6" w:themeFillTint="33"/>
            <w:textDirection w:val="btLr"/>
            <w:vAlign w:val="center"/>
          </w:tcPr>
          <w:p w14:paraId="5F9504B3" w14:textId="77777777" w:rsidR="00AA3405" w:rsidRDefault="00AA3405" w:rsidP="00583F7C">
            <w:pPr>
              <w:jc w:val="center"/>
              <w:rPr>
                <w:b/>
                <w:bCs/>
                <w:sz w:val="28"/>
                <w:szCs w:val="28"/>
                <w:lang w:val="el-GR"/>
              </w:rPr>
            </w:pPr>
          </w:p>
        </w:tc>
        <w:tc>
          <w:tcPr>
            <w:tcW w:w="4951" w:type="dxa"/>
            <w:tcBorders>
              <w:bottom w:val="single" w:sz="4" w:space="0" w:color="auto"/>
            </w:tcBorders>
            <w:vAlign w:val="center"/>
          </w:tcPr>
          <w:p w14:paraId="72E222BD" w14:textId="1F30FE69" w:rsidR="00AA3405" w:rsidRPr="00900B5F" w:rsidRDefault="00AA3405" w:rsidP="00583F7C">
            <w:pPr>
              <w:autoSpaceDE w:val="0"/>
              <w:autoSpaceDN w:val="0"/>
              <w:adjustRightInd w:val="0"/>
              <w:rPr>
                <w:b/>
                <w:bCs/>
                <w:lang w:val="el-GR"/>
              </w:rPr>
            </w:pPr>
            <w:r w:rsidRPr="00900B5F">
              <w:rPr>
                <w:b/>
                <w:bCs/>
                <w:lang w:val="el-GR"/>
              </w:rPr>
              <w:t>1.13 Θέσεις ευθείας και κύκλου</w:t>
            </w:r>
            <w:r>
              <w:rPr>
                <w:lang w:val="el-GR"/>
              </w:rPr>
              <w:t xml:space="preserve"> </w:t>
            </w:r>
            <w:r w:rsidRPr="00900B5F">
              <w:rPr>
                <w:b/>
                <w:bCs/>
                <w:color w:val="C00000"/>
                <w:lang w:val="el-GR"/>
              </w:rPr>
              <w:t>(1 δ.ω.)</w:t>
            </w:r>
          </w:p>
        </w:tc>
        <w:tc>
          <w:tcPr>
            <w:tcW w:w="9498" w:type="dxa"/>
            <w:vMerge/>
            <w:tcBorders>
              <w:bottom w:val="single" w:sz="4" w:space="0" w:color="auto"/>
            </w:tcBorders>
          </w:tcPr>
          <w:p w14:paraId="685B9316" w14:textId="77777777" w:rsidR="00AA3405" w:rsidRPr="00D51B83" w:rsidRDefault="00AA3405" w:rsidP="00583F7C">
            <w:pPr>
              <w:autoSpaceDE w:val="0"/>
              <w:autoSpaceDN w:val="0"/>
              <w:adjustRightInd w:val="0"/>
              <w:rPr>
                <w:rFonts w:ascii="Calibri" w:hAnsi="Calibri" w:cs="Calibri"/>
                <w:kern w:val="0"/>
                <w:lang w:val="el-GR"/>
              </w:rPr>
            </w:pPr>
          </w:p>
        </w:tc>
      </w:tr>
      <w:tr w:rsidR="00AA3405" w:rsidRPr="007164D2" w14:paraId="559018FD" w14:textId="77777777" w:rsidTr="00FA15F3">
        <w:trPr>
          <w:cantSplit/>
          <w:trHeight w:val="409"/>
        </w:trPr>
        <w:tc>
          <w:tcPr>
            <w:tcW w:w="573" w:type="dxa"/>
            <w:vMerge/>
            <w:shd w:val="clear" w:color="auto" w:fill="E2EFD9" w:themeFill="accent6" w:themeFillTint="33"/>
            <w:textDirection w:val="btLr"/>
            <w:vAlign w:val="center"/>
          </w:tcPr>
          <w:p w14:paraId="60B38245" w14:textId="77777777" w:rsidR="00AA3405" w:rsidRPr="00E059EA" w:rsidRDefault="00AA3405" w:rsidP="00583F7C">
            <w:pPr>
              <w:jc w:val="center"/>
              <w:rPr>
                <w:b/>
                <w:bCs/>
                <w:sz w:val="28"/>
                <w:szCs w:val="28"/>
                <w:lang w:val="el-GR"/>
              </w:rPr>
            </w:pPr>
          </w:p>
        </w:tc>
        <w:tc>
          <w:tcPr>
            <w:tcW w:w="14449" w:type="dxa"/>
            <w:gridSpan w:val="2"/>
            <w:shd w:val="clear" w:color="auto" w:fill="F4B083" w:themeFill="accent2" w:themeFillTint="99"/>
            <w:vAlign w:val="center"/>
          </w:tcPr>
          <w:p w14:paraId="61996A4E" w14:textId="2A1A6A86" w:rsidR="00AA3405" w:rsidRPr="00F64826" w:rsidRDefault="00AA3405" w:rsidP="00583F7C">
            <w:pPr>
              <w:autoSpaceDE w:val="0"/>
              <w:autoSpaceDN w:val="0"/>
              <w:adjustRightInd w:val="0"/>
              <w:jc w:val="center"/>
              <w:rPr>
                <w:rFonts w:ascii="Cambria" w:hAnsi="Cambria" w:cs="Calibri"/>
                <w:kern w:val="0"/>
                <w:sz w:val="20"/>
                <w:szCs w:val="20"/>
                <w:lang w:val="el-GR"/>
              </w:rPr>
            </w:pPr>
            <w:r>
              <w:rPr>
                <w:rFonts w:ascii="Cambria" w:hAnsi="Cambria" w:cs="Calibri"/>
                <w:color w:val="000000" w:themeColor="text1"/>
                <w:kern w:val="0"/>
                <w:sz w:val="28"/>
                <w:szCs w:val="28"/>
                <w:lang w:val="el-GR"/>
              </w:rPr>
              <w:t>2</w:t>
            </w:r>
            <w:r w:rsidRPr="00937798">
              <w:rPr>
                <w:rFonts w:ascii="Cambria" w:hAnsi="Cambria" w:cs="Calibri"/>
                <w:color w:val="000000" w:themeColor="text1"/>
                <w:kern w:val="0"/>
                <w:sz w:val="28"/>
                <w:szCs w:val="28"/>
                <w:vertAlign w:val="superscript"/>
                <w:lang w:val="el-GR"/>
              </w:rPr>
              <w:t>ο</w:t>
            </w:r>
            <w:r w:rsidRPr="00DD309B">
              <w:rPr>
                <w:rFonts w:ascii="Cambria" w:hAnsi="Cambria" w:cs="Calibri"/>
                <w:color w:val="000000" w:themeColor="text1"/>
                <w:kern w:val="0"/>
                <w:sz w:val="28"/>
                <w:szCs w:val="28"/>
                <w:lang w:val="el-GR"/>
              </w:rPr>
              <w:t xml:space="preserve">  Κεφάλαιο: </w:t>
            </w:r>
            <w:r>
              <w:rPr>
                <w:rFonts w:ascii="Cambria" w:hAnsi="Cambria" w:cs="Calibri"/>
                <w:color w:val="000000" w:themeColor="text1"/>
                <w:kern w:val="0"/>
                <w:sz w:val="28"/>
                <w:szCs w:val="28"/>
                <w:lang w:val="el-GR"/>
              </w:rPr>
              <w:t>Συμμετρία (8 διδακτικές ώρες)</w:t>
            </w:r>
          </w:p>
        </w:tc>
      </w:tr>
      <w:tr w:rsidR="00AA3405" w:rsidRPr="00076C64" w14:paraId="568021FE" w14:textId="77777777" w:rsidTr="00FA15F3">
        <w:trPr>
          <w:trHeight w:val="420"/>
        </w:trPr>
        <w:tc>
          <w:tcPr>
            <w:tcW w:w="573" w:type="dxa"/>
            <w:vMerge/>
            <w:shd w:val="clear" w:color="auto" w:fill="E2EFD9" w:themeFill="accent6" w:themeFillTint="33"/>
          </w:tcPr>
          <w:p w14:paraId="141B75E8" w14:textId="77777777" w:rsidR="00AA3405" w:rsidRPr="00E059EA" w:rsidRDefault="00AA3405" w:rsidP="00583F7C">
            <w:pPr>
              <w:jc w:val="center"/>
              <w:rPr>
                <w:lang w:val="el-GR"/>
              </w:rPr>
            </w:pPr>
          </w:p>
        </w:tc>
        <w:tc>
          <w:tcPr>
            <w:tcW w:w="4951" w:type="dxa"/>
            <w:vAlign w:val="center"/>
          </w:tcPr>
          <w:p w14:paraId="7C871082" w14:textId="5E66AE57" w:rsidR="00AA3405" w:rsidRPr="007C1CB1" w:rsidRDefault="00AA3405" w:rsidP="00583F7C">
            <w:pPr>
              <w:rPr>
                <w:rFonts w:ascii="Arial" w:eastAsia="Times New Roman" w:hAnsi="Arial" w:cs="Arial"/>
                <w:b/>
                <w:bCs/>
                <w:sz w:val="20"/>
                <w:szCs w:val="20"/>
                <w:lang w:val="el-GR"/>
              </w:rPr>
            </w:pPr>
            <w:r w:rsidRPr="007C1CB1">
              <w:rPr>
                <w:b/>
                <w:bCs/>
                <w:lang w:val="el-GR"/>
              </w:rPr>
              <w:t>2.1 Συμμετρία ως προς άξονα</w:t>
            </w:r>
            <w:r w:rsidRPr="007C1CB1">
              <w:rPr>
                <w:b/>
                <w:bCs/>
                <w:lang w:val="el-GR"/>
              </w:rPr>
              <w:t xml:space="preserve"> </w:t>
            </w:r>
            <w:r w:rsidRPr="007C1CB1">
              <w:rPr>
                <w:b/>
                <w:bCs/>
                <w:color w:val="C00000"/>
                <w:lang w:val="el-GR"/>
              </w:rPr>
              <w:t>(1 δ.ω.)</w:t>
            </w:r>
          </w:p>
        </w:tc>
        <w:tc>
          <w:tcPr>
            <w:tcW w:w="9498" w:type="dxa"/>
            <w:vMerge w:val="restart"/>
          </w:tcPr>
          <w:p w14:paraId="33AF27D5" w14:textId="77777777" w:rsidR="00AA3405" w:rsidRDefault="00AA3405" w:rsidP="00583F7C">
            <w:pPr>
              <w:autoSpaceDE w:val="0"/>
              <w:autoSpaceDN w:val="0"/>
              <w:adjustRightInd w:val="0"/>
              <w:rPr>
                <w:rFonts w:ascii="Cambria" w:hAnsi="Cambria" w:cs="Calibri"/>
                <w:kern w:val="0"/>
                <w:lang w:val="el-GR"/>
              </w:rPr>
            </w:pPr>
            <w:r w:rsidRPr="00C56CD5">
              <w:rPr>
                <w:rFonts w:ascii="Cambria" w:hAnsi="Cambria" w:cs="Calibri"/>
                <w:kern w:val="0"/>
                <w:lang w:val="el-GR"/>
              </w:rPr>
              <w:t>Αυτό που επιδιώκεται από τη διδασκαλία των συμμετριών είναι να αποκτήσουν οι μαθητές/-ήτριες, μια ευελιξία στον τρόπο της γεωμετρικής τους σκέψης και να τις χρησιμοποιήσουν</w:t>
            </w:r>
            <w:r w:rsidRPr="00C56CD5">
              <w:rPr>
                <w:rFonts w:ascii="Cambria" w:hAnsi="Cambria" w:cs="Calibri"/>
                <w:kern w:val="0"/>
                <w:lang w:val="el-GR"/>
              </w:rPr>
              <w:t xml:space="preserve"> </w:t>
            </w:r>
            <w:r w:rsidRPr="00C56CD5">
              <w:rPr>
                <w:rFonts w:ascii="Cambria" w:hAnsi="Cambria" w:cs="Calibri"/>
                <w:kern w:val="0"/>
                <w:lang w:val="el-GR"/>
              </w:rPr>
              <w:t xml:space="preserve">ως εργαλείο για τη μελέτη και την αιτιολόγηση ιδιοτήτων των γεωμετρικών σχημάτων, </w:t>
            </w:r>
            <w:r w:rsidRPr="00C56CD5">
              <w:rPr>
                <w:rFonts w:ascii="Cambria" w:hAnsi="Cambria" w:cs="Calibri"/>
                <w:kern w:val="0"/>
                <w:lang w:val="el-GR"/>
              </w:rPr>
              <w:t xml:space="preserve">όπως </w:t>
            </w:r>
            <w:r w:rsidRPr="00C56CD5">
              <w:rPr>
                <w:rFonts w:ascii="Cambria" w:hAnsi="Cambria" w:cs="Calibri"/>
                <w:kern w:val="0"/>
                <w:lang w:val="el-GR"/>
              </w:rPr>
              <w:t>των παραλλήλων ευθειών που τέμνονται από άλλη ευθεία (§2.6), της μεσοκαθέτου (§2.3) και</w:t>
            </w:r>
            <w:r w:rsidRPr="00C56CD5">
              <w:rPr>
                <w:rFonts w:ascii="Cambria" w:hAnsi="Cambria" w:cs="Calibri"/>
                <w:kern w:val="0"/>
                <w:lang w:val="el-GR"/>
              </w:rPr>
              <w:t xml:space="preserve"> </w:t>
            </w:r>
            <w:r w:rsidRPr="00C56CD5">
              <w:rPr>
                <w:rFonts w:ascii="Cambria" w:hAnsi="Cambria" w:cs="Calibri"/>
                <w:kern w:val="0"/>
                <w:lang w:val="el-GR"/>
              </w:rPr>
              <w:t>των ιδιοτήτων των ειδών τετραπλεύρου.</w:t>
            </w:r>
            <w:r w:rsidRPr="00C56CD5">
              <w:rPr>
                <w:rFonts w:ascii="Cambria" w:hAnsi="Cambria" w:cs="Calibri"/>
                <w:kern w:val="0"/>
                <w:lang w:val="el-GR"/>
              </w:rPr>
              <w:t xml:space="preserve"> </w:t>
            </w:r>
            <w:r w:rsidRPr="00C56CD5">
              <w:rPr>
                <w:rFonts w:ascii="Cambria" w:hAnsi="Cambria" w:cs="Calibri"/>
                <w:kern w:val="0"/>
                <w:lang w:val="el-GR"/>
              </w:rPr>
              <w:t>Γενικά για την διδασκαλία του κεφαλαίου 2 ενδείκνυται η αξιοποίηση των νέων τεχνολογιών,</w:t>
            </w:r>
            <w:r w:rsidRPr="00C56CD5">
              <w:rPr>
                <w:rFonts w:ascii="Cambria" w:hAnsi="Cambria" w:cs="Calibri"/>
                <w:kern w:val="0"/>
                <w:lang w:val="el-GR"/>
              </w:rPr>
              <w:t xml:space="preserve"> </w:t>
            </w:r>
            <w:r w:rsidRPr="00C56CD5">
              <w:rPr>
                <w:rFonts w:ascii="Cambria" w:hAnsi="Cambria" w:cs="Calibri"/>
                <w:kern w:val="0"/>
                <w:lang w:val="el-GR"/>
              </w:rPr>
              <w:t>παράλληλα με τη χρήση άλλων μέσων (όπως το διαφανές χαρτί, τα γεωμετρικά όργανα,</w:t>
            </w:r>
            <w:r>
              <w:rPr>
                <w:rFonts w:ascii="Cambria" w:hAnsi="Cambria" w:cs="Calibri"/>
                <w:kern w:val="0"/>
                <w:lang w:val="el-GR"/>
              </w:rPr>
              <w:t xml:space="preserve"> </w:t>
            </w:r>
            <w:r w:rsidRPr="00C56CD5">
              <w:rPr>
                <w:rFonts w:ascii="Cambria" w:hAnsi="Cambria" w:cs="Calibri"/>
                <w:kern w:val="0"/>
                <w:lang w:val="el-GR"/>
              </w:rPr>
              <w:t xml:space="preserve">τετραγωνισμένο χαρτί κτλ.) με σκοπό όχι μόνο την κατασκευή </w:t>
            </w:r>
          </w:p>
          <w:p w14:paraId="510EE44E" w14:textId="27B707B3" w:rsidR="00AA3405" w:rsidRPr="00C56CD5" w:rsidRDefault="00AA3405" w:rsidP="00583F7C">
            <w:pPr>
              <w:autoSpaceDE w:val="0"/>
              <w:autoSpaceDN w:val="0"/>
              <w:adjustRightInd w:val="0"/>
              <w:rPr>
                <w:rFonts w:ascii="Cambria" w:hAnsi="Cambria" w:cs="Calibri"/>
                <w:kern w:val="0"/>
                <w:lang w:val="el-GR"/>
              </w:rPr>
            </w:pPr>
            <w:r w:rsidRPr="00C56CD5">
              <w:rPr>
                <w:rFonts w:ascii="Cambria" w:hAnsi="Cambria" w:cs="Calibri"/>
                <w:kern w:val="0"/>
                <w:lang w:val="el-GR"/>
              </w:rPr>
              <w:t>συμμετρικών σχημάτων αλλά</w:t>
            </w:r>
            <w:r w:rsidRPr="00C56CD5">
              <w:rPr>
                <w:rFonts w:ascii="Cambria" w:hAnsi="Cambria" w:cs="Calibri"/>
                <w:kern w:val="0"/>
                <w:lang w:val="el-GR"/>
              </w:rPr>
              <w:t xml:space="preserve"> </w:t>
            </w:r>
            <w:r w:rsidRPr="00C56CD5">
              <w:rPr>
                <w:rFonts w:ascii="Cambria" w:hAnsi="Cambria" w:cs="Calibri"/>
                <w:kern w:val="0"/>
                <w:lang w:val="el-GR"/>
              </w:rPr>
              <w:t>και την κατανόηση και την αξιοποίηση των ιδιοτήτων της συμμετρίας.</w:t>
            </w:r>
            <w:r w:rsidRPr="00C56CD5">
              <w:rPr>
                <w:rFonts w:ascii="Cambria" w:hAnsi="Cambria" w:cs="Calibri"/>
                <w:kern w:val="0"/>
                <w:lang w:val="el-GR"/>
              </w:rPr>
              <w:t xml:space="preserve"> </w:t>
            </w:r>
            <w:r w:rsidRPr="00C56CD5">
              <w:rPr>
                <w:rFonts w:ascii="Cambria" w:hAnsi="Cambria" w:cs="Calibri"/>
                <w:kern w:val="0"/>
                <w:lang w:val="el-GR"/>
              </w:rPr>
              <w:t>Προτείνεται να δοθεί έμφαση στη διαισθητική αναγνώριση των ιδιοτήτων των συμμετριών</w:t>
            </w:r>
            <w:r w:rsidRPr="00C56CD5">
              <w:rPr>
                <w:rFonts w:ascii="Cambria" w:hAnsi="Cambria" w:cs="Calibri"/>
                <w:kern w:val="0"/>
                <w:lang w:val="el-GR"/>
              </w:rPr>
              <w:t xml:space="preserve"> </w:t>
            </w:r>
            <w:r w:rsidRPr="00C56CD5">
              <w:rPr>
                <w:rFonts w:ascii="Cambria" w:hAnsi="Cambria" w:cs="Calibri"/>
                <w:kern w:val="0"/>
                <w:lang w:val="el-GR"/>
              </w:rPr>
              <w:t>και στις κατασκευές.</w:t>
            </w:r>
          </w:p>
          <w:p w14:paraId="6A0970B0" w14:textId="77777777" w:rsidR="00AA3405" w:rsidRPr="00C56CD5" w:rsidRDefault="00AA3405" w:rsidP="00583F7C">
            <w:pPr>
              <w:autoSpaceDE w:val="0"/>
              <w:autoSpaceDN w:val="0"/>
              <w:adjustRightInd w:val="0"/>
              <w:rPr>
                <w:rFonts w:ascii="Cambria" w:hAnsi="Cambria" w:cs="Calibri"/>
                <w:kern w:val="0"/>
                <w:lang w:val="el-GR"/>
              </w:rPr>
            </w:pPr>
            <w:r w:rsidRPr="00C56CD5">
              <w:rPr>
                <w:rFonts w:ascii="Cambria" w:hAnsi="Cambria" w:cs="Calibri"/>
                <w:kern w:val="0"/>
                <w:lang w:val="el-GR"/>
              </w:rPr>
              <w:t>Στόχοι είναι οι μαθητές/-ήτριες:</w:t>
            </w:r>
          </w:p>
          <w:p w14:paraId="58927E18" w14:textId="615737ED" w:rsidR="00AA3405" w:rsidRPr="00C56CD5" w:rsidRDefault="00AA3405" w:rsidP="00583F7C">
            <w:pPr>
              <w:pStyle w:val="aa"/>
              <w:numPr>
                <w:ilvl w:val="0"/>
                <w:numId w:val="6"/>
              </w:numPr>
              <w:autoSpaceDE w:val="0"/>
              <w:autoSpaceDN w:val="0"/>
              <w:adjustRightInd w:val="0"/>
              <w:rPr>
                <w:rFonts w:ascii="Cambria" w:hAnsi="Cambria" w:cs="Calibri"/>
                <w:kern w:val="0"/>
                <w:lang w:val="el-GR"/>
              </w:rPr>
            </w:pPr>
            <w:r w:rsidRPr="00C56CD5">
              <w:rPr>
                <w:rFonts w:ascii="Cambria" w:hAnsi="Cambria" w:cs="Calibri"/>
                <w:kern w:val="0"/>
                <w:lang w:val="el-GR"/>
              </w:rPr>
              <w:t>Να κατασκευάζουν σχήματα συμμετρικά ως προς άξονα και κέντρο.</w:t>
            </w:r>
          </w:p>
          <w:p w14:paraId="06FC3CFB" w14:textId="1615B0A8" w:rsidR="00AA3405" w:rsidRPr="00C56CD5" w:rsidRDefault="00AA3405" w:rsidP="00583F7C">
            <w:pPr>
              <w:pStyle w:val="aa"/>
              <w:numPr>
                <w:ilvl w:val="0"/>
                <w:numId w:val="6"/>
              </w:numPr>
              <w:autoSpaceDE w:val="0"/>
              <w:autoSpaceDN w:val="0"/>
              <w:adjustRightInd w:val="0"/>
              <w:rPr>
                <w:rFonts w:ascii="Cambria" w:hAnsi="Cambria" w:cs="Calibri"/>
                <w:kern w:val="0"/>
                <w:lang w:val="el-GR"/>
              </w:rPr>
            </w:pPr>
            <w:r w:rsidRPr="00C56CD5">
              <w:rPr>
                <w:rFonts w:ascii="Cambria" w:hAnsi="Cambria" w:cs="Calibri"/>
                <w:kern w:val="0"/>
                <w:lang w:val="el-GR"/>
              </w:rPr>
              <w:t>Να αναγνωρίζουν υπάρχουσες συμμετρίες σε δοθέντα σχήματα.</w:t>
            </w:r>
          </w:p>
          <w:p w14:paraId="6F89EFB3" w14:textId="3FE92A9B" w:rsidR="00AA3405" w:rsidRPr="00C56CD5" w:rsidRDefault="00AA3405" w:rsidP="00583F7C">
            <w:pPr>
              <w:pStyle w:val="aa"/>
              <w:numPr>
                <w:ilvl w:val="0"/>
                <w:numId w:val="6"/>
              </w:numPr>
              <w:autoSpaceDE w:val="0"/>
              <w:autoSpaceDN w:val="0"/>
              <w:adjustRightInd w:val="0"/>
              <w:rPr>
                <w:rFonts w:ascii="Cambria" w:hAnsi="Cambria" w:cs="Calibri"/>
                <w:kern w:val="0"/>
                <w:lang w:val="el-GR"/>
              </w:rPr>
            </w:pPr>
            <w:r w:rsidRPr="00C56CD5">
              <w:rPr>
                <w:rFonts w:ascii="Cambria" w:hAnsi="Cambria" w:cs="Calibri"/>
                <w:kern w:val="0"/>
                <w:lang w:val="el-GR"/>
              </w:rPr>
              <w:t>Να κατανοήσουν ότι με την κεντρική και την αξονική συμμετρία διατηρούνται τα</w:t>
            </w:r>
            <w:r w:rsidRPr="00C56CD5">
              <w:rPr>
                <w:rFonts w:ascii="Cambria" w:hAnsi="Cambria" w:cs="Calibri"/>
                <w:kern w:val="0"/>
                <w:lang w:val="el-GR"/>
              </w:rPr>
              <w:t xml:space="preserve"> </w:t>
            </w:r>
            <w:r w:rsidRPr="00C56CD5">
              <w:rPr>
                <w:rFonts w:ascii="Cambria" w:hAnsi="Cambria" w:cs="Calibri"/>
                <w:kern w:val="0"/>
                <w:lang w:val="el-GR"/>
              </w:rPr>
              <w:t>μήκη, η ισότητα των γωνιών και η ισότητα σχημάτων.</w:t>
            </w:r>
          </w:p>
          <w:p w14:paraId="2B04AB8D" w14:textId="77777777" w:rsidR="00AA3405" w:rsidRPr="00C56CD5" w:rsidRDefault="00AA3405" w:rsidP="00583F7C">
            <w:pPr>
              <w:pStyle w:val="aa"/>
              <w:numPr>
                <w:ilvl w:val="0"/>
                <w:numId w:val="6"/>
              </w:numPr>
              <w:autoSpaceDE w:val="0"/>
              <w:autoSpaceDN w:val="0"/>
              <w:adjustRightInd w:val="0"/>
              <w:rPr>
                <w:rFonts w:ascii="Cambria" w:hAnsi="Cambria"/>
                <w:sz w:val="20"/>
                <w:szCs w:val="20"/>
                <w:lang w:val="el-GR"/>
              </w:rPr>
            </w:pPr>
            <w:r w:rsidRPr="00C56CD5">
              <w:rPr>
                <w:rFonts w:ascii="Cambria" w:hAnsi="Cambria" w:cs="Calibri"/>
                <w:kern w:val="0"/>
                <w:lang w:val="el-GR"/>
              </w:rPr>
              <w:t>Να χρησιμοποιούν τη συμμετρία σε διεργασίες αιτιολόγησης.</w:t>
            </w:r>
          </w:p>
          <w:p w14:paraId="3B6250D3" w14:textId="2EC65B6D" w:rsidR="00AA3405" w:rsidRPr="00C56CD5" w:rsidRDefault="00AA3405" w:rsidP="00583F7C">
            <w:pPr>
              <w:autoSpaceDE w:val="0"/>
              <w:autoSpaceDN w:val="0"/>
              <w:adjustRightInd w:val="0"/>
              <w:rPr>
                <w:rFonts w:ascii="Cambria" w:hAnsi="Cambria" w:cs="Calibri"/>
                <w:kern w:val="0"/>
                <w:lang w:val="el-GR"/>
              </w:rPr>
            </w:pPr>
            <w:r w:rsidRPr="00C56CD5">
              <w:rPr>
                <w:rFonts w:ascii="Cambria" w:hAnsi="Cambria" w:cs="Calibri"/>
                <w:kern w:val="0"/>
                <w:lang w:val="el-GR"/>
              </w:rPr>
              <w:t>Οι παράγραφοι 2.1 και 2.2 προτείνεται να διδαχθούν σαν μια ενότητα. Προτείνεται επίσης,</w:t>
            </w:r>
            <w:r w:rsidRPr="00C56CD5">
              <w:rPr>
                <w:rFonts w:ascii="Cambria" w:hAnsi="Cambria" w:cs="Calibri"/>
                <w:kern w:val="0"/>
                <w:lang w:val="el-GR"/>
              </w:rPr>
              <w:t xml:space="preserve"> </w:t>
            </w:r>
            <w:r w:rsidRPr="00C56CD5">
              <w:rPr>
                <w:rFonts w:ascii="Cambria" w:hAnsi="Cambria" w:cs="Calibri"/>
                <w:kern w:val="0"/>
                <w:lang w:val="el-GR"/>
              </w:rPr>
              <w:t>να προηγηθεί η διδασκαλία της §2.2 (άξονας συμμετρίας) και να ακολουθήσει η διδασκαλία</w:t>
            </w:r>
            <w:r w:rsidRPr="00C56CD5">
              <w:rPr>
                <w:rFonts w:ascii="Cambria" w:hAnsi="Cambria" w:cs="Calibri"/>
                <w:kern w:val="0"/>
                <w:lang w:val="el-GR"/>
              </w:rPr>
              <w:t xml:space="preserve"> </w:t>
            </w:r>
            <w:r w:rsidRPr="00C56CD5">
              <w:rPr>
                <w:rFonts w:ascii="Cambria" w:hAnsi="Cambria" w:cs="Calibri"/>
                <w:kern w:val="0"/>
                <w:lang w:val="el-GR"/>
              </w:rPr>
              <w:t xml:space="preserve">της §2.1 (συμμετρία ως προς άξονα) με σκοπό να προηγηθεί το διαισθητικό μέρος </w:t>
            </w:r>
            <w:r w:rsidRPr="00C56CD5">
              <w:rPr>
                <w:rFonts w:ascii="Cambria" w:hAnsi="Cambria" w:cs="Calibri"/>
                <w:kern w:val="0"/>
                <w:lang w:val="el-GR"/>
              </w:rPr>
              <w:t xml:space="preserve">της </w:t>
            </w:r>
            <w:r w:rsidRPr="00C56CD5">
              <w:rPr>
                <w:rFonts w:ascii="Cambria" w:hAnsi="Cambria" w:cs="Calibri"/>
                <w:kern w:val="0"/>
                <w:lang w:val="el-GR"/>
              </w:rPr>
              <w:t>αξονικής συμμετρίας και κατόπιν να ακολουθήσει το κατασκευαστικό και τα συμμετρικά</w:t>
            </w:r>
            <w:r w:rsidRPr="00C56CD5">
              <w:rPr>
                <w:rFonts w:ascii="Cambria" w:hAnsi="Cambria" w:cs="Calibri"/>
                <w:kern w:val="0"/>
                <w:lang w:val="el-GR"/>
              </w:rPr>
              <w:t xml:space="preserve"> </w:t>
            </w:r>
            <w:r w:rsidRPr="00C56CD5">
              <w:rPr>
                <w:rFonts w:ascii="Cambria" w:hAnsi="Cambria" w:cs="Calibri"/>
                <w:kern w:val="0"/>
                <w:lang w:val="el-GR"/>
              </w:rPr>
              <w:t>σχήματα.</w:t>
            </w:r>
          </w:p>
          <w:p w14:paraId="4E7DFDDF" w14:textId="30BE4181" w:rsidR="00AA3405" w:rsidRPr="00C56CD5" w:rsidRDefault="00AA3405" w:rsidP="00583F7C">
            <w:pPr>
              <w:autoSpaceDE w:val="0"/>
              <w:autoSpaceDN w:val="0"/>
              <w:adjustRightInd w:val="0"/>
              <w:rPr>
                <w:rFonts w:ascii="Cambria" w:hAnsi="Cambria" w:cs="Calibri"/>
                <w:kern w:val="0"/>
                <w:lang w:val="el-GR"/>
              </w:rPr>
            </w:pPr>
            <w:r w:rsidRPr="00C56CD5">
              <w:rPr>
                <w:rFonts w:ascii="Cambria" w:hAnsi="Cambria" w:cs="Calibri"/>
                <w:kern w:val="0"/>
                <w:lang w:val="el-GR"/>
              </w:rPr>
              <w:t>Επισημαίνεται ότι οι μαθητές/-ήτριες δυσκολεύονται σε κατασκευές με την αξονική</w:t>
            </w:r>
            <w:r w:rsidRPr="00C56CD5">
              <w:rPr>
                <w:rFonts w:ascii="Cambria" w:hAnsi="Cambria" w:cs="Calibri"/>
                <w:kern w:val="0"/>
                <w:lang w:val="el-GR"/>
              </w:rPr>
              <w:t xml:space="preserve"> </w:t>
            </w:r>
            <w:r w:rsidRPr="00C56CD5">
              <w:rPr>
                <w:rFonts w:ascii="Cambria" w:hAnsi="Cambria" w:cs="Calibri"/>
                <w:kern w:val="0"/>
                <w:lang w:val="el-GR"/>
              </w:rPr>
              <w:t>συμμετρία, καθώς συχνά κάνουν μεταφορά, αντί για ανάκλαση. Γι’ αυτό προτείνεται να</w:t>
            </w:r>
            <w:r w:rsidRPr="00C56CD5">
              <w:rPr>
                <w:rFonts w:ascii="Cambria" w:hAnsi="Cambria" w:cs="Calibri"/>
                <w:kern w:val="0"/>
                <w:lang w:val="el-GR"/>
              </w:rPr>
              <w:t xml:space="preserve"> </w:t>
            </w:r>
            <w:r w:rsidRPr="00C56CD5">
              <w:rPr>
                <w:rFonts w:ascii="Cambria" w:hAnsi="Cambria" w:cs="Calibri"/>
                <w:kern w:val="0"/>
                <w:lang w:val="el-GR"/>
              </w:rPr>
              <w:t>διατεθεί χρόνος σε κατασκευές, από τους ίδιους.</w:t>
            </w:r>
          </w:p>
          <w:p w14:paraId="6CF6091C" w14:textId="0BD12CAD" w:rsidR="00AA3405" w:rsidRPr="00C56CD5" w:rsidRDefault="00AA3405" w:rsidP="00583F7C">
            <w:pPr>
              <w:autoSpaceDE w:val="0"/>
              <w:autoSpaceDN w:val="0"/>
              <w:adjustRightInd w:val="0"/>
              <w:rPr>
                <w:rFonts w:ascii="Cambria" w:hAnsi="Cambria" w:cs="Calibri"/>
                <w:kern w:val="0"/>
                <w:lang w:val="el-GR"/>
              </w:rPr>
            </w:pPr>
            <w:r w:rsidRPr="00C56CD5">
              <w:rPr>
                <w:rFonts w:ascii="Cambria" w:hAnsi="Cambria" w:cs="Calibri"/>
                <w:kern w:val="0"/>
                <w:lang w:val="el-GR"/>
              </w:rPr>
              <w:t>Να επισημανθεί ότι η ταύτιση των δύο μερών του σχήματος, όταν διπλώνεται κατά μήκος</w:t>
            </w:r>
            <w:r w:rsidRPr="00C56CD5">
              <w:rPr>
                <w:rFonts w:ascii="Cambria" w:hAnsi="Cambria" w:cs="Calibri"/>
                <w:kern w:val="0"/>
                <w:lang w:val="el-GR"/>
              </w:rPr>
              <w:t xml:space="preserve"> </w:t>
            </w:r>
            <w:r w:rsidRPr="00C56CD5">
              <w:rPr>
                <w:rFonts w:ascii="Cambria" w:hAnsi="Cambria" w:cs="Calibri"/>
                <w:kern w:val="0"/>
                <w:lang w:val="el-GR"/>
              </w:rPr>
              <w:t>του άξονα συμμετρίας του, σημαίνει ισότητα των δύο μερών. Προτείνεται να δοθούν για</w:t>
            </w:r>
            <w:r w:rsidRPr="00C56CD5">
              <w:rPr>
                <w:rFonts w:ascii="Cambria" w:hAnsi="Cambria" w:cs="Calibri"/>
                <w:kern w:val="0"/>
                <w:lang w:val="el-GR"/>
              </w:rPr>
              <w:t xml:space="preserve"> </w:t>
            </w:r>
            <w:r w:rsidRPr="00C56CD5">
              <w:rPr>
                <w:rFonts w:ascii="Cambria" w:hAnsi="Cambria" w:cs="Calibri"/>
                <w:kern w:val="0"/>
                <w:lang w:val="el-GR"/>
              </w:rPr>
              <w:t>ανακάλυψη και αιτιολόγηση οι ιδιότητες του ισοσκελούς τριγώνου</w:t>
            </w:r>
            <w:r w:rsidRPr="00C56CD5">
              <w:rPr>
                <w:rFonts w:ascii="Cambria" w:hAnsi="Cambria" w:cs="Calibri"/>
                <w:kern w:val="0"/>
                <w:sz w:val="14"/>
                <w:szCs w:val="14"/>
                <w:lang w:val="el-GR"/>
              </w:rPr>
              <w:t xml:space="preserve">1 </w:t>
            </w:r>
            <w:r w:rsidRPr="00C56CD5">
              <w:rPr>
                <w:rFonts w:ascii="Cambria" w:hAnsi="Cambria" w:cs="Calibri"/>
                <w:kern w:val="0"/>
                <w:lang w:val="el-GR"/>
              </w:rPr>
              <w:t>(δεν θα αναφέρονται σε</w:t>
            </w:r>
            <w:r w:rsidRPr="00C56CD5">
              <w:rPr>
                <w:rFonts w:ascii="Cambria" w:hAnsi="Cambria" w:cs="Calibri"/>
                <w:kern w:val="0"/>
                <w:lang w:val="el-GR"/>
              </w:rPr>
              <w:t xml:space="preserve"> </w:t>
            </w:r>
            <w:r w:rsidRPr="00C56CD5">
              <w:rPr>
                <w:rFonts w:ascii="Cambria" w:hAnsi="Cambria" w:cs="Calibri"/>
                <w:kern w:val="0"/>
                <w:lang w:val="el-GR"/>
              </w:rPr>
              <w:t>ύψος, διάμεσο και διχοτόμο του τριγώνου ως προς την βάση, αλλά θα συνάγουν ότι ο άξονας</w:t>
            </w:r>
            <w:r w:rsidRPr="00C56CD5">
              <w:rPr>
                <w:rFonts w:ascii="Cambria" w:hAnsi="Cambria" w:cs="Calibri"/>
                <w:kern w:val="0"/>
                <w:lang w:val="el-GR"/>
              </w:rPr>
              <w:t xml:space="preserve"> </w:t>
            </w:r>
            <w:r w:rsidRPr="00C56CD5">
              <w:rPr>
                <w:rFonts w:ascii="Cambria" w:hAnsi="Cambria" w:cs="Calibri"/>
                <w:kern w:val="0"/>
                <w:lang w:val="el-GR"/>
              </w:rPr>
              <w:t>συμμετρίας διχοτομεί την γωνία που είναι απέναντι από την βάση, τέμνει κάθετα την βάση</w:t>
            </w:r>
            <w:r w:rsidRPr="00C56CD5">
              <w:rPr>
                <w:rFonts w:ascii="Cambria" w:hAnsi="Cambria" w:cs="Calibri"/>
                <w:kern w:val="0"/>
                <w:lang w:val="el-GR"/>
              </w:rPr>
              <w:t xml:space="preserve"> </w:t>
            </w:r>
            <w:r w:rsidRPr="00C56CD5">
              <w:rPr>
                <w:rFonts w:ascii="Cambria" w:hAnsi="Cambria" w:cs="Calibri"/>
                <w:kern w:val="0"/>
                <w:lang w:val="el-GR"/>
              </w:rPr>
              <w:t>κτλ.), του ισόπλευρου, του ορθογωνίου, του ρόμβου και του τετραγώνου (οι μαθητές/-ήτριες</w:t>
            </w:r>
            <w:r w:rsidRPr="00C56CD5">
              <w:rPr>
                <w:rFonts w:ascii="Cambria" w:hAnsi="Cambria" w:cs="Calibri"/>
                <w:kern w:val="0"/>
                <w:lang w:val="el-GR"/>
              </w:rPr>
              <w:t xml:space="preserve"> </w:t>
            </w:r>
            <w:r w:rsidRPr="00C56CD5">
              <w:rPr>
                <w:rFonts w:ascii="Cambria" w:hAnsi="Cambria" w:cs="Calibri"/>
                <w:kern w:val="0"/>
                <w:lang w:val="el-GR"/>
              </w:rPr>
              <w:t>τα σχεδιάζουν σε διαφανές χαρτί ή τους δίνονται έτοιμα τα σχήματα και με την χάραξη των</w:t>
            </w:r>
            <w:r w:rsidRPr="00C56CD5">
              <w:rPr>
                <w:rFonts w:ascii="Cambria" w:hAnsi="Cambria" w:cs="Calibri"/>
                <w:kern w:val="0"/>
                <w:lang w:val="el-GR"/>
              </w:rPr>
              <w:t xml:space="preserve"> </w:t>
            </w:r>
            <w:r w:rsidRPr="00C56CD5">
              <w:rPr>
                <w:rFonts w:ascii="Cambria" w:hAnsi="Cambria" w:cs="Calibri"/>
                <w:kern w:val="0"/>
                <w:lang w:val="el-GR"/>
              </w:rPr>
              <w:t>αξόνων συμμετρίας και την δίπλωση των σχημάτων κατά μήκος αυτών ανακαλύπτουν και</w:t>
            </w:r>
            <w:r w:rsidRPr="00C56CD5">
              <w:rPr>
                <w:rFonts w:ascii="Cambria" w:hAnsi="Cambria" w:cs="Calibri"/>
                <w:kern w:val="0"/>
                <w:lang w:val="el-GR"/>
              </w:rPr>
              <w:t xml:space="preserve"> </w:t>
            </w:r>
            <w:r w:rsidRPr="00C56CD5">
              <w:rPr>
                <w:rFonts w:ascii="Cambria" w:hAnsi="Cambria" w:cs="Calibri"/>
                <w:kern w:val="0"/>
                <w:lang w:val="el-GR"/>
              </w:rPr>
              <w:t>δικαιολογούν τις ιδιότητες τους).</w:t>
            </w:r>
          </w:p>
          <w:p w14:paraId="35C8634B" w14:textId="77777777" w:rsidR="00AA3405" w:rsidRPr="00C56CD5" w:rsidRDefault="00AA3405" w:rsidP="00583F7C">
            <w:pPr>
              <w:autoSpaceDE w:val="0"/>
              <w:autoSpaceDN w:val="0"/>
              <w:adjustRightInd w:val="0"/>
              <w:rPr>
                <w:rFonts w:ascii="Cambria" w:hAnsi="Cambria" w:cs="Calibri-Bold"/>
                <w:b/>
                <w:bCs/>
                <w:kern w:val="0"/>
                <w:lang w:val="el-GR"/>
              </w:rPr>
            </w:pPr>
            <w:r w:rsidRPr="00C56CD5">
              <w:rPr>
                <w:rFonts w:ascii="Cambria" w:hAnsi="Cambria" w:cs="Calibri"/>
                <w:kern w:val="0"/>
                <w:lang w:val="el-GR"/>
              </w:rPr>
              <w:t>Προτείνονται</w:t>
            </w:r>
            <w:r w:rsidRPr="00C56CD5">
              <w:rPr>
                <w:rFonts w:ascii="Cambria" w:hAnsi="Cambria" w:cs="Calibri-Bold"/>
                <w:b/>
                <w:bCs/>
                <w:kern w:val="0"/>
                <w:lang w:val="el-GR"/>
              </w:rPr>
              <w:t>:</w:t>
            </w:r>
          </w:p>
          <w:p w14:paraId="63961247" w14:textId="77777777" w:rsidR="00AA3405" w:rsidRPr="00C56CD5" w:rsidRDefault="00AA3405" w:rsidP="00583F7C">
            <w:pPr>
              <w:autoSpaceDE w:val="0"/>
              <w:autoSpaceDN w:val="0"/>
              <w:adjustRightInd w:val="0"/>
              <w:rPr>
                <w:rFonts w:ascii="Cambria" w:hAnsi="Cambria" w:cs="Calibri-Bold"/>
                <w:b/>
                <w:bCs/>
                <w:kern w:val="0"/>
                <w:lang w:val="el-GR"/>
              </w:rPr>
            </w:pPr>
            <w:r w:rsidRPr="00C56CD5">
              <w:rPr>
                <w:rFonts w:ascii="Cambria" w:hAnsi="Cambria" w:cs="Calibri-Bold"/>
                <w:b/>
                <w:bCs/>
                <w:kern w:val="0"/>
                <w:lang w:val="el-GR"/>
              </w:rPr>
              <w:t>§2.1</w:t>
            </w:r>
          </w:p>
          <w:p w14:paraId="0F482C6D" w14:textId="77777777" w:rsidR="00AA3405" w:rsidRPr="00C56CD5" w:rsidRDefault="00AA3405" w:rsidP="00583F7C">
            <w:pPr>
              <w:autoSpaceDE w:val="0"/>
              <w:autoSpaceDN w:val="0"/>
              <w:adjustRightInd w:val="0"/>
              <w:rPr>
                <w:rFonts w:ascii="Cambria" w:hAnsi="Cambria" w:cs="Calibri"/>
                <w:kern w:val="0"/>
                <w:lang w:val="el-GR"/>
              </w:rPr>
            </w:pPr>
            <w:r w:rsidRPr="00C56CD5">
              <w:rPr>
                <w:rFonts w:ascii="Cambria" w:hAnsi="Cambria" w:cs="SymbolMT"/>
                <w:kern w:val="0"/>
                <w:lang w:val="el-GR"/>
              </w:rPr>
              <w:t xml:space="preserve">• </w:t>
            </w:r>
            <w:r w:rsidRPr="00C56CD5">
              <w:rPr>
                <w:rFonts w:ascii="Cambria" w:hAnsi="Cambria" w:cs="Calibri"/>
                <w:kern w:val="0"/>
                <w:lang w:val="el-GR"/>
              </w:rPr>
              <w:t>Δραστηριότητα σ. 200.</w:t>
            </w:r>
          </w:p>
          <w:p w14:paraId="5EDD0406" w14:textId="77777777" w:rsidR="00AA3405" w:rsidRPr="00C56CD5" w:rsidRDefault="00AA3405" w:rsidP="00583F7C">
            <w:pPr>
              <w:autoSpaceDE w:val="0"/>
              <w:autoSpaceDN w:val="0"/>
              <w:adjustRightInd w:val="0"/>
              <w:rPr>
                <w:rFonts w:ascii="Cambria" w:hAnsi="Cambria" w:cs="Calibri"/>
                <w:kern w:val="0"/>
                <w:lang w:val="el-GR"/>
              </w:rPr>
            </w:pPr>
            <w:r w:rsidRPr="00C56CD5">
              <w:rPr>
                <w:rFonts w:ascii="Cambria" w:hAnsi="Cambria" w:cs="SymbolMT"/>
                <w:kern w:val="0"/>
                <w:lang w:val="el-GR"/>
              </w:rPr>
              <w:t xml:space="preserve">• </w:t>
            </w:r>
            <w:r w:rsidRPr="00C56CD5">
              <w:rPr>
                <w:rFonts w:ascii="Cambria" w:hAnsi="Cambria" w:cs="Calibri"/>
                <w:kern w:val="0"/>
                <w:lang w:val="el-GR"/>
              </w:rPr>
              <w:t>Παραδείγματα 1 - 7 σ. 201 - 202 (για την τάξη).</w:t>
            </w:r>
          </w:p>
          <w:p w14:paraId="5FF03D62" w14:textId="77777777" w:rsidR="00AA3405" w:rsidRPr="00C56CD5" w:rsidRDefault="00AA3405" w:rsidP="00583F7C">
            <w:pPr>
              <w:autoSpaceDE w:val="0"/>
              <w:autoSpaceDN w:val="0"/>
              <w:adjustRightInd w:val="0"/>
              <w:rPr>
                <w:rFonts w:ascii="Cambria" w:hAnsi="Cambria" w:cs="Calibri"/>
                <w:kern w:val="0"/>
                <w:lang w:val="el-GR"/>
              </w:rPr>
            </w:pPr>
            <w:r w:rsidRPr="00C56CD5">
              <w:rPr>
                <w:rFonts w:ascii="Cambria" w:hAnsi="Cambria" w:cs="SymbolMT"/>
                <w:kern w:val="0"/>
                <w:lang w:val="el-GR"/>
              </w:rPr>
              <w:t xml:space="preserve">• </w:t>
            </w:r>
            <w:r w:rsidRPr="00C56CD5">
              <w:rPr>
                <w:rFonts w:ascii="Cambria" w:hAnsi="Cambria" w:cs="Calibri"/>
                <w:kern w:val="0"/>
                <w:lang w:val="el-GR"/>
              </w:rPr>
              <w:t>Άσκηση 2 σ. 203.</w:t>
            </w:r>
          </w:p>
          <w:p w14:paraId="1E6FC553" w14:textId="77777777" w:rsidR="00AA3405" w:rsidRPr="00C56CD5" w:rsidRDefault="00AA3405" w:rsidP="00583F7C">
            <w:pPr>
              <w:autoSpaceDE w:val="0"/>
              <w:autoSpaceDN w:val="0"/>
              <w:adjustRightInd w:val="0"/>
              <w:rPr>
                <w:rFonts w:ascii="Cambria" w:hAnsi="Cambria" w:cs="Calibri-Bold"/>
                <w:b/>
                <w:bCs/>
                <w:kern w:val="0"/>
                <w:lang w:val="el-GR"/>
              </w:rPr>
            </w:pPr>
            <w:r w:rsidRPr="00C56CD5">
              <w:rPr>
                <w:rFonts w:ascii="Cambria" w:hAnsi="Cambria" w:cs="Calibri-Bold"/>
                <w:b/>
                <w:bCs/>
                <w:kern w:val="0"/>
                <w:lang w:val="el-GR"/>
              </w:rPr>
              <w:t>§2.2</w:t>
            </w:r>
          </w:p>
          <w:p w14:paraId="40F1CA22" w14:textId="77777777" w:rsidR="00AA3405" w:rsidRPr="00C56CD5" w:rsidRDefault="00AA3405" w:rsidP="00583F7C">
            <w:pPr>
              <w:autoSpaceDE w:val="0"/>
              <w:autoSpaceDN w:val="0"/>
              <w:adjustRightInd w:val="0"/>
              <w:rPr>
                <w:rFonts w:ascii="Cambria" w:hAnsi="Cambria" w:cs="Calibri"/>
                <w:kern w:val="0"/>
                <w:lang w:val="el-GR"/>
              </w:rPr>
            </w:pPr>
            <w:r w:rsidRPr="00C56CD5">
              <w:rPr>
                <w:rFonts w:ascii="Cambria" w:hAnsi="Cambria" w:cs="SymbolMT"/>
                <w:kern w:val="0"/>
                <w:lang w:val="el-GR"/>
              </w:rPr>
              <w:t xml:space="preserve">• </w:t>
            </w:r>
            <w:r w:rsidRPr="00C56CD5">
              <w:rPr>
                <w:rFonts w:ascii="Cambria" w:hAnsi="Cambria" w:cs="Calibri"/>
                <w:kern w:val="0"/>
                <w:lang w:val="el-GR"/>
              </w:rPr>
              <w:t>Δραστηριότητα σ. 204</w:t>
            </w:r>
          </w:p>
          <w:p w14:paraId="75B914A7" w14:textId="77777777" w:rsidR="00AA3405" w:rsidRPr="00C56CD5" w:rsidRDefault="00AA3405" w:rsidP="00583F7C">
            <w:pPr>
              <w:autoSpaceDE w:val="0"/>
              <w:autoSpaceDN w:val="0"/>
              <w:adjustRightInd w:val="0"/>
              <w:rPr>
                <w:rFonts w:ascii="Cambria" w:hAnsi="Cambria" w:cs="Calibri"/>
                <w:kern w:val="0"/>
                <w:lang w:val="el-GR"/>
              </w:rPr>
            </w:pPr>
            <w:r w:rsidRPr="00C56CD5">
              <w:rPr>
                <w:rFonts w:ascii="Cambria" w:hAnsi="Cambria" w:cs="SymbolMT"/>
                <w:kern w:val="0"/>
                <w:lang w:val="el-GR"/>
              </w:rPr>
              <w:t xml:space="preserve">• </w:t>
            </w:r>
            <w:r w:rsidRPr="00C56CD5">
              <w:rPr>
                <w:rFonts w:ascii="Cambria" w:hAnsi="Cambria" w:cs="Calibri"/>
                <w:kern w:val="0"/>
                <w:lang w:val="el-GR"/>
              </w:rPr>
              <w:t>Παράδειγμα 1 σ. 205</w:t>
            </w:r>
          </w:p>
          <w:p w14:paraId="6193ADD4" w14:textId="77777777" w:rsidR="00AA3405" w:rsidRPr="00C56CD5" w:rsidRDefault="00AA3405" w:rsidP="00583F7C">
            <w:pPr>
              <w:autoSpaceDE w:val="0"/>
              <w:autoSpaceDN w:val="0"/>
              <w:adjustRightInd w:val="0"/>
              <w:rPr>
                <w:rFonts w:ascii="Cambria" w:hAnsi="Cambria" w:cs="TimesNewRomanPSMT"/>
                <w:kern w:val="0"/>
                <w:sz w:val="18"/>
                <w:szCs w:val="18"/>
                <w:lang w:val="el-GR"/>
              </w:rPr>
            </w:pPr>
            <w:r w:rsidRPr="00C56CD5">
              <w:rPr>
                <w:rFonts w:ascii="Cambria" w:hAnsi="Cambria" w:cs="TimesNewRomanPSMT"/>
                <w:kern w:val="0"/>
                <w:sz w:val="18"/>
                <w:szCs w:val="18"/>
                <w:lang w:val="el-GR"/>
              </w:rPr>
              <w:t>Οι έννοιες του ισοσκελούς και του ισόπλευρου τριγώνου τους είναι γνωστές από το Δημοτικό, ομοίως του</w:t>
            </w:r>
          </w:p>
          <w:p w14:paraId="52434A0E" w14:textId="18BBABD8" w:rsidR="00AA3405" w:rsidRPr="00C56CD5" w:rsidRDefault="00AA3405" w:rsidP="00583F7C">
            <w:pPr>
              <w:autoSpaceDE w:val="0"/>
              <w:autoSpaceDN w:val="0"/>
              <w:adjustRightInd w:val="0"/>
              <w:rPr>
                <w:rFonts w:ascii="Cambria" w:hAnsi="Cambria" w:cs="TimesNewRomanPSMT"/>
                <w:kern w:val="0"/>
                <w:sz w:val="18"/>
                <w:szCs w:val="18"/>
                <w:lang w:val="el-GR"/>
              </w:rPr>
            </w:pPr>
            <w:r w:rsidRPr="00C56CD5">
              <w:rPr>
                <w:rFonts w:ascii="Cambria" w:hAnsi="Cambria" w:cs="TimesNewRomanPSMT"/>
                <w:kern w:val="0"/>
                <w:sz w:val="18"/>
                <w:szCs w:val="18"/>
                <w:lang w:val="el-GR"/>
              </w:rPr>
              <w:t>παραλληλογράμμου, του ορθογωνίου, του ρόμβου και του τετραγώνου.</w:t>
            </w:r>
          </w:p>
          <w:p w14:paraId="7A7CDDEA" w14:textId="77777777" w:rsidR="00AA3405" w:rsidRPr="00C56CD5" w:rsidRDefault="00AA3405" w:rsidP="00583F7C">
            <w:pPr>
              <w:autoSpaceDE w:val="0"/>
              <w:autoSpaceDN w:val="0"/>
              <w:adjustRightInd w:val="0"/>
              <w:rPr>
                <w:rFonts w:ascii="Cambria" w:hAnsi="Cambria" w:cs="Calibri"/>
                <w:kern w:val="0"/>
                <w:lang w:val="el-GR"/>
              </w:rPr>
            </w:pPr>
            <w:r w:rsidRPr="00C56CD5">
              <w:rPr>
                <w:rFonts w:ascii="Cambria" w:hAnsi="Cambria" w:cs="SymbolMT"/>
                <w:kern w:val="0"/>
                <w:lang w:val="el-GR"/>
              </w:rPr>
              <w:t xml:space="preserve">• </w:t>
            </w:r>
            <w:r w:rsidRPr="00C56CD5">
              <w:rPr>
                <w:rFonts w:ascii="Cambria" w:hAnsi="Cambria" w:cs="Calibri"/>
                <w:kern w:val="0"/>
                <w:lang w:val="el-GR"/>
              </w:rPr>
              <w:t>Ως παράδειγμα στην τάξη να γίνει η άσκηση 3 σ. 205</w:t>
            </w:r>
          </w:p>
          <w:p w14:paraId="235A4A41" w14:textId="77777777" w:rsidR="00AA3405" w:rsidRPr="00C56CD5" w:rsidRDefault="00AA3405" w:rsidP="00583F7C">
            <w:pPr>
              <w:autoSpaceDE w:val="0"/>
              <w:autoSpaceDN w:val="0"/>
              <w:adjustRightInd w:val="0"/>
              <w:rPr>
                <w:rFonts w:ascii="Cambria" w:hAnsi="Cambria" w:cs="Calibri"/>
                <w:kern w:val="0"/>
                <w:lang w:val="el-GR"/>
              </w:rPr>
            </w:pPr>
            <w:r w:rsidRPr="00C56CD5">
              <w:rPr>
                <w:rFonts w:ascii="Cambria" w:hAnsi="Cambria" w:cs="Calibri"/>
                <w:kern w:val="0"/>
                <w:u w:val="single"/>
                <w:lang w:val="el-GR"/>
              </w:rPr>
              <w:t>Ενδεικτική δραστηριότητα 1</w:t>
            </w:r>
            <w:r w:rsidRPr="00C56CD5">
              <w:rPr>
                <w:rFonts w:ascii="Cambria" w:hAnsi="Cambria" w:cs="Calibri"/>
                <w:kern w:val="0"/>
                <w:sz w:val="14"/>
                <w:szCs w:val="14"/>
                <w:u w:val="single"/>
                <w:lang w:val="el-GR"/>
              </w:rPr>
              <w:t>η</w:t>
            </w:r>
            <w:r w:rsidRPr="00C56CD5">
              <w:rPr>
                <w:rFonts w:ascii="Cambria" w:hAnsi="Cambria" w:cs="Calibri"/>
                <w:kern w:val="0"/>
                <w:lang w:val="el-GR"/>
              </w:rPr>
              <w:t>:</w:t>
            </w:r>
          </w:p>
          <w:p w14:paraId="1DFB4740" w14:textId="58F950D1" w:rsidR="00AA3405" w:rsidRPr="00C56CD5" w:rsidRDefault="00AA3405" w:rsidP="00583F7C">
            <w:pPr>
              <w:autoSpaceDE w:val="0"/>
              <w:autoSpaceDN w:val="0"/>
              <w:adjustRightInd w:val="0"/>
              <w:rPr>
                <w:rFonts w:ascii="Cambria" w:hAnsi="Cambria" w:cs="Calibri"/>
                <w:kern w:val="0"/>
                <w:lang w:val="el-GR"/>
              </w:rPr>
            </w:pPr>
            <w:r w:rsidRPr="00C56CD5">
              <w:rPr>
                <w:rFonts w:ascii="Cambria" w:hAnsi="Cambria" w:cs="Calibri"/>
                <w:kern w:val="0"/>
                <w:lang w:val="el-GR"/>
              </w:rPr>
              <w:t>Οι μαθητές/-ήτριες ζητείται να</w:t>
            </w:r>
            <w:r w:rsidRPr="00C56CD5">
              <w:rPr>
                <w:rFonts w:ascii="Cambria" w:hAnsi="Cambria" w:cs="Calibri"/>
                <w:kern w:val="0"/>
                <w:lang w:val="el-GR"/>
              </w:rPr>
              <w:t xml:space="preserve"> </w:t>
            </w:r>
            <w:r w:rsidRPr="00C56CD5">
              <w:rPr>
                <w:rFonts w:ascii="Cambria" w:hAnsi="Cambria" w:cs="Calibri"/>
                <w:noProof/>
                <w:kern w:val="0"/>
                <w:lang w:val="el-GR"/>
              </w:rPr>
              <w:drawing>
                <wp:anchor distT="0" distB="0" distL="114300" distR="114300" simplePos="0" relativeHeight="251757568" behindDoc="0" locked="0" layoutInCell="1" allowOverlap="1" wp14:anchorId="0CCEBAD1" wp14:editId="541DE8CE">
                  <wp:simplePos x="0" y="0"/>
                  <wp:positionH relativeFrom="column">
                    <wp:posOffset>2931160</wp:posOffset>
                  </wp:positionH>
                  <wp:positionV relativeFrom="paragraph">
                    <wp:posOffset>57785</wp:posOffset>
                  </wp:positionV>
                  <wp:extent cx="2990850" cy="2012950"/>
                  <wp:effectExtent l="0" t="0" r="0" b="6350"/>
                  <wp:wrapSquare wrapText="bothSides"/>
                  <wp:docPr id="732466457"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0850" cy="201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CD5">
              <w:rPr>
                <w:rFonts w:ascii="Cambria" w:hAnsi="Cambria" w:cs="Calibri"/>
                <w:kern w:val="0"/>
                <w:lang w:val="el-GR"/>
              </w:rPr>
              <w:t>προσδιορίσουν ποια από τα</w:t>
            </w:r>
            <w:r w:rsidRPr="00C56CD5">
              <w:rPr>
                <w:rFonts w:ascii="Cambria" w:hAnsi="Cambria" w:cs="Calibri"/>
                <w:kern w:val="0"/>
                <w:lang w:val="el-GR"/>
              </w:rPr>
              <w:t xml:space="preserve"> </w:t>
            </w:r>
            <w:r w:rsidRPr="00C56CD5">
              <w:rPr>
                <w:rFonts w:ascii="Cambria" w:hAnsi="Cambria" w:cs="Calibri"/>
                <w:kern w:val="0"/>
                <w:lang w:val="el-GR"/>
              </w:rPr>
              <w:t>σχήματα της εικόνας είναι</w:t>
            </w:r>
          </w:p>
          <w:p w14:paraId="6F1BB903" w14:textId="562435E0" w:rsidR="00AA3405" w:rsidRPr="00C56CD5" w:rsidRDefault="00AA3405" w:rsidP="00583F7C">
            <w:pPr>
              <w:autoSpaceDE w:val="0"/>
              <w:autoSpaceDN w:val="0"/>
              <w:adjustRightInd w:val="0"/>
              <w:rPr>
                <w:rFonts w:ascii="Cambria" w:hAnsi="Cambria" w:cs="Calibri"/>
                <w:kern w:val="0"/>
                <w:lang w:val="el-GR"/>
              </w:rPr>
            </w:pPr>
            <w:r w:rsidRPr="00C56CD5">
              <w:rPr>
                <w:rFonts w:ascii="Cambria" w:hAnsi="Cambria" w:cs="Calibri"/>
                <w:kern w:val="0"/>
                <w:lang w:val="el-GR"/>
              </w:rPr>
              <w:t>συμμετρικά ως προς τον άξονα που</w:t>
            </w:r>
            <w:r w:rsidRPr="00C56CD5">
              <w:rPr>
                <w:rFonts w:ascii="Cambria" w:hAnsi="Cambria" w:cs="Calibri"/>
                <w:kern w:val="0"/>
                <w:lang w:val="el-GR"/>
              </w:rPr>
              <w:t xml:space="preserve"> </w:t>
            </w:r>
            <w:r w:rsidRPr="00C56CD5">
              <w:rPr>
                <w:rFonts w:ascii="Cambria" w:hAnsi="Cambria" w:cs="Calibri"/>
                <w:kern w:val="0"/>
                <w:lang w:val="el-GR"/>
              </w:rPr>
              <w:t>είναι σχεδιασμένος και να δικαιολογήσουν την απάντησή τους.</w:t>
            </w:r>
            <w:r w:rsidRPr="00C56CD5">
              <w:rPr>
                <w:rFonts w:ascii="Cambria" w:hAnsi="Cambria" w:cs="Calibri"/>
                <w:kern w:val="0"/>
                <w:lang w:val="el-GR"/>
              </w:rPr>
              <w:t xml:space="preserve"> </w:t>
            </w:r>
            <w:r w:rsidRPr="00C56CD5">
              <w:rPr>
                <w:rFonts w:ascii="Cambria" w:hAnsi="Cambria" w:cs="Calibri"/>
                <w:kern w:val="0"/>
                <w:lang w:val="el-GR"/>
              </w:rPr>
              <w:t>Εξηγούν τον τρόπο που σκέφτηκαν</w:t>
            </w:r>
            <w:r w:rsidRPr="00C56CD5">
              <w:rPr>
                <w:rFonts w:ascii="Cambria" w:hAnsi="Cambria" w:cs="Calibri"/>
                <w:kern w:val="0"/>
                <w:lang w:val="el-GR"/>
              </w:rPr>
              <w:t xml:space="preserve"> </w:t>
            </w:r>
            <w:r w:rsidRPr="00C56CD5">
              <w:rPr>
                <w:rFonts w:ascii="Cambria" w:hAnsi="Cambria" w:cs="Calibri"/>
                <w:kern w:val="0"/>
                <w:lang w:val="el-GR"/>
              </w:rPr>
              <w:t>και τις στρατηγικές που</w:t>
            </w:r>
            <w:r w:rsidRPr="00C56CD5">
              <w:rPr>
                <w:rFonts w:ascii="Cambria" w:hAnsi="Cambria" w:cs="Calibri"/>
                <w:kern w:val="0"/>
                <w:lang w:val="el-GR"/>
              </w:rPr>
              <w:t xml:space="preserve"> </w:t>
            </w:r>
            <w:r w:rsidRPr="00C56CD5">
              <w:rPr>
                <w:rFonts w:ascii="Cambria" w:hAnsi="Cambria" w:cs="Calibri"/>
                <w:kern w:val="0"/>
                <w:lang w:val="el-GR"/>
              </w:rPr>
              <w:t>ακολούθησαν. Για παράδειγμα,</w:t>
            </w:r>
            <w:r w:rsidRPr="00C56CD5">
              <w:rPr>
                <w:rFonts w:ascii="Cambria" w:hAnsi="Cambria" w:cs="Calibri"/>
                <w:kern w:val="0"/>
                <w:lang w:val="el-GR"/>
              </w:rPr>
              <w:t xml:space="preserve"> </w:t>
            </w:r>
            <w:r w:rsidRPr="00C56CD5">
              <w:rPr>
                <w:rFonts w:ascii="Cambria" w:hAnsi="Cambria" w:cs="Calibri"/>
                <w:kern w:val="0"/>
                <w:lang w:val="el-GR"/>
              </w:rPr>
              <w:t>μπορεί να απέκλεισαν κάποιες</w:t>
            </w:r>
            <w:r w:rsidRPr="00C56CD5">
              <w:rPr>
                <w:rFonts w:ascii="Cambria" w:hAnsi="Cambria" w:cs="Calibri"/>
                <w:kern w:val="0"/>
                <w:lang w:val="el-GR"/>
              </w:rPr>
              <w:t xml:space="preserve"> </w:t>
            </w:r>
            <w:r w:rsidRPr="00C56CD5">
              <w:rPr>
                <w:rFonts w:ascii="Cambria" w:hAnsi="Cambria" w:cs="Calibri"/>
                <w:kern w:val="0"/>
                <w:lang w:val="el-GR"/>
              </w:rPr>
              <w:t>περιπτώσεις και εξηγούν τα</w:t>
            </w:r>
            <w:r>
              <w:rPr>
                <w:rFonts w:ascii="Cambria" w:hAnsi="Cambria" w:cs="Calibri"/>
                <w:kern w:val="0"/>
                <w:lang w:val="el-GR"/>
              </w:rPr>
              <w:t xml:space="preserve"> </w:t>
            </w:r>
            <w:r w:rsidRPr="00C56CD5">
              <w:rPr>
                <w:rFonts w:ascii="Cambria" w:hAnsi="Cambria" w:cs="Calibri"/>
                <w:kern w:val="0"/>
                <w:lang w:val="el-GR"/>
              </w:rPr>
              <w:t>κριτήρια αποκλεισμού. Στη</w:t>
            </w:r>
            <w:r w:rsidRPr="00C56CD5">
              <w:rPr>
                <w:rFonts w:ascii="Cambria" w:hAnsi="Cambria" w:cs="Calibri"/>
                <w:kern w:val="0"/>
                <w:lang w:val="el-GR"/>
              </w:rPr>
              <w:t xml:space="preserve"> </w:t>
            </w:r>
            <w:r w:rsidRPr="00C56CD5">
              <w:rPr>
                <w:rFonts w:ascii="Cambria" w:hAnsi="Cambria" w:cs="Calibri"/>
                <w:kern w:val="0"/>
                <w:lang w:val="el-GR"/>
              </w:rPr>
              <w:t>συνέχεια ο/η διδάσκων/</w:t>
            </w:r>
            <w:proofErr w:type="spellStart"/>
            <w:r w:rsidRPr="00C56CD5">
              <w:rPr>
                <w:rFonts w:ascii="Cambria" w:hAnsi="Cambria" w:cs="Calibri"/>
                <w:kern w:val="0"/>
                <w:lang w:val="el-GR"/>
              </w:rPr>
              <w:t>ουσα</w:t>
            </w:r>
            <w:proofErr w:type="spellEnd"/>
            <w:r w:rsidRPr="00C56CD5">
              <w:rPr>
                <w:rFonts w:ascii="Cambria" w:hAnsi="Cambria" w:cs="Calibri"/>
                <w:kern w:val="0"/>
                <w:lang w:val="el-GR"/>
              </w:rPr>
              <w:t xml:space="preserve"> προτείνει να εξετάσουν</w:t>
            </w:r>
            <w:r>
              <w:rPr>
                <w:rFonts w:ascii="Cambria" w:hAnsi="Cambria" w:cs="Calibri"/>
                <w:kern w:val="0"/>
                <w:lang w:val="el-GR"/>
              </w:rPr>
              <w:t xml:space="preserve"> </w:t>
            </w:r>
            <w:r w:rsidRPr="00C56CD5">
              <w:rPr>
                <w:rFonts w:ascii="Cambria" w:hAnsi="Cambria" w:cs="Calibri"/>
                <w:kern w:val="0"/>
                <w:lang w:val="el-GR"/>
              </w:rPr>
              <w:t>μήπως υπάρχει περίπτωση που</w:t>
            </w:r>
            <w:r w:rsidRPr="00C56CD5">
              <w:rPr>
                <w:rFonts w:ascii="Cambria" w:hAnsi="Cambria" w:cs="Calibri"/>
                <w:kern w:val="0"/>
                <w:lang w:val="el-GR"/>
              </w:rPr>
              <w:t xml:space="preserve"> </w:t>
            </w:r>
            <w:r w:rsidRPr="00C56CD5">
              <w:rPr>
                <w:rFonts w:ascii="Cambria" w:hAnsi="Cambria" w:cs="Calibri"/>
                <w:kern w:val="0"/>
                <w:lang w:val="el-GR"/>
              </w:rPr>
              <w:t>να μπορούν τα σχήματα να γίνουν συμμετρικά ως προς άξονα, αλλά ο άξονας δεν είναι</w:t>
            </w:r>
            <w:r w:rsidRPr="00C56CD5">
              <w:rPr>
                <w:rFonts w:ascii="Cambria" w:hAnsi="Cambria" w:cs="Calibri"/>
                <w:kern w:val="0"/>
                <w:lang w:val="el-GR"/>
              </w:rPr>
              <w:t xml:space="preserve"> </w:t>
            </w:r>
            <w:r w:rsidRPr="00C56CD5">
              <w:rPr>
                <w:rFonts w:ascii="Cambria" w:hAnsi="Cambria" w:cs="Calibri"/>
                <w:kern w:val="0"/>
                <w:lang w:val="el-GR"/>
              </w:rPr>
              <w:t>σωστά σχεδιασμένος και τους προτρέπει να σχεδιάσουν τον σωστό άξονα.</w:t>
            </w:r>
          </w:p>
          <w:p w14:paraId="061BBD52" w14:textId="13F9D1B9" w:rsidR="00AA3405" w:rsidRPr="00C56CD5" w:rsidRDefault="00AA3405" w:rsidP="00583F7C">
            <w:pPr>
              <w:autoSpaceDE w:val="0"/>
              <w:autoSpaceDN w:val="0"/>
              <w:adjustRightInd w:val="0"/>
              <w:rPr>
                <w:rFonts w:ascii="Cambria" w:hAnsi="Cambria" w:cs="Calibri"/>
                <w:kern w:val="0"/>
                <w:lang w:val="el-GR"/>
              </w:rPr>
            </w:pPr>
            <w:r w:rsidRPr="00C56CD5">
              <w:rPr>
                <w:rFonts w:ascii="Cambria" w:hAnsi="Cambria" w:cs="Calibri"/>
                <w:kern w:val="0"/>
                <w:lang w:val="el-GR"/>
              </w:rPr>
              <w:t>[Σχόλιο: Η δραστηριότητα αυτή μπορεί να γίνει σε συνδυασμό με τη δραστηριότητα1</w:t>
            </w:r>
            <w:r w:rsidRPr="00C56CD5">
              <w:rPr>
                <w:rFonts w:ascii="Cambria" w:hAnsi="Cambria" w:cs="Calibri"/>
                <w:kern w:val="0"/>
                <w:lang w:val="el-GR"/>
              </w:rPr>
              <w:t xml:space="preserve"> </w:t>
            </w:r>
            <w:r w:rsidRPr="00C56CD5">
              <w:rPr>
                <w:rFonts w:ascii="Cambria" w:hAnsi="Cambria" w:cs="Calibri"/>
                <w:kern w:val="0"/>
                <w:lang w:val="el-GR"/>
              </w:rPr>
              <w:t>της §2.3]</w:t>
            </w:r>
          </w:p>
          <w:p w14:paraId="324CEE5F" w14:textId="4F02036F" w:rsidR="00AA3405" w:rsidRPr="00C56CD5" w:rsidRDefault="00AA3405" w:rsidP="00583F7C">
            <w:pPr>
              <w:autoSpaceDE w:val="0"/>
              <w:autoSpaceDN w:val="0"/>
              <w:adjustRightInd w:val="0"/>
              <w:rPr>
                <w:rFonts w:ascii="Cambria" w:hAnsi="Cambria" w:cs="Calibri"/>
                <w:color w:val="000000"/>
                <w:kern w:val="0"/>
                <w:lang w:val="el-GR"/>
              </w:rPr>
            </w:pPr>
            <w:r w:rsidRPr="00C56CD5">
              <w:rPr>
                <w:rFonts w:ascii="Cambria" w:hAnsi="Cambria" w:cs="Calibri"/>
                <w:noProof/>
                <w:color w:val="000000"/>
                <w:kern w:val="0"/>
                <w:lang w:val="el-GR"/>
              </w:rPr>
              <w:drawing>
                <wp:anchor distT="0" distB="0" distL="114300" distR="114300" simplePos="0" relativeHeight="251758592" behindDoc="0" locked="0" layoutInCell="1" allowOverlap="1" wp14:anchorId="6C81C816" wp14:editId="207DA53E">
                  <wp:simplePos x="0" y="0"/>
                  <wp:positionH relativeFrom="column">
                    <wp:posOffset>3496310</wp:posOffset>
                  </wp:positionH>
                  <wp:positionV relativeFrom="paragraph">
                    <wp:posOffset>8255</wp:posOffset>
                  </wp:positionV>
                  <wp:extent cx="2457450" cy="1346200"/>
                  <wp:effectExtent l="0" t="0" r="0" b="6350"/>
                  <wp:wrapSquare wrapText="bothSides"/>
                  <wp:docPr id="1060311871"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5745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CD5">
              <w:rPr>
                <w:rFonts w:ascii="Cambria" w:hAnsi="Cambria" w:cs="Calibri"/>
                <w:color w:val="000000"/>
                <w:kern w:val="0"/>
                <w:u w:val="single"/>
                <w:lang w:val="el-GR"/>
              </w:rPr>
              <w:t>Ενδεικτική δραστηριότητα 2</w:t>
            </w:r>
            <w:r w:rsidRPr="00C56CD5">
              <w:rPr>
                <w:rFonts w:ascii="Cambria" w:hAnsi="Cambria" w:cs="Calibri"/>
                <w:color w:val="000000"/>
                <w:kern w:val="0"/>
                <w:sz w:val="14"/>
                <w:szCs w:val="14"/>
                <w:u w:val="single"/>
                <w:lang w:val="el-GR"/>
              </w:rPr>
              <w:t>η</w:t>
            </w:r>
            <w:r w:rsidRPr="00C56CD5">
              <w:rPr>
                <w:rFonts w:ascii="Cambria" w:hAnsi="Cambria" w:cs="Calibri"/>
                <w:color w:val="000000"/>
                <w:kern w:val="0"/>
                <w:lang w:val="el-GR"/>
              </w:rPr>
              <w:t>:</w:t>
            </w:r>
          </w:p>
          <w:p w14:paraId="4C618F6C" w14:textId="27B75524" w:rsidR="00AA3405" w:rsidRPr="00C56CD5" w:rsidRDefault="00AA3405" w:rsidP="00583F7C">
            <w:pPr>
              <w:autoSpaceDE w:val="0"/>
              <w:autoSpaceDN w:val="0"/>
              <w:adjustRightInd w:val="0"/>
              <w:rPr>
                <w:rFonts w:ascii="Cambria" w:hAnsi="Cambria" w:cs="Calibri"/>
                <w:color w:val="000000"/>
                <w:kern w:val="0"/>
                <w:lang w:val="el-GR"/>
              </w:rPr>
            </w:pPr>
            <w:r w:rsidRPr="00C56CD5">
              <w:rPr>
                <w:rFonts w:ascii="Cambria" w:hAnsi="Cambria" w:cs="Calibri"/>
                <w:color w:val="000000"/>
                <w:kern w:val="0"/>
                <w:lang w:val="el-GR"/>
              </w:rPr>
              <w:t>Η άσκηση 2 της σελίδας 205 του σχολικού βιβλίου</w:t>
            </w:r>
          </w:p>
          <w:p w14:paraId="55C80510" w14:textId="6B20D758" w:rsidR="00AA3405" w:rsidRPr="00C56CD5" w:rsidRDefault="00AA3405" w:rsidP="00583F7C">
            <w:pPr>
              <w:autoSpaceDE w:val="0"/>
              <w:autoSpaceDN w:val="0"/>
              <w:adjustRightInd w:val="0"/>
              <w:rPr>
                <w:rFonts w:ascii="Cambria" w:hAnsi="Cambria" w:cs="Calibri"/>
                <w:color w:val="000000"/>
                <w:kern w:val="0"/>
                <w:lang w:val="el-GR"/>
              </w:rPr>
            </w:pPr>
            <w:r w:rsidRPr="00C56CD5">
              <w:rPr>
                <w:rFonts w:ascii="Cambria" w:hAnsi="Cambria" w:cs="Calibri"/>
                <w:color w:val="000000"/>
                <w:kern w:val="0"/>
                <w:lang w:val="el-GR"/>
              </w:rPr>
              <w:t>μπορεί να γίνει πιο διερευνητικά με τη χρήση ψηφιακών</w:t>
            </w:r>
          </w:p>
          <w:p w14:paraId="7577270D" w14:textId="1A01B824" w:rsidR="00AA3405" w:rsidRPr="00C56CD5" w:rsidRDefault="00AA3405" w:rsidP="00583F7C">
            <w:pPr>
              <w:autoSpaceDE w:val="0"/>
              <w:autoSpaceDN w:val="0"/>
              <w:adjustRightInd w:val="0"/>
              <w:rPr>
                <w:rFonts w:ascii="Cambria" w:hAnsi="Cambria" w:cs="Calibri"/>
                <w:color w:val="000000"/>
                <w:kern w:val="0"/>
                <w:lang w:val="el-GR"/>
              </w:rPr>
            </w:pPr>
            <w:r w:rsidRPr="00C56CD5">
              <w:rPr>
                <w:rFonts w:ascii="Cambria" w:hAnsi="Cambria" w:cs="Calibri"/>
                <w:color w:val="000000"/>
                <w:kern w:val="0"/>
                <w:lang w:val="el-GR"/>
              </w:rPr>
              <w:t>εργαλείων όπως με το «Αξονική συμμετρία και</w:t>
            </w:r>
          </w:p>
          <w:p w14:paraId="772221AB" w14:textId="77777777" w:rsidR="00AA3405" w:rsidRPr="00C56CD5" w:rsidRDefault="00AA3405" w:rsidP="00583F7C">
            <w:pPr>
              <w:autoSpaceDE w:val="0"/>
              <w:autoSpaceDN w:val="0"/>
              <w:adjustRightInd w:val="0"/>
              <w:rPr>
                <w:rFonts w:ascii="Cambria" w:hAnsi="Cambria" w:cs="Calibri"/>
                <w:color w:val="000000"/>
                <w:kern w:val="0"/>
                <w:lang w:val="el-GR"/>
              </w:rPr>
            </w:pPr>
            <w:r w:rsidRPr="00C56CD5">
              <w:rPr>
                <w:rFonts w:ascii="Cambria" w:hAnsi="Cambria" w:cs="Calibri"/>
                <w:color w:val="000000"/>
                <w:kern w:val="0"/>
                <w:lang w:val="el-GR"/>
              </w:rPr>
              <w:t>αλφάβητο», από τα εμπλουτισμένα σχολικά βιβλία:</w:t>
            </w:r>
          </w:p>
          <w:p w14:paraId="73729860" w14:textId="77777777" w:rsidR="00AA3405" w:rsidRPr="00C56CD5" w:rsidRDefault="00AA3405" w:rsidP="00583F7C">
            <w:pPr>
              <w:autoSpaceDE w:val="0"/>
              <w:autoSpaceDN w:val="0"/>
              <w:adjustRightInd w:val="0"/>
              <w:rPr>
                <w:rFonts w:ascii="Cambria" w:hAnsi="Cambria" w:cs="Calibri"/>
                <w:color w:val="0000FF"/>
                <w:kern w:val="0"/>
                <w:lang w:val="el-GR"/>
              </w:rPr>
            </w:pPr>
            <w:r w:rsidRPr="00C56CD5">
              <w:rPr>
                <w:rFonts w:ascii="Cambria" w:hAnsi="Cambria" w:cs="Calibri"/>
                <w:color w:val="0000FF"/>
                <w:kern w:val="0"/>
              </w:rPr>
              <w:t>http</w:t>
            </w:r>
            <w:r w:rsidRPr="00C56CD5">
              <w:rPr>
                <w:rFonts w:ascii="Cambria" w:hAnsi="Cambria" w:cs="Calibri"/>
                <w:color w:val="0000FF"/>
                <w:kern w:val="0"/>
                <w:lang w:val="el-GR"/>
              </w:rPr>
              <w:t>://</w:t>
            </w:r>
            <w:proofErr w:type="spellStart"/>
            <w:r w:rsidRPr="00C56CD5">
              <w:rPr>
                <w:rFonts w:ascii="Cambria" w:hAnsi="Cambria" w:cs="Calibri"/>
                <w:color w:val="0000FF"/>
                <w:kern w:val="0"/>
              </w:rPr>
              <w:t>photodentro</w:t>
            </w:r>
            <w:proofErr w:type="spellEnd"/>
            <w:r w:rsidRPr="00C56CD5">
              <w:rPr>
                <w:rFonts w:ascii="Cambria" w:hAnsi="Cambria" w:cs="Calibri"/>
                <w:color w:val="0000FF"/>
                <w:kern w:val="0"/>
                <w:lang w:val="el-GR"/>
              </w:rPr>
              <w:t>.</w:t>
            </w:r>
            <w:proofErr w:type="spellStart"/>
            <w:r w:rsidRPr="00C56CD5">
              <w:rPr>
                <w:rFonts w:ascii="Cambria" w:hAnsi="Cambria" w:cs="Calibri"/>
                <w:color w:val="0000FF"/>
                <w:kern w:val="0"/>
              </w:rPr>
              <w:t>edu</w:t>
            </w:r>
            <w:proofErr w:type="spellEnd"/>
            <w:r w:rsidRPr="00C56CD5">
              <w:rPr>
                <w:rFonts w:ascii="Cambria" w:hAnsi="Cambria" w:cs="Calibri"/>
                <w:color w:val="0000FF"/>
                <w:kern w:val="0"/>
                <w:lang w:val="el-GR"/>
              </w:rPr>
              <w:t>.</w:t>
            </w:r>
            <w:r w:rsidRPr="00C56CD5">
              <w:rPr>
                <w:rFonts w:ascii="Cambria" w:hAnsi="Cambria" w:cs="Calibri"/>
                <w:color w:val="0000FF"/>
                <w:kern w:val="0"/>
              </w:rPr>
              <w:t>gr</w:t>
            </w:r>
            <w:r w:rsidRPr="00C56CD5">
              <w:rPr>
                <w:rFonts w:ascii="Cambria" w:hAnsi="Cambria" w:cs="Calibri"/>
                <w:color w:val="0000FF"/>
                <w:kern w:val="0"/>
                <w:lang w:val="el-GR"/>
              </w:rPr>
              <w:t>/</w:t>
            </w:r>
            <w:r w:rsidRPr="00C56CD5">
              <w:rPr>
                <w:rFonts w:ascii="Cambria" w:hAnsi="Cambria" w:cs="Calibri"/>
                <w:color w:val="0000FF"/>
                <w:kern w:val="0"/>
              </w:rPr>
              <w:t>v</w:t>
            </w:r>
            <w:r w:rsidRPr="00C56CD5">
              <w:rPr>
                <w:rFonts w:ascii="Cambria" w:hAnsi="Cambria" w:cs="Calibri"/>
                <w:color w:val="0000FF"/>
                <w:kern w:val="0"/>
                <w:lang w:val="el-GR"/>
              </w:rPr>
              <w:t>/</w:t>
            </w:r>
            <w:r w:rsidRPr="00C56CD5">
              <w:rPr>
                <w:rFonts w:ascii="Cambria" w:hAnsi="Cambria" w:cs="Calibri"/>
                <w:color w:val="0000FF"/>
                <w:kern w:val="0"/>
              </w:rPr>
              <w:t>item</w:t>
            </w:r>
            <w:r w:rsidRPr="00C56CD5">
              <w:rPr>
                <w:rFonts w:ascii="Cambria" w:hAnsi="Cambria" w:cs="Calibri"/>
                <w:color w:val="0000FF"/>
                <w:kern w:val="0"/>
                <w:lang w:val="el-GR"/>
              </w:rPr>
              <w:t>/</w:t>
            </w:r>
            <w:r w:rsidRPr="00C56CD5">
              <w:rPr>
                <w:rFonts w:ascii="Cambria" w:hAnsi="Cambria" w:cs="Calibri"/>
                <w:color w:val="0000FF"/>
                <w:kern w:val="0"/>
              </w:rPr>
              <w:t>ds</w:t>
            </w:r>
            <w:r w:rsidRPr="00C56CD5">
              <w:rPr>
                <w:rFonts w:ascii="Cambria" w:hAnsi="Cambria" w:cs="Calibri"/>
                <w:color w:val="0000FF"/>
                <w:kern w:val="0"/>
                <w:lang w:val="el-GR"/>
              </w:rPr>
              <w:t>/8521/2051</w:t>
            </w:r>
          </w:p>
          <w:p w14:paraId="334AC54E" w14:textId="480305C0" w:rsidR="00AA3405" w:rsidRPr="00C56CD5" w:rsidRDefault="00AA3405" w:rsidP="00583F7C">
            <w:pPr>
              <w:autoSpaceDE w:val="0"/>
              <w:autoSpaceDN w:val="0"/>
              <w:adjustRightInd w:val="0"/>
              <w:rPr>
                <w:rFonts w:ascii="Cambria" w:hAnsi="Cambria"/>
                <w:sz w:val="20"/>
                <w:szCs w:val="20"/>
                <w:lang w:val="el-GR"/>
              </w:rPr>
            </w:pPr>
          </w:p>
        </w:tc>
      </w:tr>
      <w:tr w:rsidR="00AA3405" w:rsidRPr="00076C64" w14:paraId="59262803" w14:textId="77777777" w:rsidTr="00FA15F3">
        <w:trPr>
          <w:trHeight w:val="342"/>
        </w:trPr>
        <w:tc>
          <w:tcPr>
            <w:tcW w:w="573" w:type="dxa"/>
            <w:vMerge/>
            <w:shd w:val="clear" w:color="auto" w:fill="E2EFD9" w:themeFill="accent6" w:themeFillTint="33"/>
          </w:tcPr>
          <w:p w14:paraId="0CA4F341" w14:textId="77777777" w:rsidR="00AA3405" w:rsidRPr="00E059EA" w:rsidRDefault="00AA3405" w:rsidP="00583F7C">
            <w:pPr>
              <w:jc w:val="center"/>
              <w:rPr>
                <w:lang w:val="el-GR"/>
              </w:rPr>
            </w:pPr>
          </w:p>
        </w:tc>
        <w:tc>
          <w:tcPr>
            <w:tcW w:w="4951" w:type="dxa"/>
            <w:vMerge w:val="restart"/>
            <w:vAlign w:val="center"/>
          </w:tcPr>
          <w:p w14:paraId="2F14C042" w14:textId="2D1374F7" w:rsidR="00AA3405" w:rsidRPr="007C1CB1" w:rsidRDefault="00AA3405" w:rsidP="00583F7C">
            <w:pPr>
              <w:autoSpaceDE w:val="0"/>
              <w:autoSpaceDN w:val="0"/>
              <w:adjustRightInd w:val="0"/>
              <w:rPr>
                <w:lang w:val="el-GR"/>
              </w:rPr>
            </w:pPr>
            <w:r w:rsidRPr="007C1CB1">
              <w:rPr>
                <w:b/>
                <w:bCs/>
              </w:rPr>
              <w:t>2.2 Άξονας συμμετρίας</w:t>
            </w:r>
            <w:r>
              <w:rPr>
                <w:lang w:val="el-GR"/>
              </w:rPr>
              <w:t xml:space="preserve"> </w:t>
            </w:r>
            <w:r w:rsidRPr="007C1CB1">
              <w:rPr>
                <w:b/>
                <w:bCs/>
                <w:color w:val="C00000"/>
                <w:lang w:val="el-GR"/>
              </w:rPr>
              <w:t>(1 δ.ω.)</w:t>
            </w:r>
          </w:p>
        </w:tc>
        <w:tc>
          <w:tcPr>
            <w:tcW w:w="9498" w:type="dxa"/>
            <w:vMerge/>
          </w:tcPr>
          <w:p w14:paraId="4A206DEE" w14:textId="77777777" w:rsidR="00AA3405" w:rsidRPr="00F64826" w:rsidRDefault="00AA3405" w:rsidP="00583F7C">
            <w:pPr>
              <w:autoSpaceDE w:val="0"/>
              <w:autoSpaceDN w:val="0"/>
              <w:adjustRightInd w:val="0"/>
              <w:rPr>
                <w:rFonts w:ascii="Cambria" w:hAnsi="Cambria" w:cs="Calibri"/>
                <w:kern w:val="0"/>
                <w:lang w:val="el-GR"/>
              </w:rPr>
            </w:pPr>
          </w:p>
        </w:tc>
      </w:tr>
      <w:tr w:rsidR="00AA3405" w:rsidRPr="00076C64" w14:paraId="7A348366" w14:textId="77777777" w:rsidTr="00AA3405">
        <w:trPr>
          <w:trHeight w:val="3954"/>
        </w:trPr>
        <w:tc>
          <w:tcPr>
            <w:tcW w:w="573" w:type="dxa"/>
            <w:vMerge w:val="restart"/>
            <w:shd w:val="clear" w:color="auto" w:fill="FFF2CC" w:themeFill="accent4" w:themeFillTint="33"/>
            <w:textDirection w:val="btLr"/>
          </w:tcPr>
          <w:p w14:paraId="27D9F227" w14:textId="14CF9590" w:rsidR="00AA3405" w:rsidRPr="00AA3405" w:rsidRDefault="00AA3405" w:rsidP="00AA3405">
            <w:pPr>
              <w:jc w:val="center"/>
              <w:rPr>
                <w:b/>
                <w:bCs/>
                <w:sz w:val="28"/>
                <w:szCs w:val="28"/>
                <w:lang w:val="el-GR"/>
              </w:rPr>
            </w:pPr>
            <w:r w:rsidRPr="00AA3405">
              <w:rPr>
                <w:b/>
                <w:bCs/>
                <w:sz w:val="28"/>
                <w:szCs w:val="28"/>
                <w:lang w:val="el-GR"/>
              </w:rPr>
              <w:t xml:space="preserve">ΙΑΝΟΥΑΡΙΟΣ </w:t>
            </w:r>
            <w:r w:rsidRPr="00AA3405">
              <w:rPr>
                <w:b/>
                <w:bCs/>
                <w:color w:val="C00000"/>
                <w:sz w:val="28"/>
                <w:szCs w:val="28"/>
                <w:lang w:val="el-GR"/>
              </w:rPr>
              <w:t>(5 δ.ω.)</w:t>
            </w:r>
          </w:p>
        </w:tc>
        <w:tc>
          <w:tcPr>
            <w:tcW w:w="4951" w:type="dxa"/>
            <w:vMerge/>
            <w:vAlign w:val="center"/>
          </w:tcPr>
          <w:p w14:paraId="6F2B8DB1" w14:textId="516FCFC1" w:rsidR="00AA3405" w:rsidRPr="00EA4B02" w:rsidRDefault="00AA3405" w:rsidP="00583F7C">
            <w:pPr>
              <w:rPr>
                <w:rFonts w:ascii="Arial" w:hAnsi="Arial" w:cs="Arial"/>
                <w:b/>
                <w:bCs/>
                <w:sz w:val="20"/>
                <w:szCs w:val="20"/>
                <w:lang w:val="el-GR"/>
              </w:rPr>
            </w:pPr>
          </w:p>
        </w:tc>
        <w:tc>
          <w:tcPr>
            <w:tcW w:w="9498" w:type="dxa"/>
            <w:vMerge/>
          </w:tcPr>
          <w:p w14:paraId="74E7C319" w14:textId="77777777" w:rsidR="00AA3405" w:rsidRPr="00F64826" w:rsidRDefault="00AA3405" w:rsidP="00583F7C">
            <w:pPr>
              <w:autoSpaceDE w:val="0"/>
              <w:autoSpaceDN w:val="0"/>
              <w:adjustRightInd w:val="0"/>
              <w:rPr>
                <w:rFonts w:ascii="Cambria" w:hAnsi="Cambria" w:cs="Calibri"/>
                <w:kern w:val="0"/>
                <w:lang w:val="el-GR"/>
              </w:rPr>
            </w:pPr>
          </w:p>
        </w:tc>
      </w:tr>
      <w:tr w:rsidR="00AA3405" w:rsidRPr="00076C64" w14:paraId="1B84E696" w14:textId="77777777" w:rsidTr="00ED0DAC">
        <w:trPr>
          <w:trHeight w:val="5646"/>
        </w:trPr>
        <w:tc>
          <w:tcPr>
            <w:tcW w:w="573" w:type="dxa"/>
            <w:vMerge/>
            <w:shd w:val="clear" w:color="auto" w:fill="FFF2CC" w:themeFill="accent4" w:themeFillTint="33"/>
          </w:tcPr>
          <w:p w14:paraId="16F9593E" w14:textId="77777777" w:rsidR="00AA3405" w:rsidRPr="00E059EA" w:rsidRDefault="00AA3405" w:rsidP="00583F7C">
            <w:pPr>
              <w:jc w:val="center"/>
              <w:rPr>
                <w:lang w:val="el-GR"/>
              </w:rPr>
            </w:pPr>
          </w:p>
        </w:tc>
        <w:tc>
          <w:tcPr>
            <w:tcW w:w="4951" w:type="dxa"/>
            <w:tcBorders>
              <w:bottom w:val="single" w:sz="4" w:space="0" w:color="auto"/>
            </w:tcBorders>
          </w:tcPr>
          <w:p w14:paraId="76E14E80" w14:textId="3AEBEBF4" w:rsidR="00AA3405" w:rsidRPr="008E12A6" w:rsidRDefault="00AA3405" w:rsidP="00583F7C">
            <w:pPr>
              <w:rPr>
                <w:rFonts w:ascii="Arial" w:eastAsia="Times New Roman" w:hAnsi="Arial" w:cs="Arial"/>
                <w:b/>
                <w:bCs/>
                <w:sz w:val="20"/>
                <w:szCs w:val="20"/>
                <w:lang w:val="el-GR"/>
              </w:rPr>
            </w:pPr>
          </w:p>
        </w:tc>
        <w:tc>
          <w:tcPr>
            <w:tcW w:w="9498" w:type="dxa"/>
            <w:vMerge/>
            <w:tcBorders>
              <w:bottom w:val="single" w:sz="4" w:space="0" w:color="auto"/>
            </w:tcBorders>
          </w:tcPr>
          <w:p w14:paraId="3C8D806F" w14:textId="77777777" w:rsidR="00AA3405" w:rsidRPr="00F64826" w:rsidRDefault="00AA3405" w:rsidP="00583F7C">
            <w:pPr>
              <w:autoSpaceDE w:val="0"/>
              <w:autoSpaceDN w:val="0"/>
              <w:adjustRightInd w:val="0"/>
              <w:rPr>
                <w:rFonts w:ascii="Cambria" w:hAnsi="Cambria" w:cs="Calibri"/>
                <w:kern w:val="0"/>
                <w:lang w:val="el-GR"/>
              </w:rPr>
            </w:pPr>
          </w:p>
        </w:tc>
      </w:tr>
      <w:tr w:rsidR="00AA3405" w:rsidRPr="00D22E23" w14:paraId="54641674" w14:textId="77777777" w:rsidTr="00AC468F">
        <w:trPr>
          <w:trHeight w:val="1035"/>
        </w:trPr>
        <w:tc>
          <w:tcPr>
            <w:tcW w:w="573" w:type="dxa"/>
            <w:vMerge/>
            <w:shd w:val="clear" w:color="auto" w:fill="FFF2CC" w:themeFill="accent4" w:themeFillTint="33"/>
            <w:textDirection w:val="btLr"/>
          </w:tcPr>
          <w:p w14:paraId="0CE89661" w14:textId="77777777" w:rsidR="00AA3405" w:rsidRPr="00AD22D5" w:rsidRDefault="00AA3405" w:rsidP="00583F7C">
            <w:pPr>
              <w:jc w:val="center"/>
              <w:rPr>
                <w:b/>
                <w:bCs/>
                <w:sz w:val="28"/>
                <w:szCs w:val="28"/>
                <w:lang w:val="el-GR"/>
              </w:rPr>
            </w:pPr>
          </w:p>
        </w:tc>
        <w:tc>
          <w:tcPr>
            <w:tcW w:w="4951" w:type="dxa"/>
            <w:vAlign w:val="center"/>
          </w:tcPr>
          <w:p w14:paraId="51DDC92D" w14:textId="0AAC732D" w:rsidR="00AA3405" w:rsidRPr="00C56CD5" w:rsidRDefault="00AA3405" w:rsidP="00583F7C">
            <w:pPr>
              <w:autoSpaceDE w:val="0"/>
              <w:autoSpaceDN w:val="0"/>
              <w:adjustRightInd w:val="0"/>
              <w:rPr>
                <w:b/>
                <w:bCs/>
                <w:lang w:val="el-GR"/>
              </w:rPr>
            </w:pPr>
            <w:r w:rsidRPr="00C56CD5">
              <w:rPr>
                <w:b/>
                <w:bCs/>
                <w:lang w:val="el-GR"/>
              </w:rPr>
              <w:t>2.3 Μεσοκάθετος ευθυγράμμου τμήματος</w:t>
            </w:r>
            <w:r w:rsidRPr="00C56CD5">
              <w:rPr>
                <w:b/>
                <w:bCs/>
                <w:lang w:val="el-GR"/>
              </w:rPr>
              <w:t xml:space="preserve"> </w:t>
            </w:r>
            <w:r w:rsidRPr="00C56CD5">
              <w:rPr>
                <w:b/>
                <w:bCs/>
                <w:color w:val="C00000"/>
                <w:lang w:val="el-GR"/>
              </w:rPr>
              <w:t>(2 δ.ω.)</w:t>
            </w:r>
          </w:p>
        </w:tc>
        <w:tc>
          <w:tcPr>
            <w:tcW w:w="9498" w:type="dxa"/>
          </w:tcPr>
          <w:p w14:paraId="2F7A5173" w14:textId="77777777" w:rsidR="00AA3405" w:rsidRPr="00C56CD5" w:rsidRDefault="00AA3405" w:rsidP="00583F7C">
            <w:pPr>
              <w:autoSpaceDE w:val="0"/>
              <w:autoSpaceDN w:val="0"/>
              <w:adjustRightInd w:val="0"/>
              <w:rPr>
                <w:rFonts w:ascii="Calibri" w:hAnsi="Calibri" w:cs="Calibri"/>
                <w:kern w:val="0"/>
                <w:lang w:val="el-GR"/>
              </w:rPr>
            </w:pPr>
            <w:r w:rsidRPr="00C56CD5">
              <w:rPr>
                <w:rFonts w:ascii="Calibri" w:hAnsi="Calibri" w:cs="Calibri"/>
                <w:kern w:val="0"/>
                <w:lang w:val="el-GR"/>
              </w:rPr>
              <w:t>Στόχοι είναι:</w:t>
            </w:r>
          </w:p>
          <w:p w14:paraId="6B8EAC8A" w14:textId="086F0AB1" w:rsidR="00AA3405" w:rsidRPr="00C56CD5" w:rsidRDefault="00AA3405" w:rsidP="00583F7C">
            <w:pPr>
              <w:pStyle w:val="aa"/>
              <w:numPr>
                <w:ilvl w:val="0"/>
                <w:numId w:val="7"/>
              </w:numPr>
              <w:autoSpaceDE w:val="0"/>
              <w:autoSpaceDN w:val="0"/>
              <w:adjustRightInd w:val="0"/>
              <w:rPr>
                <w:rFonts w:ascii="Calibri" w:hAnsi="Calibri" w:cs="Calibri"/>
                <w:kern w:val="0"/>
                <w:lang w:val="el-GR"/>
              </w:rPr>
            </w:pPr>
            <w:r w:rsidRPr="00C56CD5">
              <w:rPr>
                <w:rFonts w:ascii="Calibri" w:hAnsi="Calibri" w:cs="Calibri"/>
                <w:kern w:val="0"/>
                <w:lang w:val="el-GR"/>
              </w:rPr>
              <w:t xml:space="preserve">Η χρήση της αξονικής συμμετρίας για την αιτιολόγηση της ιδιότητας </w:t>
            </w:r>
            <w:r w:rsidRPr="00C56CD5">
              <w:rPr>
                <w:rFonts w:ascii="Calibri" w:hAnsi="Calibri" w:cs="Calibri"/>
                <w:kern w:val="0"/>
                <w:lang w:val="el-GR"/>
              </w:rPr>
              <w:t xml:space="preserve">της </w:t>
            </w:r>
            <w:r w:rsidRPr="00C56CD5">
              <w:rPr>
                <w:rFonts w:ascii="Calibri" w:hAnsi="Calibri" w:cs="Calibri"/>
                <w:kern w:val="0"/>
                <w:lang w:val="el-GR"/>
              </w:rPr>
              <w:t>μεσοκαθέτου.</w:t>
            </w:r>
          </w:p>
          <w:p w14:paraId="10AF9EFE" w14:textId="5D037559" w:rsidR="00AA3405" w:rsidRPr="00C56CD5" w:rsidRDefault="00AA3405" w:rsidP="00583F7C">
            <w:pPr>
              <w:pStyle w:val="aa"/>
              <w:numPr>
                <w:ilvl w:val="0"/>
                <w:numId w:val="7"/>
              </w:numPr>
              <w:autoSpaceDE w:val="0"/>
              <w:autoSpaceDN w:val="0"/>
              <w:adjustRightInd w:val="0"/>
              <w:rPr>
                <w:rFonts w:ascii="Calibri" w:hAnsi="Calibri" w:cs="Calibri"/>
                <w:kern w:val="0"/>
                <w:lang w:val="el-GR"/>
              </w:rPr>
            </w:pPr>
            <w:r w:rsidRPr="00C56CD5">
              <w:rPr>
                <w:rFonts w:ascii="Calibri" w:hAnsi="Calibri" w:cs="Calibri"/>
                <w:kern w:val="0"/>
                <w:lang w:val="el-GR"/>
              </w:rPr>
              <w:t>Η κατασκευή της μεσοκαθέτου ευθύγραμμου τμήματος με διαφορετικούς τρόπους</w:t>
            </w:r>
            <w:r w:rsidRPr="00C56CD5">
              <w:rPr>
                <w:rFonts w:ascii="Calibri" w:hAnsi="Calibri" w:cs="Calibri"/>
                <w:kern w:val="0"/>
                <w:lang w:val="el-GR"/>
              </w:rPr>
              <w:t xml:space="preserve"> </w:t>
            </w:r>
            <w:r w:rsidRPr="00C56CD5">
              <w:rPr>
                <w:rFonts w:ascii="Calibri" w:hAnsi="Calibri" w:cs="Calibri"/>
                <w:kern w:val="0"/>
                <w:lang w:val="el-GR"/>
              </w:rPr>
              <w:t>(υποδεκάμετρου και γνώμονα, κανόνα και διαβήτη, δίπλωση χαρτιού).</w:t>
            </w:r>
          </w:p>
          <w:p w14:paraId="3C732721" w14:textId="77777777" w:rsidR="00AA3405" w:rsidRPr="00C56CD5" w:rsidRDefault="00AA3405" w:rsidP="00583F7C">
            <w:pPr>
              <w:autoSpaceDE w:val="0"/>
              <w:autoSpaceDN w:val="0"/>
              <w:adjustRightInd w:val="0"/>
              <w:rPr>
                <w:rFonts w:ascii="Calibri-Bold" w:hAnsi="Calibri-Bold" w:cs="Calibri-Bold"/>
                <w:b/>
                <w:bCs/>
                <w:kern w:val="0"/>
                <w:lang w:val="el-GR"/>
              </w:rPr>
            </w:pPr>
            <w:r w:rsidRPr="00C56CD5">
              <w:rPr>
                <w:rFonts w:ascii="Calibri" w:hAnsi="Calibri" w:cs="Calibri"/>
                <w:kern w:val="0"/>
                <w:lang w:val="el-GR"/>
              </w:rPr>
              <w:t>Προτείνονται</w:t>
            </w:r>
            <w:r w:rsidRPr="00C56CD5">
              <w:rPr>
                <w:rFonts w:ascii="Calibri-Bold" w:hAnsi="Calibri-Bold" w:cs="Calibri-Bold"/>
                <w:b/>
                <w:bCs/>
                <w:kern w:val="0"/>
                <w:lang w:val="el-GR"/>
              </w:rPr>
              <w:t>:</w:t>
            </w:r>
          </w:p>
          <w:p w14:paraId="28B0E0F3" w14:textId="77777777" w:rsidR="00AA3405" w:rsidRPr="00C56CD5" w:rsidRDefault="00AA3405" w:rsidP="00583F7C">
            <w:pPr>
              <w:autoSpaceDE w:val="0"/>
              <w:autoSpaceDN w:val="0"/>
              <w:adjustRightInd w:val="0"/>
              <w:rPr>
                <w:rFonts w:ascii="Calibri" w:hAnsi="Calibri" w:cs="Calibri"/>
                <w:kern w:val="0"/>
                <w:lang w:val="el-GR"/>
              </w:rPr>
            </w:pPr>
            <w:r w:rsidRPr="00C56CD5">
              <w:rPr>
                <w:rFonts w:ascii="SymbolMT" w:hAnsi="SymbolMT" w:cs="SymbolMT"/>
                <w:kern w:val="0"/>
                <w:lang w:val="el-GR"/>
              </w:rPr>
              <w:t xml:space="preserve">• </w:t>
            </w:r>
            <w:r w:rsidRPr="00C56CD5">
              <w:rPr>
                <w:rFonts w:ascii="Calibri" w:hAnsi="Calibri" w:cs="Calibri"/>
                <w:kern w:val="0"/>
                <w:lang w:val="el-GR"/>
              </w:rPr>
              <w:t>Δραστηριότητα σ. 206.</w:t>
            </w:r>
          </w:p>
          <w:p w14:paraId="24B29A74" w14:textId="77777777" w:rsidR="00AA3405" w:rsidRPr="00C56CD5" w:rsidRDefault="00AA3405" w:rsidP="00583F7C">
            <w:pPr>
              <w:autoSpaceDE w:val="0"/>
              <w:autoSpaceDN w:val="0"/>
              <w:adjustRightInd w:val="0"/>
              <w:rPr>
                <w:rFonts w:ascii="Calibri" w:hAnsi="Calibri" w:cs="Calibri"/>
                <w:kern w:val="0"/>
                <w:lang w:val="el-GR"/>
              </w:rPr>
            </w:pPr>
            <w:r w:rsidRPr="00C56CD5">
              <w:rPr>
                <w:rFonts w:ascii="SymbolMT" w:hAnsi="SymbolMT" w:cs="SymbolMT"/>
                <w:kern w:val="0"/>
                <w:lang w:val="el-GR"/>
              </w:rPr>
              <w:t xml:space="preserve">• </w:t>
            </w:r>
            <w:r w:rsidRPr="00C56CD5">
              <w:rPr>
                <w:rFonts w:ascii="Calibri" w:hAnsi="Calibri" w:cs="Calibri"/>
                <w:kern w:val="0"/>
                <w:lang w:val="el-GR"/>
              </w:rPr>
              <w:t>Παραδείγματα 1, 2 και5 σ. 207-208. Να γίνει αναφορά στο ισοσκελές.</w:t>
            </w:r>
          </w:p>
          <w:p w14:paraId="72DC1540" w14:textId="77777777" w:rsidR="00AA3405" w:rsidRPr="00C56CD5" w:rsidRDefault="00AA3405" w:rsidP="00583F7C">
            <w:pPr>
              <w:autoSpaceDE w:val="0"/>
              <w:autoSpaceDN w:val="0"/>
              <w:adjustRightInd w:val="0"/>
              <w:rPr>
                <w:rFonts w:ascii="Calibri" w:hAnsi="Calibri" w:cs="Calibri"/>
                <w:kern w:val="0"/>
                <w:lang w:val="el-GR"/>
              </w:rPr>
            </w:pPr>
            <w:r w:rsidRPr="00C56CD5">
              <w:rPr>
                <w:rFonts w:ascii="SymbolMT" w:hAnsi="SymbolMT" w:cs="SymbolMT"/>
                <w:kern w:val="0"/>
                <w:lang w:val="el-GR"/>
              </w:rPr>
              <w:t xml:space="preserve">• </w:t>
            </w:r>
            <w:r w:rsidRPr="00C56CD5">
              <w:rPr>
                <w:rFonts w:ascii="Calibri" w:hAnsi="Calibri" w:cs="Calibri"/>
                <w:kern w:val="0"/>
                <w:lang w:val="el-GR"/>
              </w:rPr>
              <w:t>Ασκήσεις 2, 3 σ. 209.</w:t>
            </w:r>
          </w:p>
          <w:p w14:paraId="5D4F0B03" w14:textId="77777777" w:rsidR="00AA3405" w:rsidRDefault="00AA3405" w:rsidP="00583F7C">
            <w:pPr>
              <w:autoSpaceDE w:val="0"/>
              <w:autoSpaceDN w:val="0"/>
              <w:adjustRightInd w:val="0"/>
              <w:rPr>
                <w:rFonts w:ascii="Calibri" w:hAnsi="Calibri" w:cs="Calibri"/>
                <w:kern w:val="0"/>
                <w:lang w:val="el-GR"/>
              </w:rPr>
            </w:pPr>
            <w:r w:rsidRPr="00C56CD5">
              <w:rPr>
                <w:rFonts w:ascii="SymbolMT" w:hAnsi="SymbolMT" w:cs="SymbolMT"/>
                <w:kern w:val="0"/>
                <w:lang w:val="el-GR"/>
              </w:rPr>
              <w:t xml:space="preserve">• </w:t>
            </w:r>
            <w:r w:rsidRPr="00C56CD5">
              <w:rPr>
                <w:rFonts w:ascii="Calibri" w:hAnsi="Calibri" w:cs="Calibri"/>
                <w:kern w:val="0"/>
                <w:lang w:val="el-GR"/>
              </w:rPr>
              <w:t>Η δραστηριότητα 1 σ. 209 μπορεί να δοθεί για το σπίτι.</w:t>
            </w:r>
          </w:p>
          <w:p w14:paraId="7C6A07D2" w14:textId="77777777" w:rsidR="00AA3405" w:rsidRPr="00C56CD5" w:rsidRDefault="00AA3405" w:rsidP="00583F7C">
            <w:pPr>
              <w:autoSpaceDE w:val="0"/>
              <w:autoSpaceDN w:val="0"/>
              <w:adjustRightInd w:val="0"/>
              <w:rPr>
                <w:rFonts w:ascii="Cambria" w:hAnsi="Cambria" w:cs="Calibri"/>
                <w:kern w:val="0"/>
                <w:lang w:val="el-GR"/>
              </w:rPr>
            </w:pPr>
            <w:r w:rsidRPr="00C56CD5">
              <w:rPr>
                <w:rFonts w:ascii="Cambria" w:hAnsi="Cambria" w:cs="Calibri"/>
                <w:kern w:val="0"/>
                <w:u w:val="single"/>
                <w:lang w:val="el-GR"/>
              </w:rPr>
              <w:t>Ενδεικτική δραστηριότητα 1</w:t>
            </w:r>
            <w:r w:rsidRPr="00C56CD5">
              <w:rPr>
                <w:rFonts w:ascii="Cambria" w:hAnsi="Cambria" w:cs="Calibri"/>
                <w:kern w:val="0"/>
                <w:sz w:val="14"/>
                <w:szCs w:val="14"/>
                <w:u w:val="single"/>
                <w:lang w:val="el-GR"/>
              </w:rPr>
              <w:t>η</w:t>
            </w:r>
            <w:r w:rsidRPr="00C56CD5">
              <w:rPr>
                <w:rFonts w:ascii="Cambria" w:hAnsi="Cambria" w:cs="Calibri"/>
                <w:kern w:val="0"/>
                <w:lang w:val="el-GR"/>
              </w:rPr>
              <w:t>:</w:t>
            </w:r>
          </w:p>
          <w:p w14:paraId="760F42D5" w14:textId="6A8980A7" w:rsidR="00AA3405" w:rsidRPr="00C56CD5" w:rsidRDefault="00AA3405" w:rsidP="00583F7C">
            <w:pPr>
              <w:autoSpaceDE w:val="0"/>
              <w:autoSpaceDN w:val="0"/>
              <w:adjustRightInd w:val="0"/>
              <w:rPr>
                <w:rFonts w:ascii="Calibri" w:hAnsi="Calibri" w:cs="Calibri"/>
                <w:color w:val="000000"/>
                <w:kern w:val="0"/>
                <w:lang w:val="el-GR"/>
              </w:rPr>
            </w:pPr>
            <w:r w:rsidRPr="00C56CD5">
              <w:rPr>
                <w:rFonts w:ascii="Calibri" w:hAnsi="Calibri" w:cs="Calibri"/>
                <w:color w:val="000000"/>
                <w:kern w:val="0"/>
                <w:lang w:val="el-GR"/>
              </w:rPr>
              <w:t>Ο/Η διδάσκων/</w:t>
            </w:r>
            <w:proofErr w:type="spellStart"/>
            <w:r w:rsidRPr="00C56CD5">
              <w:rPr>
                <w:rFonts w:ascii="Calibri" w:hAnsi="Calibri" w:cs="Calibri"/>
                <w:color w:val="000000"/>
                <w:kern w:val="0"/>
                <w:lang w:val="el-GR"/>
              </w:rPr>
              <w:t>ουσα</w:t>
            </w:r>
            <w:proofErr w:type="spellEnd"/>
            <w:r w:rsidRPr="00C56CD5">
              <w:rPr>
                <w:rFonts w:ascii="Calibri" w:hAnsi="Calibri" w:cs="Calibri"/>
                <w:color w:val="000000"/>
                <w:kern w:val="0"/>
                <w:lang w:val="el-GR"/>
              </w:rPr>
              <w:t xml:space="preserve"> δίνει στους/στις μαθητές/-ήτριες διαφανές χαρτί, πάνω στο οποίο</w:t>
            </w:r>
            <w:r>
              <w:rPr>
                <w:rFonts w:ascii="Calibri" w:hAnsi="Calibri" w:cs="Calibri"/>
                <w:color w:val="000000"/>
                <w:kern w:val="0"/>
                <w:lang w:val="el-GR"/>
              </w:rPr>
              <w:t xml:space="preserve"> </w:t>
            </w:r>
            <w:r w:rsidRPr="00C56CD5">
              <w:rPr>
                <w:rFonts w:ascii="Calibri" w:hAnsi="Calibri" w:cs="Calibri"/>
                <w:color w:val="000000"/>
                <w:kern w:val="0"/>
                <w:lang w:val="el-GR"/>
              </w:rPr>
              <w:t>υπάρχουν σχεδιασμένα δύο συμμετρικά, ως προς άξονα, τρίγωνα, χωρίς όμως να είναι</w:t>
            </w:r>
            <w:r>
              <w:rPr>
                <w:rFonts w:ascii="Calibri" w:hAnsi="Calibri" w:cs="Calibri"/>
                <w:color w:val="000000"/>
                <w:kern w:val="0"/>
                <w:lang w:val="el-GR"/>
              </w:rPr>
              <w:t xml:space="preserve"> </w:t>
            </w:r>
            <w:r w:rsidRPr="00C56CD5">
              <w:rPr>
                <w:rFonts w:ascii="Calibri" w:hAnsi="Calibri" w:cs="Calibri"/>
                <w:color w:val="000000"/>
                <w:kern w:val="0"/>
                <w:lang w:val="el-GR"/>
              </w:rPr>
              <w:t>σχεδιασμένος ο άξονας συμμετρίας. Οι μαθητές/-ήτριες προσπαθούν με δίπλωση του</w:t>
            </w:r>
            <w:r>
              <w:rPr>
                <w:rFonts w:ascii="Calibri" w:hAnsi="Calibri" w:cs="Calibri"/>
                <w:color w:val="000000"/>
                <w:kern w:val="0"/>
                <w:lang w:val="el-GR"/>
              </w:rPr>
              <w:t xml:space="preserve"> </w:t>
            </w:r>
            <w:r w:rsidRPr="00C56CD5">
              <w:rPr>
                <w:rFonts w:ascii="Calibri" w:hAnsi="Calibri" w:cs="Calibri"/>
                <w:color w:val="000000"/>
                <w:kern w:val="0"/>
                <w:lang w:val="el-GR"/>
              </w:rPr>
              <w:t>χαρτιού να προσδιορίσουν τον άξονα συμμετρίας τον οποίο και σχεδιάζουν με βάση</w:t>
            </w:r>
            <w:r>
              <w:rPr>
                <w:rFonts w:ascii="Calibri" w:hAnsi="Calibri" w:cs="Calibri"/>
                <w:color w:val="000000"/>
                <w:kern w:val="0"/>
                <w:lang w:val="el-GR"/>
              </w:rPr>
              <w:t xml:space="preserve"> </w:t>
            </w:r>
            <w:r w:rsidRPr="00C56CD5">
              <w:rPr>
                <w:rFonts w:ascii="Calibri" w:hAnsi="Calibri" w:cs="Calibri"/>
                <w:color w:val="000000"/>
                <w:kern w:val="0"/>
                <w:lang w:val="el-GR"/>
              </w:rPr>
              <w:t>την γραμμή τσάκισης που θα έχουν κάνει στο χαρτί. Με προτροπή του διδάσκοντα</w:t>
            </w:r>
            <w:r>
              <w:rPr>
                <w:rFonts w:ascii="Calibri" w:hAnsi="Calibri" w:cs="Calibri"/>
                <w:color w:val="000000"/>
                <w:kern w:val="0"/>
                <w:lang w:val="el-GR"/>
              </w:rPr>
              <w:t xml:space="preserve"> </w:t>
            </w:r>
            <w:r w:rsidRPr="00C56CD5">
              <w:rPr>
                <w:rFonts w:ascii="Calibri" w:hAnsi="Calibri" w:cs="Calibri"/>
                <w:color w:val="000000"/>
                <w:kern w:val="0"/>
                <w:lang w:val="el-GR"/>
              </w:rPr>
              <w:t>σχεδιάζουν τα τμήματα που έχουν ως άκρα αντίστοιχες κορυφές των τριγώνων και</w:t>
            </w:r>
            <w:r>
              <w:rPr>
                <w:rFonts w:ascii="Calibri" w:hAnsi="Calibri" w:cs="Calibri"/>
                <w:color w:val="000000"/>
                <w:kern w:val="0"/>
                <w:lang w:val="el-GR"/>
              </w:rPr>
              <w:t xml:space="preserve"> </w:t>
            </w:r>
            <w:r w:rsidRPr="00C56CD5">
              <w:rPr>
                <w:rFonts w:ascii="Calibri" w:hAnsi="Calibri" w:cs="Calibri"/>
                <w:color w:val="000000"/>
                <w:kern w:val="0"/>
                <w:lang w:val="el-GR"/>
              </w:rPr>
              <w:t>εξετάζουν την σχέση που έχει ο άξονας με αυτά τα τμήματα. Διαπιστώνουν και</w:t>
            </w:r>
          </w:p>
          <w:p w14:paraId="494427F1" w14:textId="289F8E5E" w:rsidR="00AA3405" w:rsidRPr="00C56CD5" w:rsidRDefault="00AA3405" w:rsidP="00583F7C">
            <w:pPr>
              <w:autoSpaceDE w:val="0"/>
              <w:autoSpaceDN w:val="0"/>
              <w:adjustRightInd w:val="0"/>
              <w:rPr>
                <w:rFonts w:ascii="Calibri" w:hAnsi="Calibri" w:cs="Calibri"/>
                <w:color w:val="000000"/>
                <w:kern w:val="0"/>
                <w:lang w:val="el-GR"/>
              </w:rPr>
            </w:pPr>
            <w:r w:rsidRPr="00C56CD5">
              <w:rPr>
                <w:rFonts w:ascii="Calibri" w:hAnsi="Calibri" w:cs="Calibri"/>
                <w:noProof/>
                <w:color w:val="000000"/>
                <w:kern w:val="0"/>
                <w:lang w:val="el-GR"/>
              </w:rPr>
              <w:drawing>
                <wp:anchor distT="0" distB="0" distL="114300" distR="114300" simplePos="0" relativeHeight="251765760" behindDoc="0" locked="0" layoutInCell="1" allowOverlap="1" wp14:anchorId="449C0C7F" wp14:editId="1A5FED24">
                  <wp:simplePos x="0" y="0"/>
                  <wp:positionH relativeFrom="column">
                    <wp:posOffset>4093210</wp:posOffset>
                  </wp:positionH>
                  <wp:positionV relativeFrom="paragraph">
                    <wp:posOffset>635</wp:posOffset>
                  </wp:positionV>
                  <wp:extent cx="1847850" cy="2038350"/>
                  <wp:effectExtent l="0" t="0" r="0" b="0"/>
                  <wp:wrapSquare wrapText="bothSides"/>
                  <wp:docPr id="867916942"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785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CD5">
              <w:rPr>
                <w:rFonts w:ascii="Calibri" w:hAnsi="Calibri" w:cs="Calibri"/>
                <w:color w:val="000000"/>
                <w:kern w:val="0"/>
                <w:lang w:val="el-GR"/>
              </w:rPr>
              <w:t>δικαιολογούν, μέσω της δίπλωσης του χαρτιού ως προς τον άξονα συμμετρίας, ότι</w:t>
            </w:r>
            <w:r>
              <w:rPr>
                <w:rFonts w:ascii="Calibri" w:hAnsi="Calibri" w:cs="Calibri"/>
                <w:color w:val="000000"/>
                <w:kern w:val="0"/>
                <w:lang w:val="el-GR"/>
              </w:rPr>
              <w:t xml:space="preserve"> </w:t>
            </w:r>
            <w:r w:rsidRPr="00C56CD5">
              <w:rPr>
                <w:rFonts w:ascii="Calibri" w:hAnsi="Calibri" w:cs="Calibri"/>
                <w:color w:val="000000"/>
                <w:kern w:val="0"/>
                <w:lang w:val="el-GR"/>
              </w:rPr>
              <w:t xml:space="preserve">αυτός είναι η κοινή </w:t>
            </w:r>
            <w:proofErr w:type="spellStart"/>
            <w:r w:rsidRPr="00C56CD5">
              <w:rPr>
                <w:rFonts w:ascii="Calibri" w:hAnsi="Calibri" w:cs="Calibri"/>
                <w:color w:val="000000"/>
                <w:kern w:val="0"/>
                <w:lang w:val="el-GR"/>
              </w:rPr>
              <w:t>μεσοκάθετος</w:t>
            </w:r>
            <w:proofErr w:type="spellEnd"/>
            <w:r w:rsidRPr="00C56CD5">
              <w:rPr>
                <w:rFonts w:ascii="Calibri" w:hAnsi="Calibri" w:cs="Calibri"/>
                <w:color w:val="000000"/>
                <w:kern w:val="0"/>
                <w:lang w:val="el-GR"/>
              </w:rPr>
              <w:t xml:space="preserve"> των τμημάτων. Συζητούν σε πόσα τμήματα, που</w:t>
            </w:r>
            <w:r>
              <w:rPr>
                <w:rFonts w:ascii="Calibri" w:hAnsi="Calibri" w:cs="Calibri"/>
                <w:color w:val="000000"/>
                <w:kern w:val="0"/>
                <w:lang w:val="el-GR"/>
              </w:rPr>
              <w:t xml:space="preserve"> </w:t>
            </w:r>
            <w:r w:rsidRPr="00C56CD5">
              <w:rPr>
                <w:rFonts w:ascii="Calibri" w:hAnsi="Calibri" w:cs="Calibri"/>
                <w:color w:val="000000"/>
                <w:kern w:val="0"/>
                <w:lang w:val="el-GR"/>
              </w:rPr>
              <w:t>ενώνουν αντίστοιχα σημεία, πρέπει να χαράξουν την μεσοκάθετο για τον</w:t>
            </w:r>
            <w:r>
              <w:rPr>
                <w:rFonts w:ascii="Calibri" w:hAnsi="Calibri" w:cs="Calibri"/>
                <w:color w:val="000000"/>
                <w:kern w:val="0"/>
                <w:lang w:val="el-GR"/>
              </w:rPr>
              <w:t xml:space="preserve"> </w:t>
            </w:r>
            <w:r w:rsidRPr="00C56CD5">
              <w:rPr>
                <w:rFonts w:ascii="Calibri" w:hAnsi="Calibri" w:cs="Calibri"/>
                <w:color w:val="000000"/>
                <w:kern w:val="0"/>
                <w:lang w:val="el-GR"/>
              </w:rPr>
              <w:t>προσδιορισμό του άξονα συμμετρίας. Προτείνουν τρόπο κατασκευής του άξονα</w:t>
            </w:r>
            <w:r>
              <w:rPr>
                <w:rFonts w:ascii="Calibri" w:hAnsi="Calibri" w:cs="Calibri"/>
                <w:color w:val="000000"/>
                <w:kern w:val="0"/>
                <w:lang w:val="el-GR"/>
              </w:rPr>
              <w:t xml:space="preserve"> </w:t>
            </w:r>
            <w:r w:rsidRPr="00C56CD5">
              <w:rPr>
                <w:rFonts w:ascii="Calibri" w:hAnsi="Calibri" w:cs="Calibri"/>
                <w:color w:val="000000"/>
                <w:kern w:val="0"/>
                <w:lang w:val="el-GR"/>
              </w:rPr>
              <w:t>συμμετρίας με κανόνα και διαβήτη τον οποίο και εφαρμόζουν.</w:t>
            </w:r>
            <w:r>
              <w:rPr>
                <w:rFonts w:ascii="Calibri" w:hAnsi="Calibri" w:cs="Calibri"/>
                <w:color w:val="000000"/>
                <w:kern w:val="0"/>
                <w:lang w:val="el-GR"/>
              </w:rPr>
              <w:t xml:space="preserve"> </w:t>
            </w:r>
          </w:p>
          <w:p w14:paraId="7DD64A14" w14:textId="32D22B9B" w:rsidR="00AA3405" w:rsidRPr="00C56CD5" w:rsidRDefault="00AA3405" w:rsidP="00583F7C">
            <w:pPr>
              <w:autoSpaceDE w:val="0"/>
              <w:autoSpaceDN w:val="0"/>
              <w:adjustRightInd w:val="0"/>
              <w:rPr>
                <w:rFonts w:ascii="Calibri" w:hAnsi="Calibri" w:cs="Calibri"/>
                <w:color w:val="000000"/>
                <w:kern w:val="0"/>
                <w:lang w:val="el-GR"/>
              </w:rPr>
            </w:pPr>
            <w:r w:rsidRPr="00C56CD5">
              <w:rPr>
                <w:rFonts w:ascii="Calibri" w:hAnsi="Calibri" w:cs="Calibri"/>
                <w:color w:val="000000"/>
                <w:kern w:val="0"/>
                <w:lang w:val="el-GR"/>
              </w:rPr>
              <w:t>[Σχόλιο: Στόχος της δραστηριότητας είναι η χρήση της αξονικής συμμετρίας για</w:t>
            </w:r>
            <w:r>
              <w:rPr>
                <w:rFonts w:ascii="Calibri" w:hAnsi="Calibri" w:cs="Calibri"/>
                <w:color w:val="000000"/>
                <w:kern w:val="0"/>
                <w:lang w:val="el-GR"/>
              </w:rPr>
              <w:t xml:space="preserve"> </w:t>
            </w:r>
            <w:r w:rsidRPr="00C56CD5">
              <w:rPr>
                <w:rFonts w:ascii="Calibri" w:hAnsi="Calibri" w:cs="Calibri"/>
                <w:color w:val="000000"/>
                <w:kern w:val="0"/>
                <w:lang w:val="el-GR"/>
              </w:rPr>
              <w:t xml:space="preserve">αιτιολόγηση. Με κατάλληλη προσαρμογή, μπορεί να χρησιμοποιηθεί στο τέλος </w:t>
            </w:r>
            <w:r>
              <w:rPr>
                <w:rFonts w:ascii="Calibri" w:hAnsi="Calibri" w:cs="Calibri"/>
                <w:color w:val="000000"/>
                <w:kern w:val="0"/>
                <w:lang w:val="el-GR"/>
              </w:rPr>
              <w:t xml:space="preserve">της </w:t>
            </w:r>
            <w:r w:rsidRPr="00C56CD5">
              <w:rPr>
                <w:rFonts w:ascii="Calibri" w:hAnsi="Calibri" w:cs="Calibri"/>
                <w:color w:val="000000"/>
                <w:kern w:val="0"/>
                <w:lang w:val="el-GR"/>
              </w:rPr>
              <w:t>διδασκαλίας των § 2.1 και § 2.2.]</w:t>
            </w:r>
          </w:p>
          <w:p w14:paraId="6B9AD27B" w14:textId="1586B89D" w:rsidR="00AA3405" w:rsidRPr="00C56CD5" w:rsidRDefault="00AA3405" w:rsidP="00583F7C">
            <w:pPr>
              <w:autoSpaceDE w:val="0"/>
              <w:autoSpaceDN w:val="0"/>
              <w:adjustRightInd w:val="0"/>
              <w:rPr>
                <w:rFonts w:ascii="Calibri" w:hAnsi="Calibri" w:cs="Calibri"/>
                <w:color w:val="000000"/>
                <w:kern w:val="0"/>
                <w:lang w:val="el-GR"/>
              </w:rPr>
            </w:pPr>
            <w:r w:rsidRPr="00C56CD5">
              <w:rPr>
                <w:rFonts w:ascii="Calibri" w:hAnsi="Calibri" w:cs="Calibri"/>
                <w:color w:val="000000"/>
                <w:kern w:val="0"/>
                <w:lang w:val="el-GR"/>
              </w:rPr>
              <w:t>Εναλλακτικά:</w:t>
            </w:r>
            <w:r>
              <w:rPr>
                <w:rFonts w:ascii="Calibri" w:hAnsi="Calibri" w:cs="Calibri"/>
                <w:color w:val="000000"/>
                <w:kern w:val="0"/>
                <w:lang w:val="el-GR"/>
              </w:rPr>
              <w:t xml:space="preserve"> </w:t>
            </w:r>
            <w:r w:rsidRPr="00C56CD5">
              <w:rPr>
                <w:rFonts w:ascii="Calibri" w:hAnsi="Calibri" w:cs="Calibri"/>
                <w:color w:val="000000"/>
                <w:kern w:val="0"/>
                <w:lang w:val="el-GR"/>
              </w:rPr>
              <w:t>«Τα δυο τρίγωνα είναι συμμετρικά ως προς άξονα. Να προτείνετε έναν γεωμετρικό</w:t>
            </w:r>
            <w:r>
              <w:rPr>
                <w:rFonts w:ascii="Calibri" w:hAnsi="Calibri" w:cs="Calibri"/>
                <w:color w:val="000000"/>
                <w:kern w:val="0"/>
                <w:lang w:val="el-GR"/>
              </w:rPr>
              <w:t xml:space="preserve"> </w:t>
            </w:r>
            <w:r w:rsidRPr="00C56CD5">
              <w:rPr>
                <w:rFonts w:ascii="Calibri" w:hAnsi="Calibri" w:cs="Calibri"/>
                <w:color w:val="000000"/>
                <w:kern w:val="0"/>
                <w:lang w:val="el-GR"/>
              </w:rPr>
              <w:t>τρόπο ώστε να σχεδιάσετε τον άξονα συμμετρίας».</w:t>
            </w:r>
          </w:p>
          <w:p w14:paraId="2D89B9A3" w14:textId="23BD1EE3" w:rsidR="00AA3405" w:rsidRPr="00C56CD5" w:rsidRDefault="00AA3405" w:rsidP="00583F7C">
            <w:pPr>
              <w:autoSpaceDE w:val="0"/>
              <w:autoSpaceDN w:val="0"/>
              <w:adjustRightInd w:val="0"/>
              <w:rPr>
                <w:rFonts w:ascii="Calibri" w:hAnsi="Calibri" w:cs="Calibri"/>
                <w:color w:val="000000"/>
                <w:kern w:val="0"/>
                <w:lang w:val="el-GR"/>
              </w:rPr>
            </w:pPr>
            <w:r w:rsidRPr="00C56CD5">
              <w:rPr>
                <w:rFonts w:ascii="Calibri" w:hAnsi="Calibri" w:cs="Calibri"/>
                <w:noProof/>
                <w:color w:val="000000"/>
                <w:kern w:val="0"/>
                <w:lang w:val="el-GR"/>
              </w:rPr>
              <w:drawing>
                <wp:anchor distT="0" distB="0" distL="114300" distR="114300" simplePos="0" relativeHeight="251766784" behindDoc="0" locked="0" layoutInCell="1" allowOverlap="1" wp14:anchorId="5750656A" wp14:editId="18ED88CD">
                  <wp:simplePos x="0" y="0"/>
                  <wp:positionH relativeFrom="column">
                    <wp:posOffset>3521075</wp:posOffset>
                  </wp:positionH>
                  <wp:positionV relativeFrom="paragraph">
                    <wp:posOffset>68580</wp:posOffset>
                  </wp:positionV>
                  <wp:extent cx="2432050" cy="1003300"/>
                  <wp:effectExtent l="0" t="0" r="6350" b="6350"/>
                  <wp:wrapSquare wrapText="bothSides"/>
                  <wp:docPr id="1726406727"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20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CD5">
              <w:rPr>
                <w:rFonts w:ascii="Calibri" w:hAnsi="Calibri" w:cs="Calibri"/>
                <w:color w:val="000000"/>
                <w:kern w:val="0"/>
                <w:u w:val="single"/>
                <w:lang w:val="el-GR"/>
              </w:rPr>
              <w:t>Ενδεικτική δραστηριότητα 2</w:t>
            </w:r>
            <w:r w:rsidRPr="00C56CD5">
              <w:rPr>
                <w:rFonts w:ascii="Calibri" w:hAnsi="Calibri" w:cs="Calibri"/>
                <w:color w:val="000000"/>
                <w:kern w:val="0"/>
                <w:sz w:val="14"/>
                <w:szCs w:val="14"/>
                <w:u w:val="single"/>
                <w:lang w:val="el-GR"/>
              </w:rPr>
              <w:t>η</w:t>
            </w:r>
            <w:r w:rsidRPr="00C56CD5">
              <w:rPr>
                <w:rFonts w:ascii="Calibri" w:hAnsi="Calibri" w:cs="Calibri"/>
                <w:color w:val="000000"/>
                <w:kern w:val="0"/>
                <w:lang w:val="el-GR"/>
              </w:rPr>
              <w:t>:</w:t>
            </w:r>
          </w:p>
          <w:p w14:paraId="739650E1" w14:textId="218C27BF" w:rsidR="00AA3405" w:rsidRPr="00C56CD5" w:rsidRDefault="00AA3405" w:rsidP="00583F7C">
            <w:pPr>
              <w:autoSpaceDE w:val="0"/>
              <w:autoSpaceDN w:val="0"/>
              <w:adjustRightInd w:val="0"/>
              <w:rPr>
                <w:rFonts w:ascii="Calibri" w:hAnsi="Calibri" w:cs="Calibri"/>
                <w:color w:val="000000"/>
                <w:kern w:val="0"/>
                <w:lang w:val="el-GR"/>
              </w:rPr>
            </w:pPr>
            <w:r w:rsidRPr="00C56CD5">
              <w:rPr>
                <w:rFonts w:ascii="Calibri" w:hAnsi="Calibri" w:cs="Calibri"/>
                <w:color w:val="000000"/>
                <w:kern w:val="0"/>
                <w:lang w:val="el-GR"/>
              </w:rPr>
              <w:t>Η άσκηση 8 του σχολικού βιβλίου μπορεί να γίνει</w:t>
            </w:r>
            <w:r>
              <w:rPr>
                <w:rFonts w:ascii="Calibri" w:hAnsi="Calibri" w:cs="Calibri"/>
                <w:color w:val="000000"/>
                <w:kern w:val="0"/>
                <w:lang w:val="el-GR"/>
              </w:rPr>
              <w:t xml:space="preserve"> </w:t>
            </w:r>
            <w:r w:rsidRPr="00C56CD5">
              <w:rPr>
                <w:rFonts w:ascii="Calibri" w:hAnsi="Calibri" w:cs="Calibri"/>
                <w:color w:val="000000"/>
                <w:kern w:val="0"/>
                <w:lang w:val="el-GR"/>
              </w:rPr>
              <w:t>και με τη χρήση ψηφιακών εργαλείων όπως με το</w:t>
            </w:r>
          </w:p>
          <w:p w14:paraId="518F2776" w14:textId="53EEE0E1" w:rsidR="00AA3405" w:rsidRPr="00C56CD5" w:rsidRDefault="00AA3405" w:rsidP="00583F7C">
            <w:pPr>
              <w:autoSpaceDE w:val="0"/>
              <w:autoSpaceDN w:val="0"/>
              <w:adjustRightInd w:val="0"/>
              <w:rPr>
                <w:rFonts w:ascii="Calibri" w:hAnsi="Calibri" w:cs="Calibri"/>
                <w:color w:val="000000"/>
                <w:kern w:val="0"/>
                <w:lang w:val="el-GR"/>
              </w:rPr>
            </w:pPr>
            <w:r w:rsidRPr="00C56CD5">
              <w:rPr>
                <w:rFonts w:ascii="Calibri" w:hAnsi="Calibri" w:cs="Calibri"/>
                <w:color w:val="000000"/>
                <w:kern w:val="0"/>
                <w:lang w:val="el-GR"/>
              </w:rPr>
              <w:t>μικροπείραμα «Κατασκευή του άγνωστου</w:t>
            </w:r>
            <w:r>
              <w:rPr>
                <w:rFonts w:ascii="Calibri" w:hAnsi="Calibri" w:cs="Calibri"/>
                <w:color w:val="000000"/>
                <w:kern w:val="0"/>
                <w:lang w:val="el-GR"/>
              </w:rPr>
              <w:t xml:space="preserve"> </w:t>
            </w:r>
            <w:r w:rsidRPr="00C56CD5">
              <w:rPr>
                <w:rFonts w:ascii="Calibri" w:hAnsi="Calibri" w:cs="Calibri"/>
                <w:color w:val="000000"/>
                <w:kern w:val="0"/>
                <w:lang w:val="el-GR"/>
              </w:rPr>
              <w:t>κέντρου ενός κύκλου», από τα εμπλουτισμένα</w:t>
            </w:r>
            <w:r>
              <w:rPr>
                <w:rFonts w:ascii="Calibri" w:hAnsi="Calibri" w:cs="Calibri"/>
                <w:color w:val="000000"/>
                <w:kern w:val="0"/>
                <w:lang w:val="el-GR"/>
              </w:rPr>
              <w:t xml:space="preserve"> </w:t>
            </w:r>
            <w:r w:rsidRPr="00C56CD5">
              <w:rPr>
                <w:rFonts w:ascii="Calibri" w:hAnsi="Calibri" w:cs="Calibri"/>
                <w:color w:val="000000"/>
                <w:kern w:val="0"/>
                <w:lang w:val="el-GR"/>
              </w:rPr>
              <w:t>σχολικά βιβλία:</w:t>
            </w:r>
            <w:r>
              <w:rPr>
                <w:rFonts w:ascii="Calibri" w:hAnsi="Calibri" w:cs="Calibri"/>
                <w:color w:val="000000"/>
                <w:kern w:val="0"/>
                <w:lang w:val="el-GR"/>
              </w:rPr>
              <w:t xml:space="preserve"> </w:t>
            </w:r>
          </w:p>
          <w:p w14:paraId="447B9731" w14:textId="4813FA55" w:rsidR="00AA3405" w:rsidRPr="00C56CD5" w:rsidRDefault="00AA3405" w:rsidP="00583F7C">
            <w:pPr>
              <w:autoSpaceDE w:val="0"/>
              <w:autoSpaceDN w:val="0"/>
              <w:adjustRightInd w:val="0"/>
              <w:rPr>
                <w:rFonts w:ascii="Calibri" w:hAnsi="Calibri" w:cs="Calibri"/>
                <w:color w:val="0000FF"/>
                <w:kern w:val="0"/>
                <w:lang w:val="el-GR"/>
              </w:rPr>
            </w:pPr>
            <w:r>
              <w:rPr>
                <w:rFonts w:ascii="Calibri" w:hAnsi="Calibri" w:cs="Calibri"/>
                <w:color w:val="0000FF"/>
                <w:kern w:val="0"/>
              </w:rPr>
              <w:t>http</w:t>
            </w:r>
            <w:r w:rsidRPr="00C56CD5">
              <w:rPr>
                <w:rFonts w:ascii="Calibri" w:hAnsi="Calibri" w:cs="Calibri"/>
                <w:color w:val="0000FF"/>
                <w:kern w:val="0"/>
                <w:lang w:val="el-GR"/>
              </w:rPr>
              <w:t>://</w:t>
            </w:r>
            <w:proofErr w:type="spellStart"/>
            <w:r>
              <w:rPr>
                <w:rFonts w:ascii="Calibri" w:hAnsi="Calibri" w:cs="Calibri"/>
                <w:color w:val="0000FF"/>
                <w:kern w:val="0"/>
              </w:rPr>
              <w:t>photodentro</w:t>
            </w:r>
            <w:proofErr w:type="spellEnd"/>
            <w:r w:rsidRPr="00C56CD5">
              <w:rPr>
                <w:rFonts w:ascii="Calibri" w:hAnsi="Calibri" w:cs="Calibri"/>
                <w:color w:val="0000FF"/>
                <w:kern w:val="0"/>
                <w:lang w:val="el-GR"/>
              </w:rPr>
              <w:t>.</w:t>
            </w:r>
            <w:proofErr w:type="spellStart"/>
            <w:r>
              <w:rPr>
                <w:rFonts w:ascii="Calibri" w:hAnsi="Calibri" w:cs="Calibri"/>
                <w:color w:val="0000FF"/>
                <w:kern w:val="0"/>
              </w:rPr>
              <w:t>edu</w:t>
            </w:r>
            <w:proofErr w:type="spellEnd"/>
            <w:r w:rsidRPr="00C56CD5">
              <w:rPr>
                <w:rFonts w:ascii="Calibri" w:hAnsi="Calibri" w:cs="Calibri"/>
                <w:color w:val="0000FF"/>
                <w:kern w:val="0"/>
                <w:lang w:val="el-GR"/>
              </w:rPr>
              <w:t>.</w:t>
            </w:r>
            <w:r>
              <w:rPr>
                <w:rFonts w:ascii="Calibri" w:hAnsi="Calibri" w:cs="Calibri"/>
                <w:color w:val="0000FF"/>
                <w:kern w:val="0"/>
              </w:rPr>
              <w:t>gr</w:t>
            </w:r>
            <w:r w:rsidRPr="00C56CD5">
              <w:rPr>
                <w:rFonts w:ascii="Calibri" w:hAnsi="Calibri" w:cs="Calibri"/>
                <w:color w:val="0000FF"/>
                <w:kern w:val="0"/>
                <w:lang w:val="el-GR"/>
              </w:rPr>
              <w:t>/</w:t>
            </w:r>
            <w:r>
              <w:rPr>
                <w:rFonts w:ascii="Calibri" w:hAnsi="Calibri" w:cs="Calibri"/>
                <w:color w:val="0000FF"/>
                <w:kern w:val="0"/>
              </w:rPr>
              <w:t>v</w:t>
            </w:r>
            <w:r w:rsidRPr="00C56CD5">
              <w:rPr>
                <w:rFonts w:ascii="Calibri" w:hAnsi="Calibri" w:cs="Calibri"/>
                <w:color w:val="0000FF"/>
                <w:kern w:val="0"/>
                <w:lang w:val="el-GR"/>
              </w:rPr>
              <w:t>/</w:t>
            </w:r>
            <w:r>
              <w:rPr>
                <w:rFonts w:ascii="Calibri" w:hAnsi="Calibri" w:cs="Calibri"/>
                <w:color w:val="0000FF"/>
                <w:kern w:val="0"/>
              </w:rPr>
              <w:t>item</w:t>
            </w:r>
            <w:r w:rsidRPr="00C56CD5">
              <w:rPr>
                <w:rFonts w:ascii="Calibri" w:hAnsi="Calibri" w:cs="Calibri"/>
                <w:color w:val="0000FF"/>
                <w:kern w:val="0"/>
                <w:lang w:val="el-GR"/>
              </w:rPr>
              <w:t>/</w:t>
            </w:r>
            <w:r>
              <w:rPr>
                <w:rFonts w:ascii="Calibri" w:hAnsi="Calibri" w:cs="Calibri"/>
                <w:color w:val="0000FF"/>
                <w:kern w:val="0"/>
              </w:rPr>
              <w:t>ds</w:t>
            </w:r>
            <w:r w:rsidRPr="00C56CD5">
              <w:rPr>
                <w:rFonts w:ascii="Calibri" w:hAnsi="Calibri" w:cs="Calibri"/>
                <w:color w:val="0000FF"/>
                <w:kern w:val="0"/>
                <w:lang w:val="el-GR"/>
              </w:rPr>
              <w:t>/8521/2080</w:t>
            </w:r>
          </w:p>
        </w:tc>
      </w:tr>
      <w:tr w:rsidR="00AA3405" w:rsidRPr="00D22E23" w14:paraId="51BC7C8A" w14:textId="77777777" w:rsidTr="00AC468F">
        <w:trPr>
          <w:trHeight w:val="702"/>
        </w:trPr>
        <w:tc>
          <w:tcPr>
            <w:tcW w:w="573" w:type="dxa"/>
            <w:vMerge/>
            <w:shd w:val="clear" w:color="auto" w:fill="FFF2CC" w:themeFill="accent4" w:themeFillTint="33"/>
            <w:textDirection w:val="btLr"/>
          </w:tcPr>
          <w:p w14:paraId="43F5FC12" w14:textId="77777777" w:rsidR="00AA3405" w:rsidRPr="00AD22D5" w:rsidRDefault="00AA3405" w:rsidP="00583F7C">
            <w:pPr>
              <w:jc w:val="center"/>
              <w:rPr>
                <w:b/>
                <w:bCs/>
                <w:sz w:val="28"/>
                <w:szCs w:val="28"/>
                <w:lang w:val="el-GR"/>
              </w:rPr>
            </w:pPr>
          </w:p>
        </w:tc>
        <w:tc>
          <w:tcPr>
            <w:tcW w:w="4951" w:type="dxa"/>
            <w:vAlign w:val="center"/>
          </w:tcPr>
          <w:p w14:paraId="4ED4245E" w14:textId="75CA9543" w:rsidR="00AA3405" w:rsidRPr="0060514D" w:rsidRDefault="00AA3405" w:rsidP="00583F7C">
            <w:pPr>
              <w:autoSpaceDE w:val="0"/>
              <w:autoSpaceDN w:val="0"/>
              <w:adjustRightInd w:val="0"/>
              <w:rPr>
                <w:b/>
                <w:bCs/>
                <w:lang w:val="el-GR"/>
              </w:rPr>
            </w:pPr>
            <w:r w:rsidRPr="0060514D">
              <w:rPr>
                <w:b/>
                <w:bCs/>
                <w:lang w:val="el-GR"/>
              </w:rPr>
              <w:t>2.4 Συμμετρία ως προς σημείο</w:t>
            </w:r>
            <w:r>
              <w:rPr>
                <w:b/>
                <w:bCs/>
                <w:lang w:val="el-GR"/>
              </w:rPr>
              <w:t xml:space="preserve"> </w:t>
            </w:r>
            <w:r w:rsidRPr="0060514D">
              <w:rPr>
                <w:b/>
                <w:bCs/>
                <w:color w:val="C00000"/>
                <w:lang w:val="el-GR"/>
              </w:rPr>
              <w:t>(1 δ.ω.)</w:t>
            </w:r>
          </w:p>
        </w:tc>
        <w:tc>
          <w:tcPr>
            <w:tcW w:w="9498" w:type="dxa"/>
            <w:vMerge w:val="restart"/>
          </w:tcPr>
          <w:p w14:paraId="0158DD74" w14:textId="3D04C64B" w:rsidR="00AA3405" w:rsidRPr="0060514D" w:rsidRDefault="00AA3405" w:rsidP="00583F7C">
            <w:pPr>
              <w:autoSpaceDE w:val="0"/>
              <w:autoSpaceDN w:val="0"/>
              <w:adjustRightInd w:val="0"/>
              <w:rPr>
                <w:rFonts w:ascii="Cambria" w:hAnsi="Cambria" w:cs="Calibri"/>
                <w:kern w:val="0"/>
                <w:lang w:val="el-GR"/>
              </w:rPr>
            </w:pPr>
            <w:r w:rsidRPr="0060514D">
              <w:rPr>
                <w:rFonts w:ascii="Cambria" w:hAnsi="Cambria" w:cs="Calibri"/>
                <w:kern w:val="0"/>
                <w:lang w:val="el-GR"/>
              </w:rPr>
              <w:t>Και αυτές οι παράγραφοι θα διδαχθούν σαν μια ενότητα. Μπορεί να προηγηθεί η διδασκαλία</w:t>
            </w:r>
            <w:r w:rsidRPr="0060514D">
              <w:rPr>
                <w:rFonts w:ascii="Cambria" w:hAnsi="Cambria" w:cs="Calibri"/>
                <w:kern w:val="0"/>
                <w:lang w:val="el-GR"/>
              </w:rPr>
              <w:t xml:space="preserve"> </w:t>
            </w:r>
            <w:r w:rsidRPr="0060514D">
              <w:rPr>
                <w:rFonts w:ascii="Cambria" w:hAnsi="Cambria" w:cs="Calibri"/>
                <w:kern w:val="0"/>
                <w:lang w:val="el-GR"/>
              </w:rPr>
              <w:t xml:space="preserve">της §2.5 (κέντρο συμμετρίας) και να ακολουθήσει η διδασκαλία της §2.4 (συμμετρία ως </w:t>
            </w:r>
            <w:r w:rsidRPr="0060514D">
              <w:rPr>
                <w:rFonts w:ascii="Cambria" w:hAnsi="Cambria" w:cs="Calibri"/>
                <w:kern w:val="0"/>
                <w:lang w:val="el-GR"/>
              </w:rPr>
              <w:t xml:space="preserve">προς </w:t>
            </w:r>
            <w:r w:rsidRPr="0060514D">
              <w:rPr>
                <w:rFonts w:ascii="Cambria" w:hAnsi="Cambria" w:cs="Calibri"/>
                <w:kern w:val="0"/>
                <w:lang w:val="el-GR"/>
              </w:rPr>
              <w:t>σημείο) με σκοπό να προηγηθεί το διαισθητικό μέρος της κεντρικής συμμετρίας και κατόπιν</w:t>
            </w:r>
            <w:r w:rsidRPr="0060514D">
              <w:rPr>
                <w:rFonts w:ascii="Cambria" w:hAnsi="Cambria" w:cs="Calibri"/>
                <w:kern w:val="0"/>
                <w:lang w:val="el-GR"/>
              </w:rPr>
              <w:t xml:space="preserve"> </w:t>
            </w:r>
            <w:r w:rsidRPr="0060514D">
              <w:rPr>
                <w:rFonts w:ascii="Cambria" w:hAnsi="Cambria" w:cs="Calibri"/>
                <w:kern w:val="0"/>
                <w:lang w:val="el-GR"/>
              </w:rPr>
              <w:t>να ακολουθήσει το κατασκευαστικό και τα συμμετρικά σχήματα.</w:t>
            </w:r>
          </w:p>
          <w:p w14:paraId="6C8FDFA8" w14:textId="782B7F44" w:rsidR="00AA3405" w:rsidRPr="0060514D" w:rsidRDefault="00AA3405" w:rsidP="00583F7C">
            <w:pPr>
              <w:autoSpaceDE w:val="0"/>
              <w:autoSpaceDN w:val="0"/>
              <w:adjustRightInd w:val="0"/>
              <w:rPr>
                <w:rFonts w:ascii="Cambria" w:hAnsi="Cambria" w:cs="Calibri"/>
                <w:kern w:val="0"/>
                <w:lang w:val="el-GR"/>
              </w:rPr>
            </w:pPr>
            <w:r w:rsidRPr="0060514D">
              <w:rPr>
                <w:rFonts w:ascii="Cambria" w:hAnsi="Cambria" w:cs="Calibri"/>
                <w:kern w:val="0"/>
                <w:lang w:val="el-GR"/>
              </w:rPr>
              <w:t>Επισημαίνεται ότι οι μαθητές/-ήτριες ενδέχεται να δυσκολεύονται με την στροφή κατά 180</w:t>
            </w:r>
            <w:r w:rsidRPr="0060514D">
              <w:rPr>
                <w:rFonts w:ascii="Cambria" w:hAnsi="Cambria" w:cs="Calibri"/>
                <w:kern w:val="0"/>
                <w:sz w:val="14"/>
                <w:szCs w:val="14"/>
                <w:vertAlign w:val="superscript"/>
                <w:lang w:val="el-GR"/>
              </w:rPr>
              <w:t>ο</w:t>
            </w:r>
            <w:r w:rsidRPr="0060514D">
              <w:rPr>
                <w:rFonts w:ascii="Cambria" w:hAnsi="Cambria" w:cs="Calibri"/>
                <w:kern w:val="0"/>
                <w:sz w:val="14"/>
                <w:szCs w:val="14"/>
                <w:lang w:val="el-GR"/>
              </w:rPr>
              <w:t xml:space="preserve"> </w:t>
            </w:r>
            <w:r w:rsidRPr="0060514D">
              <w:rPr>
                <w:rFonts w:ascii="Cambria" w:hAnsi="Cambria" w:cs="Calibri"/>
                <w:kern w:val="0"/>
                <w:lang w:val="el-GR"/>
              </w:rPr>
              <w:t>και προτείνεται να δοθούν αρκετές πρακτικές εφαρμογές με χειραπτικά μέσα ως εργασίες</w:t>
            </w:r>
            <w:r w:rsidRPr="0060514D">
              <w:rPr>
                <w:rFonts w:ascii="Cambria" w:hAnsi="Cambria" w:cs="Calibri"/>
                <w:kern w:val="0"/>
                <w:lang w:val="el-GR"/>
              </w:rPr>
              <w:t xml:space="preserve"> </w:t>
            </w:r>
            <w:r w:rsidRPr="0060514D">
              <w:rPr>
                <w:rFonts w:ascii="Cambria" w:hAnsi="Cambria" w:cs="Calibri"/>
                <w:kern w:val="0"/>
                <w:lang w:val="el-GR"/>
              </w:rPr>
              <w:t>στην τάξη (π.χ. στροφή 180</w:t>
            </w:r>
            <w:r w:rsidRPr="0060514D">
              <w:rPr>
                <w:rFonts w:ascii="Cambria" w:hAnsi="Cambria" w:cs="Calibri"/>
                <w:kern w:val="0"/>
                <w:sz w:val="14"/>
                <w:szCs w:val="14"/>
                <w:lang w:val="el-GR"/>
              </w:rPr>
              <w:t xml:space="preserve">ο </w:t>
            </w:r>
            <w:r w:rsidRPr="0060514D">
              <w:rPr>
                <w:rFonts w:ascii="Cambria" w:hAnsi="Cambria" w:cs="Calibri"/>
                <w:kern w:val="0"/>
                <w:lang w:val="el-GR"/>
              </w:rPr>
              <w:t>με διαφανές χαρτί).</w:t>
            </w:r>
          </w:p>
          <w:p w14:paraId="5BA0DB3C" w14:textId="5A6FD4D2" w:rsidR="00AA3405" w:rsidRPr="0060514D" w:rsidRDefault="00AA3405" w:rsidP="00583F7C">
            <w:pPr>
              <w:autoSpaceDE w:val="0"/>
              <w:autoSpaceDN w:val="0"/>
              <w:adjustRightInd w:val="0"/>
              <w:rPr>
                <w:rFonts w:ascii="Cambria" w:hAnsi="Cambria" w:cs="Calibri"/>
                <w:kern w:val="0"/>
                <w:lang w:val="el-GR"/>
              </w:rPr>
            </w:pPr>
            <w:r w:rsidRPr="0060514D">
              <w:rPr>
                <w:rFonts w:ascii="Cambria" w:hAnsi="Cambria" w:cs="Calibri"/>
                <w:noProof/>
                <w:kern w:val="0"/>
                <w:u w:val="single"/>
                <w:lang w:val="el-GR"/>
              </w:rPr>
              <w:drawing>
                <wp:anchor distT="0" distB="0" distL="114300" distR="114300" simplePos="0" relativeHeight="251767808" behindDoc="0" locked="0" layoutInCell="1" allowOverlap="1" wp14:anchorId="7930AE26" wp14:editId="451CD5A0">
                  <wp:simplePos x="0" y="0"/>
                  <wp:positionH relativeFrom="column">
                    <wp:posOffset>3185160</wp:posOffset>
                  </wp:positionH>
                  <wp:positionV relativeFrom="paragraph">
                    <wp:posOffset>536575</wp:posOffset>
                  </wp:positionV>
                  <wp:extent cx="2762250" cy="1316990"/>
                  <wp:effectExtent l="0" t="0" r="0" b="0"/>
                  <wp:wrapSquare wrapText="bothSides"/>
                  <wp:docPr id="132504915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225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14D">
              <w:rPr>
                <w:rFonts w:ascii="Cambria" w:hAnsi="Cambria" w:cs="Calibri"/>
                <w:kern w:val="0"/>
                <w:lang w:val="el-GR"/>
              </w:rPr>
              <w:t>Προτείνεται να δοθεί για δραστηριότητα η ανακάλυψη και η αιτιολόγηση των ιδιοτήτων του</w:t>
            </w:r>
            <w:r w:rsidRPr="0060514D">
              <w:rPr>
                <w:rFonts w:ascii="Cambria" w:hAnsi="Cambria" w:cs="Calibri"/>
                <w:kern w:val="0"/>
                <w:lang w:val="el-GR"/>
              </w:rPr>
              <w:t xml:space="preserve"> </w:t>
            </w:r>
            <w:r w:rsidRPr="0060514D">
              <w:rPr>
                <w:rFonts w:ascii="Cambria" w:hAnsi="Cambria" w:cs="Calibri"/>
                <w:kern w:val="0"/>
                <w:lang w:val="el-GR"/>
              </w:rPr>
              <w:t>παραλληλογράμμου, με την σχεδίαση δύο ίσων παραλληλογράμμων σε δύο διαφορετικά</w:t>
            </w:r>
            <w:r w:rsidRPr="0060514D">
              <w:rPr>
                <w:rFonts w:ascii="Cambria" w:hAnsi="Cambria" w:cs="Calibri"/>
                <w:kern w:val="0"/>
                <w:lang w:val="el-GR"/>
              </w:rPr>
              <w:t xml:space="preserve"> </w:t>
            </w:r>
            <w:r w:rsidRPr="0060514D">
              <w:rPr>
                <w:rFonts w:ascii="Cambria" w:hAnsi="Cambria" w:cs="Calibri"/>
                <w:kern w:val="0"/>
                <w:lang w:val="el-GR"/>
              </w:rPr>
              <w:t>φύλλα, που το ένα θα είναι διαφανές χαρτί. Ωστόσο αυτό να γίνει μπορεί να γίνει ως</w:t>
            </w:r>
            <w:r w:rsidRPr="0060514D">
              <w:rPr>
                <w:rFonts w:ascii="Cambria" w:hAnsi="Cambria" w:cs="Calibri"/>
                <w:kern w:val="0"/>
                <w:lang w:val="el-GR"/>
              </w:rPr>
              <w:t xml:space="preserve"> </w:t>
            </w:r>
            <w:r w:rsidRPr="0060514D">
              <w:rPr>
                <w:rFonts w:ascii="Cambria" w:hAnsi="Cambria" w:cs="Calibri"/>
                <w:kern w:val="0"/>
                <w:lang w:val="el-GR"/>
              </w:rPr>
              <w:t>εφαρμογή της συμμετρίας ως προς κέντρο, στις παραγράφους 3.3 και 3.4.</w:t>
            </w:r>
          </w:p>
          <w:p w14:paraId="140BF8A0" w14:textId="779CEE53" w:rsidR="00AA3405" w:rsidRPr="0060514D" w:rsidRDefault="00AA3405" w:rsidP="00583F7C">
            <w:pPr>
              <w:autoSpaceDE w:val="0"/>
              <w:autoSpaceDN w:val="0"/>
              <w:adjustRightInd w:val="0"/>
              <w:rPr>
                <w:rFonts w:ascii="Cambria" w:hAnsi="Cambria" w:cs="Calibri"/>
                <w:kern w:val="0"/>
                <w:lang w:val="el-GR"/>
              </w:rPr>
            </w:pPr>
            <w:r w:rsidRPr="0060514D">
              <w:rPr>
                <w:rFonts w:ascii="Cambria" w:hAnsi="Cambria" w:cs="Calibri"/>
                <w:kern w:val="0"/>
                <w:u w:val="single"/>
                <w:lang w:val="el-GR"/>
              </w:rPr>
              <w:t>Ενδεικτική δραστηριότητα</w:t>
            </w:r>
            <w:r w:rsidRPr="0060514D">
              <w:rPr>
                <w:rFonts w:ascii="Cambria" w:hAnsi="Cambria" w:cs="Calibri"/>
                <w:kern w:val="0"/>
                <w:lang w:val="el-GR"/>
              </w:rPr>
              <w:t>:</w:t>
            </w:r>
          </w:p>
          <w:p w14:paraId="503F154C" w14:textId="05724CDE" w:rsidR="00AA3405" w:rsidRPr="0060514D" w:rsidRDefault="00AA3405" w:rsidP="00583F7C">
            <w:pPr>
              <w:autoSpaceDE w:val="0"/>
              <w:autoSpaceDN w:val="0"/>
              <w:adjustRightInd w:val="0"/>
              <w:rPr>
                <w:rFonts w:ascii="Cambria" w:hAnsi="Cambria" w:cs="Calibri"/>
                <w:color w:val="000000"/>
                <w:kern w:val="0"/>
                <w:lang w:val="el-GR"/>
              </w:rPr>
            </w:pPr>
            <w:r w:rsidRPr="0060514D">
              <w:rPr>
                <w:rFonts w:ascii="Cambria" w:hAnsi="Cambria" w:cs="Calibri"/>
                <w:color w:val="000000"/>
                <w:kern w:val="0"/>
                <w:lang w:val="el-GR"/>
              </w:rPr>
              <w:t>Η δραστηριότητα της σελίδας 212 (§2.5) του σχολικού βιβλίου μπορεί να γίνει με τη</w:t>
            </w:r>
            <w:r w:rsidRPr="0060514D">
              <w:rPr>
                <w:rFonts w:ascii="Cambria" w:hAnsi="Cambria" w:cs="Calibri"/>
                <w:color w:val="000000"/>
                <w:kern w:val="0"/>
                <w:lang w:val="el-GR"/>
              </w:rPr>
              <w:t xml:space="preserve"> </w:t>
            </w:r>
            <w:r w:rsidRPr="0060514D">
              <w:rPr>
                <w:rFonts w:ascii="Cambria" w:hAnsi="Cambria" w:cs="Calibri"/>
                <w:color w:val="000000"/>
                <w:kern w:val="0"/>
                <w:lang w:val="el-GR"/>
              </w:rPr>
              <w:t>χρήση του ψηφιακού εργαλείου «Κέντρο συμμετρίας</w:t>
            </w:r>
            <w:r w:rsidRPr="0060514D">
              <w:rPr>
                <w:rFonts w:ascii="Cambria" w:hAnsi="Cambria" w:cs="Calibri"/>
                <w:color w:val="000000"/>
                <w:kern w:val="0"/>
                <w:lang w:val="el-GR"/>
              </w:rPr>
              <w:t xml:space="preserve"> </w:t>
            </w:r>
            <w:r w:rsidRPr="0060514D">
              <w:rPr>
                <w:rFonts w:ascii="Cambria" w:hAnsi="Cambria" w:cs="Calibri"/>
                <w:color w:val="000000"/>
                <w:kern w:val="0"/>
                <w:lang w:val="el-GR"/>
              </w:rPr>
              <w:t>αντικειμένων» που διατίθεται στο</w:t>
            </w:r>
            <w:r w:rsidRPr="0060514D">
              <w:rPr>
                <w:rFonts w:ascii="Cambria" w:hAnsi="Cambria" w:cs="Calibri"/>
                <w:color w:val="000000"/>
                <w:kern w:val="0"/>
                <w:lang w:val="el-GR"/>
              </w:rPr>
              <w:t xml:space="preserve"> </w:t>
            </w:r>
            <w:r w:rsidRPr="0060514D">
              <w:rPr>
                <w:rFonts w:ascii="Cambria" w:hAnsi="Cambria" w:cs="Calibri"/>
                <w:color w:val="000000"/>
                <w:kern w:val="0"/>
                <w:lang w:val="el-GR"/>
              </w:rPr>
              <w:t>Φωτόδεντρο</w:t>
            </w:r>
          </w:p>
          <w:p w14:paraId="506C2201" w14:textId="17393EEE" w:rsidR="00AA3405" w:rsidRPr="0060514D" w:rsidRDefault="00AA3405" w:rsidP="00583F7C">
            <w:pPr>
              <w:autoSpaceDE w:val="0"/>
              <w:autoSpaceDN w:val="0"/>
              <w:adjustRightInd w:val="0"/>
              <w:rPr>
                <w:rFonts w:ascii="Cambria" w:hAnsi="Cambria" w:cs="Calibri"/>
                <w:color w:val="0000FF"/>
                <w:kern w:val="0"/>
                <w:lang w:val="el-GR"/>
              </w:rPr>
            </w:pPr>
            <w:hyperlink r:id="rId24" w:history="1">
              <w:r w:rsidRPr="0060514D">
                <w:rPr>
                  <w:rStyle w:val="-"/>
                  <w:rFonts w:ascii="Cambria" w:hAnsi="Cambria" w:cs="Calibri"/>
                  <w:kern w:val="0"/>
                </w:rPr>
                <w:t>http</w:t>
              </w:r>
              <w:r w:rsidRPr="0060514D">
                <w:rPr>
                  <w:rStyle w:val="-"/>
                  <w:rFonts w:ascii="Cambria" w:hAnsi="Cambria" w:cs="Calibri"/>
                  <w:kern w:val="0"/>
                  <w:lang w:val="el-GR"/>
                </w:rPr>
                <w:t>://</w:t>
              </w:r>
              <w:proofErr w:type="spellStart"/>
              <w:r w:rsidRPr="0060514D">
                <w:rPr>
                  <w:rStyle w:val="-"/>
                  <w:rFonts w:ascii="Cambria" w:hAnsi="Cambria" w:cs="Calibri"/>
                  <w:kern w:val="0"/>
                </w:rPr>
                <w:t>photodentro</w:t>
              </w:r>
              <w:proofErr w:type="spellEnd"/>
              <w:r w:rsidRPr="0060514D">
                <w:rPr>
                  <w:rStyle w:val="-"/>
                  <w:rFonts w:ascii="Cambria" w:hAnsi="Cambria" w:cs="Calibri"/>
                  <w:kern w:val="0"/>
                  <w:lang w:val="el-GR"/>
                </w:rPr>
                <w:t>.</w:t>
              </w:r>
              <w:proofErr w:type="spellStart"/>
              <w:r w:rsidRPr="0060514D">
                <w:rPr>
                  <w:rStyle w:val="-"/>
                  <w:rFonts w:ascii="Cambria" w:hAnsi="Cambria" w:cs="Calibri"/>
                  <w:kern w:val="0"/>
                </w:rPr>
                <w:t>edu</w:t>
              </w:r>
              <w:proofErr w:type="spellEnd"/>
              <w:r w:rsidRPr="0060514D">
                <w:rPr>
                  <w:rStyle w:val="-"/>
                  <w:rFonts w:ascii="Cambria" w:hAnsi="Cambria" w:cs="Calibri"/>
                  <w:kern w:val="0"/>
                  <w:lang w:val="el-GR"/>
                </w:rPr>
                <w:t>.</w:t>
              </w:r>
              <w:r w:rsidRPr="0060514D">
                <w:rPr>
                  <w:rStyle w:val="-"/>
                  <w:rFonts w:ascii="Cambria" w:hAnsi="Cambria" w:cs="Calibri"/>
                  <w:kern w:val="0"/>
                </w:rPr>
                <w:t>gr</w:t>
              </w:r>
              <w:r w:rsidRPr="0060514D">
                <w:rPr>
                  <w:rStyle w:val="-"/>
                  <w:rFonts w:ascii="Cambria" w:hAnsi="Cambria" w:cs="Calibri"/>
                  <w:kern w:val="0"/>
                  <w:lang w:val="el-GR"/>
                </w:rPr>
                <w:t>/</w:t>
              </w:r>
              <w:r w:rsidRPr="0060514D">
                <w:rPr>
                  <w:rStyle w:val="-"/>
                  <w:rFonts w:ascii="Cambria" w:hAnsi="Cambria" w:cs="Calibri"/>
                  <w:kern w:val="0"/>
                </w:rPr>
                <w:t>v</w:t>
              </w:r>
              <w:r w:rsidRPr="0060514D">
                <w:rPr>
                  <w:rStyle w:val="-"/>
                  <w:rFonts w:ascii="Cambria" w:hAnsi="Cambria" w:cs="Calibri"/>
                  <w:kern w:val="0"/>
                  <w:lang w:val="el-GR"/>
                </w:rPr>
                <w:t>/</w:t>
              </w:r>
              <w:r w:rsidRPr="0060514D">
                <w:rPr>
                  <w:rStyle w:val="-"/>
                  <w:rFonts w:ascii="Cambria" w:hAnsi="Cambria" w:cs="Calibri"/>
                  <w:kern w:val="0"/>
                </w:rPr>
                <w:t>item</w:t>
              </w:r>
              <w:r w:rsidRPr="0060514D">
                <w:rPr>
                  <w:rStyle w:val="-"/>
                  <w:rFonts w:ascii="Cambria" w:hAnsi="Cambria" w:cs="Calibri"/>
                  <w:kern w:val="0"/>
                  <w:lang w:val="el-GR"/>
                </w:rPr>
                <w:t>/</w:t>
              </w:r>
              <w:r w:rsidRPr="0060514D">
                <w:rPr>
                  <w:rStyle w:val="-"/>
                  <w:rFonts w:ascii="Cambria" w:hAnsi="Cambria" w:cs="Calibri"/>
                  <w:kern w:val="0"/>
                </w:rPr>
                <w:t>ds</w:t>
              </w:r>
              <w:r w:rsidRPr="0060514D">
                <w:rPr>
                  <w:rStyle w:val="-"/>
                  <w:rFonts w:ascii="Cambria" w:hAnsi="Cambria" w:cs="Calibri"/>
                  <w:kern w:val="0"/>
                  <w:lang w:val="el-GR"/>
                </w:rPr>
                <w:t>/8521/2075</w:t>
              </w:r>
            </w:hyperlink>
          </w:p>
          <w:p w14:paraId="11AC4337" w14:textId="77777777" w:rsidR="00AA3405" w:rsidRPr="0060514D" w:rsidRDefault="00AA3405" w:rsidP="00583F7C">
            <w:pPr>
              <w:autoSpaceDE w:val="0"/>
              <w:autoSpaceDN w:val="0"/>
              <w:adjustRightInd w:val="0"/>
              <w:rPr>
                <w:rFonts w:ascii="Cambria" w:hAnsi="Cambria" w:cs="Calibri"/>
                <w:kern w:val="0"/>
                <w:lang w:val="el-GR"/>
              </w:rPr>
            </w:pPr>
            <w:r w:rsidRPr="0060514D">
              <w:rPr>
                <w:rFonts w:ascii="Cambria" w:hAnsi="Cambria" w:cs="Calibri"/>
                <w:kern w:val="0"/>
                <w:lang w:val="el-GR"/>
              </w:rPr>
              <w:t>Προτείνονται:</w:t>
            </w:r>
          </w:p>
          <w:p w14:paraId="77948078" w14:textId="72504888" w:rsidR="00AA3405" w:rsidRPr="0060514D" w:rsidRDefault="00AA3405" w:rsidP="00583F7C">
            <w:pPr>
              <w:autoSpaceDE w:val="0"/>
              <w:autoSpaceDN w:val="0"/>
              <w:adjustRightInd w:val="0"/>
              <w:rPr>
                <w:rFonts w:ascii="Cambria" w:hAnsi="Cambria" w:cs="Calibri"/>
                <w:kern w:val="0"/>
                <w:lang w:val="el-GR"/>
              </w:rPr>
            </w:pPr>
            <w:r w:rsidRPr="0060514D">
              <w:rPr>
                <w:rFonts w:ascii="Cambria" w:hAnsi="Cambria" w:cs="Calibri-Bold"/>
                <w:b/>
                <w:bCs/>
                <w:kern w:val="0"/>
                <w:lang w:val="el-GR"/>
              </w:rPr>
              <w:t>§2.4</w:t>
            </w:r>
            <w:r w:rsidRPr="0060514D">
              <w:rPr>
                <w:rFonts w:ascii="Cambria" w:hAnsi="Cambria" w:cs="Calibri-Bold"/>
                <w:b/>
                <w:bCs/>
                <w:kern w:val="0"/>
                <w:lang w:val="el-GR"/>
              </w:rPr>
              <w:t xml:space="preserve">: </w:t>
            </w:r>
            <w:r w:rsidRPr="0060514D">
              <w:rPr>
                <w:rFonts w:ascii="Cambria" w:hAnsi="Cambria" w:cs="SymbolMT"/>
                <w:kern w:val="0"/>
                <w:lang w:val="el-GR"/>
              </w:rPr>
              <w:t xml:space="preserve">• </w:t>
            </w:r>
            <w:r w:rsidRPr="0060514D">
              <w:rPr>
                <w:rFonts w:ascii="Cambria" w:hAnsi="Cambria" w:cs="Calibri"/>
                <w:kern w:val="0"/>
                <w:lang w:val="el-GR"/>
              </w:rPr>
              <w:t>Προτείνεται να γίνει ως δραστηριότητα η εύρεση του συμμετρικού ενός σχήματος</w:t>
            </w:r>
            <w:r w:rsidRPr="0060514D">
              <w:rPr>
                <w:rFonts w:ascii="Cambria" w:hAnsi="Cambria" w:cs="Calibri"/>
                <w:kern w:val="0"/>
                <w:lang w:val="el-GR"/>
              </w:rPr>
              <w:t xml:space="preserve"> </w:t>
            </w:r>
            <w:r w:rsidRPr="0060514D">
              <w:rPr>
                <w:rFonts w:ascii="Cambria" w:hAnsi="Cambria" w:cs="Calibri"/>
                <w:kern w:val="0"/>
                <w:lang w:val="el-GR"/>
              </w:rPr>
              <w:t>ως προς σημείο Ο (σελίδα 210, μπλε πλαίσιο) και μετά να γίνει η δραστηριότητα</w:t>
            </w:r>
            <w:r w:rsidRPr="0060514D">
              <w:rPr>
                <w:rFonts w:ascii="Cambria" w:hAnsi="Cambria" w:cs="Calibri"/>
                <w:kern w:val="0"/>
                <w:lang w:val="el-GR"/>
              </w:rPr>
              <w:t xml:space="preserve"> </w:t>
            </w:r>
            <w:r w:rsidRPr="0060514D">
              <w:rPr>
                <w:rFonts w:ascii="Cambria" w:hAnsi="Cambria" w:cs="Calibri"/>
                <w:kern w:val="0"/>
                <w:lang w:val="el-GR"/>
              </w:rPr>
              <w:t>της αρχής της σ. 210.</w:t>
            </w:r>
            <w:r w:rsidRPr="0060514D">
              <w:rPr>
                <w:rFonts w:ascii="Cambria" w:hAnsi="Cambria" w:cs="Calibri"/>
                <w:kern w:val="0"/>
                <w:lang w:val="el-GR"/>
              </w:rPr>
              <w:t xml:space="preserve"> </w:t>
            </w:r>
            <w:r w:rsidRPr="0060514D">
              <w:rPr>
                <w:rFonts w:ascii="Cambria" w:hAnsi="Cambria" w:cs="SymbolMT"/>
                <w:kern w:val="0"/>
                <w:lang w:val="el-GR"/>
              </w:rPr>
              <w:t xml:space="preserve">• </w:t>
            </w:r>
            <w:r w:rsidRPr="0060514D">
              <w:rPr>
                <w:rFonts w:ascii="Cambria" w:hAnsi="Cambria" w:cs="Calibri"/>
                <w:kern w:val="0"/>
                <w:lang w:val="el-GR"/>
              </w:rPr>
              <w:t>Παραδείγματα 1, 2, 3, 4, 5, 6 σ. 210-211</w:t>
            </w:r>
            <w:r w:rsidRPr="0060514D">
              <w:rPr>
                <w:rFonts w:ascii="Cambria" w:hAnsi="Cambria" w:cs="Calibri"/>
                <w:kern w:val="0"/>
                <w:lang w:val="el-GR"/>
              </w:rPr>
              <w:t xml:space="preserve"> </w:t>
            </w:r>
            <w:r w:rsidRPr="0060514D">
              <w:rPr>
                <w:rFonts w:ascii="Cambria" w:hAnsi="Cambria" w:cs="SymbolMT"/>
                <w:kern w:val="0"/>
                <w:lang w:val="el-GR"/>
              </w:rPr>
              <w:t xml:space="preserve">• </w:t>
            </w:r>
            <w:r w:rsidRPr="0060514D">
              <w:rPr>
                <w:rFonts w:ascii="Cambria" w:hAnsi="Cambria" w:cs="Calibri"/>
                <w:kern w:val="0"/>
                <w:lang w:val="el-GR"/>
              </w:rPr>
              <w:t>Άσκηση 1 σ. 210</w:t>
            </w:r>
          </w:p>
          <w:p w14:paraId="3B83FE38" w14:textId="5B8619D6" w:rsidR="00AA3405" w:rsidRPr="0060514D" w:rsidRDefault="00AA3405" w:rsidP="00583F7C">
            <w:pPr>
              <w:autoSpaceDE w:val="0"/>
              <w:autoSpaceDN w:val="0"/>
              <w:adjustRightInd w:val="0"/>
              <w:rPr>
                <w:rFonts w:ascii="Cambria" w:hAnsi="Cambria" w:cs="Calibri"/>
                <w:kern w:val="0"/>
                <w:lang w:val="el-GR"/>
              </w:rPr>
            </w:pPr>
            <w:r w:rsidRPr="0060514D">
              <w:rPr>
                <w:rFonts w:ascii="Cambria" w:hAnsi="Cambria" w:cs="Calibri-Bold"/>
                <w:b/>
                <w:bCs/>
                <w:kern w:val="0"/>
                <w:lang w:val="el-GR"/>
              </w:rPr>
              <w:t>§2.5</w:t>
            </w:r>
            <w:r w:rsidRPr="0060514D">
              <w:rPr>
                <w:rFonts w:ascii="Cambria" w:hAnsi="Cambria" w:cs="Calibri-Bold"/>
                <w:b/>
                <w:bCs/>
                <w:kern w:val="0"/>
                <w:lang w:val="el-GR"/>
              </w:rPr>
              <w:t xml:space="preserve">: </w:t>
            </w:r>
            <w:r w:rsidRPr="0060514D">
              <w:rPr>
                <w:rFonts w:ascii="Cambria" w:hAnsi="Cambria" w:cs="SymbolMT"/>
                <w:kern w:val="0"/>
                <w:lang w:val="el-GR"/>
              </w:rPr>
              <w:t xml:space="preserve">• </w:t>
            </w:r>
            <w:r w:rsidRPr="0060514D">
              <w:rPr>
                <w:rFonts w:ascii="Cambria" w:hAnsi="Cambria" w:cs="Calibri"/>
                <w:kern w:val="0"/>
                <w:lang w:val="el-GR"/>
              </w:rPr>
              <w:t>Δραστηριότητα σ. 212</w:t>
            </w:r>
            <w:r w:rsidRPr="0060514D">
              <w:rPr>
                <w:rFonts w:ascii="Cambria" w:hAnsi="Cambria" w:cs="Calibri"/>
                <w:kern w:val="0"/>
                <w:lang w:val="el-GR"/>
              </w:rPr>
              <w:t xml:space="preserve"> </w:t>
            </w:r>
            <w:r w:rsidRPr="0060514D">
              <w:rPr>
                <w:rFonts w:ascii="Cambria" w:hAnsi="Cambria" w:cs="SymbolMT"/>
                <w:kern w:val="0"/>
                <w:lang w:val="el-GR"/>
              </w:rPr>
              <w:t xml:space="preserve">• </w:t>
            </w:r>
            <w:r w:rsidRPr="0060514D">
              <w:rPr>
                <w:rFonts w:ascii="Cambria" w:hAnsi="Cambria" w:cs="Calibri"/>
                <w:kern w:val="0"/>
                <w:lang w:val="el-GR"/>
              </w:rPr>
              <w:t>Παραδείγματα 1, 3 σ. 213</w:t>
            </w:r>
            <w:r w:rsidRPr="0060514D">
              <w:rPr>
                <w:rFonts w:ascii="Cambria" w:hAnsi="Cambria" w:cs="Calibri"/>
                <w:kern w:val="0"/>
                <w:lang w:val="el-GR"/>
              </w:rPr>
              <w:t xml:space="preserve"> </w:t>
            </w:r>
            <w:r w:rsidRPr="0060514D">
              <w:rPr>
                <w:rFonts w:ascii="Cambria" w:hAnsi="Cambria" w:cs="SymbolMT"/>
                <w:kern w:val="0"/>
                <w:lang w:val="el-GR"/>
              </w:rPr>
              <w:t xml:space="preserve">• </w:t>
            </w:r>
            <w:r w:rsidRPr="0060514D">
              <w:rPr>
                <w:rFonts w:ascii="Cambria" w:hAnsi="Cambria" w:cs="Calibri"/>
                <w:kern w:val="0"/>
                <w:lang w:val="el-GR"/>
              </w:rPr>
              <w:t>Άσκηση 2 σ. 213.</w:t>
            </w:r>
          </w:p>
        </w:tc>
      </w:tr>
      <w:tr w:rsidR="00AA3405" w:rsidRPr="00D22E23" w14:paraId="39D8DE86" w14:textId="77777777" w:rsidTr="00AC468F">
        <w:trPr>
          <w:trHeight w:val="1035"/>
        </w:trPr>
        <w:tc>
          <w:tcPr>
            <w:tcW w:w="573" w:type="dxa"/>
            <w:vMerge/>
            <w:shd w:val="clear" w:color="auto" w:fill="FFF2CC" w:themeFill="accent4" w:themeFillTint="33"/>
            <w:textDirection w:val="btLr"/>
          </w:tcPr>
          <w:p w14:paraId="269C193C" w14:textId="77777777" w:rsidR="00AA3405" w:rsidRPr="00AD22D5" w:rsidRDefault="00AA3405" w:rsidP="00583F7C">
            <w:pPr>
              <w:jc w:val="center"/>
              <w:rPr>
                <w:b/>
                <w:bCs/>
                <w:sz w:val="28"/>
                <w:szCs w:val="28"/>
                <w:lang w:val="el-GR"/>
              </w:rPr>
            </w:pPr>
          </w:p>
        </w:tc>
        <w:tc>
          <w:tcPr>
            <w:tcW w:w="4951" w:type="dxa"/>
            <w:vAlign w:val="center"/>
          </w:tcPr>
          <w:p w14:paraId="4D80C72C" w14:textId="7D06835F" w:rsidR="00AA3405" w:rsidRPr="0060514D" w:rsidRDefault="00AA3405" w:rsidP="00583F7C">
            <w:pPr>
              <w:autoSpaceDE w:val="0"/>
              <w:autoSpaceDN w:val="0"/>
              <w:adjustRightInd w:val="0"/>
              <w:rPr>
                <w:b/>
                <w:bCs/>
                <w:lang w:val="el-GR"/>
              </w:rPr>
            </w:pPr>
            <w:r w:rsidRPr="0060514D">
              <w:rPr>
                <w:b/>
                <w:bCs/>
              </w:rPr>
              <w:t>2.5 Κέντρο συμμετρίας</w:t>
            </w:r>
            <w:r>
              <w:rPr>
                <w:lang w:val="el-GR"/>
              </w:rPr>
              <w:t xml:space="preserve"> </w:t>
            </w:r>
            <w:r w:rsidRPr="0060514D">
              <w:rPr>
                <w:b/>
                <w:bCs/>
                <w:color w:val="C00000"/>
                <w:lang w:val="el-GR"/>
              </w:rPr>
              <w:t>(1 δ.ω.)</w:t>
            </w:r>
          </w:p>
        </w:tc>
        <w:tc>
          <w:tcPr>
            <w:tcW w:w="9498" w:type="dxa"/>
            <w:vMerge/>
          </w:tcPr>
          <w:p w14:paraId="6065BB8C" w14:textId="77777777" w:rsidR="00AA3405" w:rsidRPr="00C56CD5" w:rsidRDefault="00AA3405" w:rsidP="00583F7C">
            <w:pPr>
              <w:autoSpaceDE w:val="0"/>
              <w:autoSpaceDN w:val="0"/>
              <w:adjustRightInd w:val="0"/>
              <w:rPr>
                <w:rFonts w:ascii="Calibri" w:hAnsi="Calibri" w:cs="Calibri"/>
                <w:kern w:val="0"/>
                <w:lang w:val="el-GR"/>
              </w:rPr>
            </w:pPr>
          </w:p>
        </w:tc>
      </w:tr>
      <w:tr w:rsidR="00AC468F" w:rsidRPr="00D22E23" w14:paraId="76F07E6E" w14:textId="77777777" w:rsidTr="00007F5D">
        <w:trPr>
          <w:trHeight w:val="1035"/>
        </w:trPr>
        <w:tc>
          <w:tcPr>
            <w:tcW w:w="573" w:type="dxa"/>
            <w:vMerge w:val="restart"/>
            <w:shd w:val="clear" w:color="auto" w:fill="E2EFD9" w:themeFill="accent6" w:themeFillTint="33"/>
            <w:textDirection w:val="btLr"/>
          </w:tcPr>
          <w:p w14:paraId="786599EA" w14:textId="047363DC" w:rsidR="00AC468F" w:rsidRPr="00AD22D5" w:rsidRDefault="00007F5D" w:rsidP="00583F7C">
            <w:pPr>
              <w:jc w:val="center"/>
              <w:rPr>
                <w:b/>
                <w:bCs/>
                <w:sz w:val="28"/>
                <w:szCs w:val="28"/>
                <w:lang w:val="el-GR"/>
              </w:rPr>
            </w:pPr>
            <w:r>
              <w:rPr>
                <w:b/>
                <w:bCs/>
                <w:sz w:val="28"/>
                <w:szCs w:val="28"/>
                <w:lang w:val="el-GR"/>
              </w:rPr>
              <w:t>ΦΕΒΡΟΥΑΡΙΟΣ</w:t>
            </w:r>
          </w:p>
        </w:tc>
        <w:tc>
          <w:tcPr>
            <w:tcW w:w="4951" w:type="dxa"/>
            <w:vAlign w:val="center"/>
          </w:tcPr>
          <w:p w14:paraId="6CCEA143" w14:textId="1BCD4E59" w:rsidR="00AC468F" w:rsidRPr="0060514D" w:rsidRDefault="00AC468F" w:rsidP="00583F7C">
            <w:pPr>
              <w:autoSpaceDE w:val="0"/>
              <w:autoSpaceDN w:val="0"/>
              <w:adjustRightInd w:val="0"/>
              <w:rPr>
                <w:b/>
                <w:bCs/>
                <w:lang w:val="el-GR"/>
              </w:rPr>
            </w:pPr>
            <w:r w:rsidRPr="0060514D">
              <w:rPr>
                <w:b/>
                <w:bCs/>
                <w:lang w:val="el-GR"/>
              </w:rPr>
              <w:t>2.6 Παράλληλες ευθείες που τέμνονται από μία άλλη ευθεία</w:t>
            </w:r>
            <w:r>
              <w:rPr>
                <w:b/>
                <w:bCs/>
                <w:lang w:val="el-GR"/>
              </w:rPr>
              <w:t xml:space="preserve"> </w:t>
            </w:r>
            <w:r w:rsidRPr="00AA3405">
              <w:rPr>
                <w:b/>
                <w:bCs/>
                <w:color w:val="C00000"/>
                <w:lang w:val="el-GR"/>
              </w:rPr>
              <w:t>(2 δ.ω.)</w:t>
            </w:r>
          </w:p>
        </w:tc>
        <w:tc>
          <w:tcPr>
            <w:tcW w:w="9498" w:type="dxa"/>
          </w:tcPr>
          <w:p w14:paraId="166EE3D4" w14:textId="7F0D5869" w:rsidR="00AC468F" w:rsidRPr="0060514D" w:rsidRDefault="00AC468F" w:rsidP="00583F7C">
            <w:pPr>
              <w:autoSpaceDE w:val="0"/>
              <w:autoSpaceDN w:val="0"/>
              <w:adjustRightInd w:val="0"/>
              <w:rPr>
                <w:rFonts w:ascii="Calibri" w:hAnsi="Calibri" w:cs="Calibri"/>
                <w:color w:val="000000"/>
                <w:kern w:val="0"/>
                <w:lang w:val="el-GR"/>
              </w:rPr>
            </w:pPr>
            <w:r w:rsidRPr="0060514D">
              <w:rPr>
                <w:rFonts w:ascii="Calibri" w:hAnsi="Calibri" w:cs="Calibri"/>
                <w:color w:val="000000"/>
                <w:kern w:val="0"/>
                <w:lang w:val="el-GR"/>
              </w:rPr>
              <w:t xml:space="preserve">Οι ιδιότητες των γωνιών μπορούν να αιτιολογηθούν με τη χρήση της συμμετρίας ως </w:t>
            </w:r>
            <w:r>
              <w:rPr>
                <w:rFonts w:ascii="Calibri" w:hAnsi="Calibri" w:cs="Calibri"/>
                <w:color w:val="000000"/>
                <w:kern w:val="0"/>
                <w:lang w:val="el-GR"/>
              </w:rPr>
              <w:t xml:space="preserve">προς </w:t>
            </w:r>
            <w:r w:rsidRPr="0060514D">
              <w:rPr>
                <w:rFonts w:ascii="Calibri" w:hAnsi="Calibri" w:cs="Calibri"/>
                <w:color w:val="000000"/>
                <w:kern w:val="0"/>
                <w:lang w:val="el-GR"/>
              </w:rPr>
              <w:t>κέντρο.</w:t>
            </w:r>
          </w:p>
          <w:p w14:paraId="02C531DF" w14:textId="06CB6586" w:rsidR="00AC468F" w:rsidRPr="0060514D" w:rsidRDefault="00AC468F" w:rsidP="00583F7C">
            <w:pPr>
              <w:autoSpaceDE w:val="0"/>
              <w:autoSpaceDN w:val="0"/>
              <w:adjustRightInd w:val="0"/>
              <w:rPr>
                <w:rFonts w:ascii="Calibri" w:hAnsi="Calibri" w:cs="Calibri"/>
                <w:color w:val="000000"/>
                <w:kern w:val="0"/>
                <w:lang w:val="el-GR"/>
              </w:rPr>
            </w:pPr>
            <w:r w:rsidRPr="0060514D">
              <w:rPr>
                <w:rFonts w:ascii="Calibri" w:hAnsi="Calibri" w:cs="Calibri"/>
                <w:color w:val="000000"/>
                <w:kern w:val="0"/>
                <w:lang w:val="el-GR"/>
              </w:rPr>
              <w:t>Κατά την διδασκαλία της ενότητας να διευκρινιστεί ότι δύο γωνίες ορίζονται ως εντός</w:t>
            </w:r>
            <w:r>
              <w:rPr>
                <w:rFonts w:ascii="Calibri" w:hAnsi="Calibri" w:cs="Calibri"/>
                <w:color w:val="000000"/>
                <w:kern w:val="0"/>
                <w:lang w:val="el-GR"/>
              </w:rPr>
              <w:t xml:space="preserve"> </w:t>
            </w:r>
            <w:r w:rsidRPr="0060514D">
              <w:rPr>
                <w:rFonts w:ascii="Calibri" w:hAnsi="Calibri" w:cs="Calibri"/>
                <w:color w:val="000000"/>
                <w:kern w:val="0"/>
                <w:lang w:val="el-GR"/>
              </w:rPr>
              <w:t>εναλλάξ, εντός και επί τα αυτά κτλ., ανεξάρτητα από το αν οι δύο ευθείες ε</w:t>
            </w:r>
            <w:r w:rsidRPr="0060514D">
              <w:rPr>
                <w:rFonts w:ascii="Calibri" w:hAnsi="Calibri" w:cs="Calibri"/>
                <w:color w:val="000000"/>
                <w:kern w:val="0"/>
                <w:sz w:val="14"/>
                <w:szCs w:val="14"/>
                <w:lang w:val="el-GR"/>
              </w:rPr>
              <w:t xml:space="preserve">1 </w:t>
            </w:r>
            <w:r w:rsidRPr="0060514D">
              <w:rPr>
                <w:rFonts w:ascii="Calibri" w:hAnsi="Calibri" w:cs="Calibri"/>
                <w:color w:val="000000"/>
                <w:kern w:val="0"/>
                <w:lang w:val="el-GR"/>
              </w:rPr>
              <w:t>και ε</w:t>
            </w:r>
            <w:r w:rsidRPr="0060514D">
              <w:rPr>
                <w:rFonts w:ascii="Calibri" w:hAnsi="Calibri" w:cs="Calibri"/>
                <w:color w:val="000000"/>
                <w:kern w:val="0"/>
                <w:sz w:val="14"/>
                <w:szCs w:val="14"/>
                <w:lang w:val="el-GR"/>
              </w:rPr>
              <w:t>2</w:t>
            </w:r>
            <w:r>
              <w:rPr>
                <w:rFonts w:ascii="Calibri" w:hAnsi="Calibri" w:cs="Calibri"/>
                <w:color w:val="000000"/>
                <w:kern w:val="0"/>
                <w:sz w:val="14"/>
                <w:szCs w:val="14"/>
                <w:lang w:val="el-GR"/>
              </w:rPr>
              <w:t xml:space="preserve"> </w:t>
            </w:r>
            <w:r w:rsidRPr="0060514D">
              <w:rPr>
                <w:rFonts w:ascii="Calibri" w:hAnsi="Calibri" w:cs="Calibri"/>
                <w:color w:val="000000"/>
                <w:kern w:val="0"/>
                <w:lang w:val="el-GR"/>
              </w:rPr>
              <w:t>(τεμνόμενες από μία τρίτη ευθεία), είναι παράλληλες μεταξύ τους ή όχι. Όμως, μόνο όταν οι</w:t>
            </w:r>
            <w:r>
              <w:rPr>
                <w:rFonts w:ascii="Calibri" w:hAnsi="Calibri" w:cs="Calibri"/>
                <w:color w:val="000000"/>
                <w:kern w:val="0"/>
                <w:lang w:val="el-GR"/>
              </w:rPr>
              <w:t xml:space="preserve"> </w:t>
            </w:r>
            <w:r w:rsidRPr="0060514D">
              <w:rPr>
                <w:rFonts w:ascii="Calibri" w:hAnsi="Calibri" w:cs="Calibri"/>
                <w:color w:val="000000"/>
                <w:kern w:val="0"/>
                <w:lang w:val="el-GR"/>
              </w:rPr>
              <w:t>ευθείες ε</w:t>
            </w:r>
            <w:r w:rsidRPr="0060514D">
              <w:rPr>
                <w:rFonts w:ascii="Calibri" w:hAnsi="Calibri" w:cs="Calibri"/>
                <w:color w:val="000000"/>
                <w:kern w:val="0"/>
                <w:sz w:val="14"/>
                <w:szCs w:val="14"/>
                <w:lang w:val="el-GR"/>
              </w:rPr>
              <w:t xml:space="preserve">1 </w:t>
            </w:r>
            <w:r w:rsidRPr="0060514D">
              <w:rPr>
                <w:rFonts w:ascii="Calibri" w:hAnsi="Calibri" w:cs="Calibri"/>
                <w:color w:val="000000"/>
                <w:kern w:val="0"/>
                <w:lang w:val="el-GR"/>
              </w:rPr>
              <w:t>και ε</w:t>
            </w:r>
            <w:r w:rsidRPr="0060514D">
              <w:rPr>
                <w:rFonts w:ascii="Calibri" w:hAnsi="Calibri" w:cs="Calibri"/>
                <w:color w:val="000000"/>
                <w:kern w:val="0"/>
                <w:sz w:val="14"/>
                <w:szCs w:val="14"/>
                <w:lang w:val="el-GR"/>
              </w:rPr>
              <w:t xml:space="preserve">2 </w:t>
            </w:r>
            <w:r w:rsidRPr="0060514D">
              <w:rPr>
                <w:rFonts w:ascii="Calibri" w:hAnsi="Calibri" w:cs="Calibri"/>
                <w:color w:val="000000"/>
                <w:kern w:val="0"/>
                <w:lang w:val="el-GR"/>
              </w:rPr>
              <w:t>είναι παράλληλες, οι παραπάνω γωνίες θα είναι αντιστοίχως ίσες,</w:t>
            </w:r>
            <w:r>
              <w:rPr>
                <w:rFonts w:ascii="Calibri" w:hAnsi="Calibri" w:cs="Calibri"/>
                <w:color w:val="000000"/>
                <w:kern w:val="0"/>
                <w:lang w:val="el-GR"/>
              </w:rPr>
              <w:t xml:space="preserve"> </w:t>
            </w:r>
            <w:r w:rsidRPr="0060514D">
              <w:rPr>
                <w:rFonts w:ascii="Calibri" w:hAnsi="Calibri" w:cs="Calibri"/>
                <w:color w:val="000000"/>
                <w:kern w:val="0"/>
                <w:lang w:val="el-GR"/>
              </w:rPr>
              <w:t>παραπληρωματικές κτλ.</w:t>
            </w:r>
          </w:p>
          <w:p w14:paraId="6216EE55" w14:textId="77777777" w:rsidR="00AC468F" w:rsidRPr="0060514D" w:rsidRDefault="00AC468F" w:rsidP="00583F7C">
            <w:pPr>
              <w:autoSpaceDE w:val="0"/>
              <w:autoSpaceDN w:val="0"/>
              <w:adjustRightInd w:val="0"/>
              <w:rPr>
                <w:rFonts w:ascii="Calibri-Bold" w:hAnsi="Calibri-Bold" w:cs="Calibri-Bold"/>
                <w:b/>
                <w:bCs/>
                <w:color w:val="000000"/>
                <w:kern w:val="0"/>
                <w:lang w:val="el-GR"/>
              </w:rPr>
            </w:pPr>
            <w:r w:rsidRPr="0060514D">
              <w:rPr>
                <w:rFonts w:ascii="Calibri" w:hAnsi="Calibri" w:cs="Calibri"/>
                <w:color w:val="000000"/>
                <w:kern w:val="0"/>
                <w:lang w:val="el-GR"/>
              </w:rPr>
              <w:t>Προτείνονται</w:t>
            </w:r>
            <w:r w:rsidRPr="0060514D">
              <w:rPr>
                <w:rFonts w:ascii="Calibri-Bold" w:hAnsi="Calibri-Bold" w:cs="Calibri-Bold"/>
                <w:b/>
                <w:bCs/>
                <w:color w:val="000000"/>
                <w:kern w:val="0"/>
                <w:lang w:val="el-GR"/>
              </w:rPr>
              <w:t>:</w:t>
            </w:r>
          </w:p>
          <w:p w14:paraId="1D66DD0C" w14:textId="1811E999" w:rsidR="00AC468F" w:rsidRPr="0060514D" w:rsidRDefault="00AC468F" w:rsidP="00583F7C">
            <w:pPr>
              <w:autoSpaceDE w:val="0"/>
              <w:autoSpaceDN w:val="0"/>
              <w:adjustRightInd w:val="0"/>
              <w:rPr>
                <w:rFonts w:ascii="Calibri" w:hAnsi="Calibri" w:cs="Calibri"/>
                <w:color w:val="000000"/>
                <w:kern w:val="0"/>
                <w:lang w:val="el-GR"/>
              </w:rPr>
            </w:pPr>
            <w:r w:rsidRPr="0060514D">
              <w:rPr>
                <w:rFonts w:ascii="SymbolMT" w:hAnsi="SymbolMT" w:cs="SymbolMT"/>
                <w:color w:val="000000"/>
                <w:kern w:val="0"/>
                <w:lang w:val="el-GR"/>
              </w:rPr>
              <w:t xml:space="preserve">• </w:t>
            </w:r>
            <w:r w:rsidRPr="0060514D">
              <w:rPr>
                <w:rFonts w:ascii="Calibri" w:hAnsi="Calibri" w:cs="Calibri"/>
                <w:color w:val="000000"/>
                <w:kern w:val="0"/>
                <w:lang w:val="el-GR"/>
              </w:rPr>
              <w:t>Η διδασκαλία να ξεκινήσει από το «Θυμόμαστε- Μαθαίνουμε» της σ. 214 και να</w:t>
            </w:r>
            <w:r>
              <w:rPr>
                <w:rFonts w:ascii="Calibri" w:hAnsi="Calibri" w:cs="Calibri"/>
                <w:color w:val="000000"/>
                <w:kern w:val="0"/>
                <w:lang w:val="el-GR"/>
              </w:rPr>
              <w:t xml:space="preserve"> </w:t>
            </w:r>
            <w:r w:rsidRPr="0060514D">
              <w:rPr>
                <w:rFonts w:ascii="Calibri" w:hAnsi="Calibri" w:cs="Calibri"/>
                <w:color w:val="000000"/>
                <w:kern w:val="0"/>
                <w:lang w:val="el-GR"/>
              </w:rPr>
              <w:t>συνεχίσει με το παράδειγμα 1 σ. 215 και το παράδειγμα 2 σ. 216.</w:t>
            </w:r>
            <w:r>
              <w:rPr>
                <w:rFonts w:ascii="Calibri" w:hAnsi="Calibri" w:cs="Calibri"/>
                <w:color w:val="000000"/>
                <w:kern w:val="0"/>
                <w:lang w:val="el-GR"/>
              </w:rPr>
              <w:t xml:space="preserve"> </w:t>
            </w:r>
            <w:r w:rsidRPr="0060514D">
              <w:rPr>
                <w:rFonts w:ascii="SymbolMT" w:hAnsi="SymbolMT" w:cs="SymbolMT"/>
                <w:color w:val="000000"/>
                <w:kern w:val="0"/>
                <w:lang w:val="el-GR"/>
              </w:rPr>
              <w:t xml:space="preserve">• </w:t>
            </w:r>
            <w:r w:rsidRPr="0060514D">
              <w:rPr>
                <w:rFonts w:ascii="Calibri" w:hAnsi="Calibri" w:cs="Calibri"/>
                <w:color w:val="000000"/>
                <w:kern w:val="0"/>
                <w:lang w:val="el-GR"/>
              </w:rPr>
              <w:t>Ασκήσεις 2, 4, 5 σ. 216</w:t>
            </w:r>
          </w:p>
          <w:p w14:paraId="0E3ACF35" w14:textId="77777777" w:rsidR="00AC468F" w:rsidRPr="0060514D" w:rsidRDefault="00AC468F" w:rsidP="00583F7C">
            <w:pPr>
              <w:autoSpaceDE w:val="0"/>
              <w:autoSpaceDN w:val="0"/>
              <w:adjustRightInd w:val="0"/>
              <w:rPr>
                <w:rFonts w:ascii="Calibri" w:hAnsi="Calibri" w:cs="Calibri"/>
                <w:color w:val="000000"/>
                <w:kern w:val="0"/>
                <w:lang w:val="el-GR"/>
              </w:rPr>
            </w:pPr>
            <w:r w:rsidRPr="0060514D">
              <w:rPr>
                <w:rFonts w:ascii="Calibri" w:hAnsi="Calibri" w:cs="Calibri"/>
                <w:color w:val="000000"/>
                <w:kern w:val="0"/>
                <w:u w:val="single"/>
                <w:lang w:val="el-GR"/>
              </w:rPr>
              <w:t>Ενδεικτική δραστηριότητα</w:t>
            </w:r>
            <w:r w:rsidRPr="0060514D">
              <w:rPr>
                <w:rFonts w:ascii="Calibri" w:hAnsi="Calibri" w:cs="Calibri"/>
                <w:color w:val="000000"/>
                <w:kern w:val="0"/>
                <w:lang w:val="el-GR"/>
              </w:rPr>
              <w:t>:</w:t>
            </w:r>
          </w:p>
          <w:p w14:paraId="0B4D639B" w14:textId="381678C4" w:rsidR="00AC468F" w:rsidRPr="0060514D" w:rsidRDefault="00AC468F" w:rsidP="00583F7C">
            <w:pPr>
              <w:autoSpaceDE w:val="0"/>
              <w:autoSpaceDN w:val="0"/>
              <w:adjustRightInd w:val="0"/>
              <w:rPr>
                <w:rFonts w:ascii="Calibri" w:hAnsi="Calibri" w:cs="Calibri"/>
                <w:color w:val="000000"/>
                <w:kern w:val="0"/>
                <w:lang w:val="el-GR"/>
              </w:rPr>
            </w:pPr>
            <w:r w:rsidRPr="0060514D">
              <w:rPr>
                <w:rFonts w:ascii="Calibri" w:hAnsi="Calibri" w:cs="Calibri"/>
                <w:color w:val="000000"/>
                <w:kern w:val="0"/>
                <w:lang w:val="el-GR"/>
              </w:rPr>
              <w:t>Η εφαρμογή 1 του σχολικού βιβλίου μπορεί να γίνει και</w:t>
            </w:r>
            <w:r>
              <w:rPr>
                <w:rFonts w:ascii="Calibri" w:hAnsi="Calibri" w:cs="Calibri"/>
                <w:color w:val="000000"/>
                <w:kern w:val="0"/>
                <w:lang w:val="el-GR"/>
              </w:rPr>
              <w:t xml:space="preserve"> </w:t>
            </w:r>
            <w:r w:rsidRPr="0060514D">
              <w:rPr>
                <w:rFonts w:ascii="Calibri" w:hAnsi="Calibri" w:cs="Calibri"/>
                <w:color w:val="000000"/>
                <w:kern w:val="0"/>
                <w:lang w:val="el-GR"/>
              </w:rPr>
              <w:t>με τη χρήση ψηφιακών εργαλείων όπως με το</w:t>
            </w:r>
          </w:p>
          <w:p w14:paraId="2E47ED47" w14:textId="64261B0A" w:rsidR="00AC468F" w:rsidRPr="0060514D" w:rsidRDefault="00AC468F" w:rsidP="00583F7C">
            <w:pPr>
              <w:autoSpaceDE w:val="0"/>
              <w:autoSpaceDN w:val="0"/>
              <w:adjustRightInd w:val="0"/>
              <w:rPr>
                <w:rFonts w:ascii="Calibri" w:hAnsi="Calibri" w:cs="Calibri"/>
                <w:color w:val="000000"/>
                <w:kern w:val="0"/>
                <w:lang w:val="el-GR"/>
              </w:rPr>
            </w:pPr>
            <w:r w:rsidRPr="0060514D">
              <w:rPr>
                <w:rFonts w:ascii="Calibri" w:hAnsi="Calibri" w:cs="Calibri"/>
                <w:color w:val="000000"/>
                <w:kern w:val="0"/>
                <w:lang w:val="el-GR"/>
              </w:rPr>
              <w:t>μικροπείραμα «Ισότητα γωνιών μεταξύ παραλλήλων»,</w:t>
            </w:r>
            <w:r>
              <w:rPr>
                <w:rFonts w:ascii="Calibri" w:hAnsi="Calibri" w:cs="Calibri"/>
                <w:color w:val="000000"/>
                <w:kern w:val="0"/>
                <w:lang w:val="el-GR"/>
              </w:rPr>
              <w:t xml:space="preserve"> </w:t>
            </w:r>
            <w:r w:rsidRPr="0060514D">
              <w:rPr>
                <w:rFonts w:ascii="Calibri" w:hAnsi="Calibri" w:cs="Calibri"/>
                <w:color w:val="000000"/>
                <w:kern w:val="0"/>
                <w:lang w:val="el-GR"/>
              </w:rPr>
              <w:t>από τα εμπλουτισμένα σχολικά βιβλία:</w:t>
            </w:r>
          </w:p>
          <w:p w14:paraId="18667E52" w14:textId="77777777" w:rsidR="00AC468F" w:rsidRPr="0060514D" w:rsidRDefault="00AC468F" w:rsidP="00583F7C">
            <w:pPr>
              <w:autoSpaceDE w:val="0"/>
              <w:autoSpaceDN w:val="0"/>
              <w:adjustRightInd w:val="0"/>
              <w:rPr>
                <w:rFonts w:ascii="Calibri" w:hAnsi="Calibri" w:cs="Calibri"/>
                <w:color w:val="0000FF"/>
                <w:kern w:val="0"/>
                <w:lang w:val="el-GR"/>
              </w:rPr>
            </w:pPr>
            <w:r>
              <w:rPr>
                <w:rFonts w:ascii="Calibri" w:hAnsi="Calibri" w:cs="Calibri"/>
                <w:color w:val="0000FF"/>
                <w:kern w:val="0"/>
              </w:rPr>
              <w:t>http</w:t>
            </w:r>
            <w:r w:rsidRPr="0060514D">
              <w:rPr>
                <w:rFonts w:ascii="Calibri" w:hAnsi="Calibri" w:cs="Calibri"/>
                <w:color w:val="0000FF"/>
                <w:kern w:val="0"/>
                <w:lang w:val="el-GR"/>
              </w:rPr>
              <w:t>://</w:t>
            </w:r>
            <w:proofErr w:type="spellStart"/>
            <w:r>
              <w:rPr>
                <w:rFonts w:ascii="Calibri" w:hAnsi="Calibri" w:cs="Calibri"/>
                <w:color w:val="0000FF"/>
                <w:kern w:val="0"/>
              </w:rPr>
              <w:t>photodentro</w:t>
            </w:r>
            <w:proofErr w:type="spellEnd"/>
            <w:r w:rsidRPr="0060514D">
              <w:rPr>
                <w:rFonts w:ascii="Calibri" w:hAnsi="Calibri" w:cs="Calibri"/>
                <w:color w:val="0000FF"/>
                <w:kern w:val="0"/>
                <w:lang w:val="el-GR"/>
              </w:rPr>
              <w:t>.</w:t>
            </w:r>
            <w:proofErr w:type="spellStart"/>
            <w:r>
              <w:rPr>
                <w:rFonts w:ascii="Calibri" w:hAnsi="Calibri" w:cs="Calibri"/>
                <w:color w:val="0000FF"/>
                <w:kern w:val="0"/>
              </w:rPr>
              <w:t>edu</w:t>
            </w:r>
            <w:proofErr w:type="spellEnd"/>
            <w:r w:rsidRPr="0060514D">
              <w:rPr>
                <w:rFonts w:ascii="Calibri" w:hAnsi="Calibri" w:cs="Calibri"/>
                <w:color w:val="0000FF"/>
                <w:kern w:val="0"/>
                <w:lang w:val="el-GR"/>
              </w:rPr>
              <w:t>.</w:t>
            </w:r>
            <w:r>
              <w:rPr>
                <w:rFonts w:ascii="Calibri" w:hAnsi="Calibri" w:cs="Calibri"/>
                <w:color w:val="0000FF"/>
                <w:kern w:val="0"/>
              </w:rPr>
              <w:t>gr</w:t>
            </w:r>
            <w:r w:rsidRPr="0060514D">
              <w:rPr>
                <w:rFonts w:ascii="Calibri" w:hAnsi="Calibri" w:cs="Calibri"/>
                <w:color w:val="0000FF"/>
                <w:kern w:val="0"/>
                <w:lang w:val="el-GR"/>
              </w:rPr>
              <w:t>/</w:t>
            </w:r>
            <w:r>
              <w:rPr>
                <w:rFonts w:ascii="Calibri" w:hAnsi="Calibri" w:cs="Calibri"/>
                <w:color w:val="0000FF"/>
                <w:kern w:val="0"/>
              </w:rPr>
              <w:t>v</w:t>
            </w:r>
            <w:r w:rsidRPr="0060514D">
              <w:rPr>
                <w:rFonts w:ascii="Calibri" w:hAnsi="Calibri" w:cs="Calibri"/>
                <w:color w:val="0000FF"/>
                <w:kern w:val="0"/>
                <w:lang w:val="el-GR"/>
              </w:rPr>
              <w:t>/</w:t>
            </w:r>
            <w:r>
              <w:rPr>
                <w:rFonts w:ascii="Calibri" w:hAnsi="Calibri" w:cs="Calibri"/>
                <w:color w:val="0000FF"/>
                <w:kern w:val="0"/>
              </w:rPr>
              <w:t>item</w:t>
            </w:r>
            <w:r w:rsidRPr="0060514D">
              <w:rPr>
                <w:rFonts w:ascii="Calibri" w:hAnsi="Calibri" w:cs="Calibri"/>
                <w:color w:val="0000FF"/>
                <w:kern w:val="0"/>
                <w:lang w:val="el-GR"/>
              </w:rPr>
              <w:t>/</w:t>
            </w:r>
            <w:r>
              <w:rPr>
                <w:rFonts w:ascii="Calibri" w:hAnsi="Calibri" w:cs="Calibri"/>
                <w:color w:val="0000FF"/>
                <w:kern w:val="0"/>
              </w:rPr>
              <w:t>ds</w:t>
            </w:r>
            <w:r w:rsidRPr="0060514D">
              <w:rPr>
                <w:rFonts w:ascii="Calibri" w:hAnsi="Calibri" w:cs="Calibri"/>
                <w:color w:val="0000FF"/>
                <w:kern w:val="0"/>
                <w:lang w:val="el-GR"/>
              </w:rPr>
              <w:t>/8521/2138</w:t>
            </w:r>
          </w:p>
          <w:p w14:paraId="4E0D7FE6" w14:textId="24E83E6E" w:rsidR="00AC468F" w:rsidRPr="00C56CD5" w:rsidRDefault="00AC468F" w:rsidP="00583F7C">
            <w:pPr>
              <w:autoSpaceDE w:val="0"/>
              <w:autoSpaceDN w:val="0"/>
              <w:adjustRightInd w:val="0"/>
              <w:rPr>
                <w:rFonts w:ascii="Calibri" w:hAnsi="Calibri" w:cs="Calibri"/>
                <w:kern w:val="0"/>
                <w:lang w:val="el-GR"/>
              </w:rPr>
            </w:pPr>
          </w:p>
        </w:tc>
      </w:tr>
      <w:tr w:rsidR="00AC468F" w:rsidRPr="007164D2" w14:paraId="03074900" w14:textId="77777777" w:rsidTr="00007F5D">
        <w:trPr>
          <w:trHeight w:val="368"/>
        </w:trPr>
        <w:tc>
          <w:tcPr>
            <w:tcW w:w="573" w:type="dxa"/>
            <w:vMerge/>
            <w:shd w:val="clear" w:color="auto" w:fill="E2EFD9" w:themeFill="accent6" w:themeFillTint="33"/>
            <w:textDirection w:val="btLr"/>
          </w:tcPr>
          <w:p w14:paraId="1C28FAD6" w14:textId="77777777" w:rsidR="00AC468F" w:rsidRPr="00E059EA" w:rsidRDefault="00AC468F" w:rsidP="00583F7C">
            <w:pPr>
              <w:jc w:val="center"/>
              <w:rPr>
                <w:lang w:val="el-GR"/>
              </w:rPr>
            </w:pPr>
          </w:p>
        </w:tc>
        <w:tc>
          <w:tcPr>
            <w:tcW w:w="14449" w:type="dxa"/>
            <w:gridSpan w:val="2"/>
            <w:shd w:val="clear" w:color="auto" w:fill="F4B083" w:themeFill="accent2" w:themeFillTint="99"/>
          </w:tcPr>
          <w:p w14:paraId="6B2B9BDC" w14:textId="49EE7A1B" w:rsidR="00AC468F" w:rsidRPr="00F64826" w:rsidRDefault="00AC468F" w:rsidP="00583F7C">
            <w:pPr>
              <w:autoSpaceDE w:val="0"/>
              <w:autoSpaceDN w:val="0"/>
              <w:adjustRightInd w:val="0"/>
              <w:jc w:val="center"/>
              <w:rPr>
                <w:rFonts w:ascii="Cambria" w:hAnsi="Cambria" w:cs="Calibri"/>
                <w:kern w:val="0"/>
                <w:sz w:val="20"/>
                <w:szCs w:val="20"/>
                <w:lang w:val="el-GR"/>
              </w:rPr>
            </w:pPr>
            <w:r>
              <w:rPr>
                <w:rFonts w:ascii="Cambria" w:hAnsi="Cambria" w:cs="Calibri"/>
                <w:color w:val="000000" w:themeColor="text1"/>
                <w:kern w:val="0"/>
                <w:sz w:val="28"/>
                <w:szCs w:val="28"/>
                <w:lang w:val="el-GR"/>
              </w:rPr>
              <w:t>3</w:t>
            </w:r>
            <w:r w:rsidRPr="00937798">
              <w:rPr>
                <w:rFonts w:ascii="Cambria" w:hAnsi="Cambria" w:cs="Calibri"/>
                <w:color w:val="000000" w:themeColor="text1"/>
                <w:kern w:val="0"/>
                <w:sz w:val="28"/>
                <w:szCs w:val="28"/>
                <w:vertAlign w:val="superscript"/>
                <w:lang w:val="el-GR"/>
              </w:rPr>
              <w:t>ο</w:t>
            </w:r>
            <w:r w:rsidRPr="00DD309B">
              <w:rPr>
                <w:rFonts w:ascii="Cambria" w:hAnsi="Cambria" w:cs="Calibri"/>
                <w:color w:val="000000" w:themeColor="text1"/>
                <w:kern w:val="0"/>
                <w:sz w:val="28"/>
                <w:szCs w:val="28"/>
                <w:lang w:val="el-GR"/>
              </w:rPr>
              <w:t xml:space="preserve">  Κεφάλαιο:</w:t>
            </w:r>
            <w:r>
              <w:rPr>
                <w:rFonts w:ascii="Cambria" w:hAnsi="Cambria" w:cs="Calibri"/>
                <w:color w:val="000000" w:themeColor="text1"/>
                <w:kern w:val="0"/>
                <w:sz w:val="28"/>
                <w:szCs w:val="28"/>
                <w:lang w:val="el-GR"/>
              </w:rPr>
              <w:t xml:space="preserve"> Τρίγωνα – Παραλληλόγραμμα – Τραπέζια (9 διδακτικές ώρες)</w:t>
            </w:r>
          </w:p>
        </w:tc>
      </w:tr>
      <w:tr w:rsidR="00AC468F" w:rsidRPr="007164D2" w14:paraId="75F2E781" w14:textId="77777777" w:rsidTr="00007F5D">
        <w:trPr>
          <w:trHeight w:val="368"/>
        </w:trPr>
        <w:tc>
          <w:tcPr>
            <w:tcW w:w="573" w:type="dxa"/>
            <w:vMerge/>
            <w:shd w:val="clear" w:color="auto" w:fill="E2EFD9" w:themeFill="accent6" w:themeFillTint="33"/>
            <w:textDirection w:val="btLr"/>
          </w:tcPr>
          <w:p w14:paraId="49884510" w14:textId="77777777" w:rsidR="00AC468F" w:rsidRPr="00E059EA" w:rsidRDefault="00AC468F" w:rsidP="00583F7C">
            <w:pPr>
              <w:jc w:val="center"/>
              <w:rPr>
                <w:lang w:val="el-GR"/>
              </w:rPr>
            </w:pPr>
          </w:p>
        </w:tc>
        <w:tc>
          <w:tcPr>
            <w:tcW w:w="4951" w:type="dxa"/>
            <w:vMerge w:val="restart"/>
            <w:vAlign w:val="center"/>
          </w:tcPr>
          <w:p w14:paraId="0BCE5C45" w14:textId="58C5E5E4" w:rsidR="00AC468F" w:rsidRPr="0060514D" w:rsidRDefault="00AC468F" w:rsidP="00583F7C">
            <w:pPr>
              <w:autoSpaceDE w:val="0"/>
              <w:autoSpaceDN w:val="0"/>
              <w:adjustRightInd w:val="0"/>
              <w:rPr>
                <w:rFonts w:ascii="Calibri-Bold" w:hAnsi="Calibri-Bold" w:cs="Calibri-Bold"/>
                <w:b/>
                <w:bCs/>
                <w:color w:val="C00000"/>
                <w:kern w:val="0"/>
                <w:lang w:val="el-GR"/>
              </w:rPr>
            </w:pPr>
            <w:r w:rsidRPr="0060514D">
              <w:rPr>
                <w:b/>
                <w:bCs/>
                <w:lang w:val="el-GR"/>
              </w:rPr>
              <w:t>3.1 Στοιχεία τριγώνου - Είδη τριγώνων</w:t>
            </w:r>
            <w:r w:rsidRPr="0060514D">
              <w:rPr>
                <w:b/>
                <w:bCs/>
                <w:lang w:val="el-GR"/>
              </w:rPr>
              <w:t xml:space="preserve"> </w:t>
            </w:r>
            <w:r w:rsidRPr="0060514D">
              <w:rPr>
                <w:b/>
                <w:bCs/>
                <w:color w:val="C00000"/>
                <w:lang w:val="el-GR"/>
              </w:rPr>
              <w:t>(2 δ.ω.)</w:t>
            </w:r>
          </w:p>
        </w:tc>
        <w:tc>
          <w:tcPr>
            <w:tcW w:w="9498" w:type="dxa"/>
            <w:vMerge w:val="restart"/>
          </w:tcPr>
          <w:p w14:paraId="6F2D3F75" w14:textId="69A8B7F6" w:rsidR="00AC468F" w:rsidRPr="00007F5D" w:rsidRDefault="00AC468F" w:rsidP="00583F7C">
            <w:pPr>
              <w:autoSpaceDE w:val="0"/>
              <w:autoSpaceDN w:val="0"/>
              <w:adjustRightInd w:val="0"/>
              <w:rPr>
                <w:rFonts w:ascii="Cambria" w:hAnsi="Cambria" w:cs="Calibri"/>
                <w:kern w:val="0"/>
                <w:lang w:val="el-GR"/>
              </w:rPr>
            </w:pPr>
            <w:r w:rsidRPr="00007F5D">
              <w:rPr>
                <w:rFonts w:ascii="Cambria" w:hAnsi="Cambria" w:cs="Calibri"/>
                <w:kern w:val="0"/>
                <w:lang w:val="el-GR"/>
              </w:rPr>
              <w:t>Όπως αναφέρθηκε σε προηγούμενη παράγραφο, διαφορετικά μέσα αναδεικνύουν</w:t>
            </w:r>
            <w:r w:rsidRPr="00007F5D">
              <w:rPr>
                <w:rFonts w:ascii="Cambria" w:hAnsi="Cambria" w:cs="Calibri"/>
                <w:kern w:val="0"/>
                <w:lang w:val="el-GR"/>
              </w:rPr>
              <w:t xml:space="preserve"> </w:t>
            </w:r>
            <w:r w:rsidRPr="00007F5D">
              <w:rPr>
                <w:rFonts w:ascii="Cambria" w:hAnsi="Cambria" w:cs="Calibri"/>
                <w:kern w:val="0"/>
                <w:lang w:val="el-GR"/>
              </w:rPr>
              <w:t>διαφορετικές πτυχές μιας έννοιας. Ταυτόχρονα, σε κάποιες περιπτώσεις αυτά απαιτούν και</w:t>
            </w:r>
            <w:r w:rsidRPr="00007F5D">
              <w:rPr>
                <w:rFonts w:ascii="Cambria" w:hAnsi="Cambria" w:cs="Calibri"/>
                <w:kern w:val="0"/>
                <w:lang w:val="el-GR"/>
              </w:rPr>
              <w:t xml:space="preserve"> </w:t>
            </w:r>
            <w:r w:rsidRPr="00007F5D">
              <w:rPr>
                <w:rFonts w:ascii="Cambria" w:hAnsi="Cambria" w:cs="Calibri"/>
                <w:kern w:val="0"/>
                <w:lang w:val="el-GR"/>
              </w:rPr>
              <w:t>διαφορετικό βαθμό συνειδητοποίησης και κατανόησης κάποιων εννοιών, εκ μέρους των</w:t>
            </w:r>
            <w:r w:rsidRPr="00007F5D">
              <w:rPr>
                <w:rFonts w:ascii="Cambria" w:hAnsi="Cambria" w:cs="Calibri"/>
                <w:kern w:val="0"/>
                <w:lang w:val="el-GR"/>
              </w:rPr>
              <w:t xml:space="preserve"> </w:t>
            </w:r>
            <w:r w:rsidRPr="00007F5D">
              <w:rPr>
                <w:rFonts w:ascii="Cambria" w:hAnsi="Cambria" w:cs="Calibri"/>
                <w:kern w:val="0"/>
                <w:lang w:val="el-GR"/>
              </w:rPr>
              <w:t>μαθητών/-ητριών.</w:t>
            </w:r>
          </w:p>
          <w:p w14:paraId="1915412D" w14:textId="3F4F533D" w:rsidR="00AC468F" w:rsidRPr="00007F5D" w:rsidRDefault="00AC468F" w:rsidP="00583F7C">
            <w:pPr>
              <w:autoSpaceDE w:val="0"/>
              <w:autoSpaceDN w:val="0"/>
              <w:adjustRightInd w:val="0"/>
              <w:rPr>
                <w:rFonts w:ascii="Cambria" w:hAnsi="Cambria" w:cs="Calibri"/>
                <w:kern w:val="0"/>
                <w:lang w:val="el-GR"/>
              </w:rPr>
            </w:pPr>
            <w:r w:rsidRPr="00007F5D">
              <w:rPr>
                <w:rFonts w:ascii="Cambria" w:hAnsi="Cambria" w:cs="Calibri"/>
                <w:kern w:val="0"/>
                <w:lang w:val="el-GR"/>
              </w:rPr>
              <w:t>Τα λογισμικά δυναμικής γεωμετρίας επιτρέπουν στον χρήστη να δημιουργήσει μία</w:t>
            </w:r>
            <w:r w:rsidRPr="00007F5D">
              <w:rPr>
                <w:rFonts w:ascii="Cambria" w:hAnsi="Cambria" w:cs="Calibri"/>
                <w:kern w:val="0"/>
                <w:lang w:val="el-GR"/>
              </w:rPr>
              <w:t xml:space="preserve"> </w:t>
            </w:r>
            <w:r w:rsidRPr="00007F5D">
              <w:rPr>
                <w:rFonts w:ascii="Cambria" w:hAnsi="Cambria" w:cs="Calibri"/>
                <w:kern w:val="0"/>
                <w:lang w:val="el-GR"/>
              </w:rPr>
              <w:t>κατασκευή μέσα από μία σειρά ενεργειών που ορίζονται γεωμετρικά (π.χ. κατασκευή</w:t>
            </w:r>
            <w:r w:rsidRPr="00007F5D">
              <w:rPr>
                <w:rFonts w:ascii="Cambria" w:hAnsi="Cambria" w:cs="Calibri"/>
                <w:kern w:val="0"/>
                <w:lang w:val="el-GR"/>
              </w:rPr>
              <w:t xml:space="preserve"> </w:t>
            </w:r>
            <w:r w:rsidRPr="00007F5D">
              <w:rPr>
                <w:rFonts w:ascii="Cambria" w:hAnsi="Cambria" w:cs="Calibri"/>
                <w:kern w:val="0"/>
                <w:lang w:val="el-GR"/>
              </w:rPr>
              <w:t xml:space="preserve">ευθείας παράλληλης προς μία άλλη, από σημείο εκτός αυτής). Όταν στο αποτέλεσμα </w:t>
            </w:r>
            <w:r w:rsidRPr="00007F5D">
              <w:rPr>
                <w:rFonts w:ascii="Cambria" w:hAnsi="Cambria" w:cs="Calibri"/>
                <w:kern w:val="0"/>
                <w:lang w:val="el-GR"/>
              </w:rPr>
              <w:t xml:space="preserve">αυτής </w:t>
            </w:r>
            <w:r w:rsidRPr="00007F5D">
              <w:rPr>
                <w:rFonts w:ascii="Cambria" w:hAnsi="Cambria" w:cs="Calibri"/>
                <w:kern w:val="0"/>
                <w:lang w:val="el-GR"/>
              </w:rPr>
              <w:t>της κατασκευής, επιλέξουμε κάποιο σημείο και το σύρουμε, με την βοήθεια του ποντικιού,</w:t>
            </w:r>
            <w:r w:rsidRPr="00007F5D">
              <w:rPr>
                <w:rFonts w:ascii="Cambria" w:hAnsi="Cambria" w:cs="Calibri"/>
                <w:kern w:val="0"/>
                <w:lang w:val="el-GR"/>
              </w:rPr>
              <w:t xml:space="preserve"> </w:t>
            </w:r>
            <w:r w:rsidRPr="00007F5D">
              <w:rPr>
                <w:rFonts w:ascii="Cambria" w:hAnsi="Cambria" w:cs="Calibri"/>
                <w:kern w:val="0"/>
                <w:lang w:val="el-GR"/>
              </w:rPr>
              <w:t>το γεωμετρικό αντικείμενο μεταβάλλεται, ενώ όλες οι γεωμετρικές σχέσεις που</w:t>
            </w:r>
            <w:r w:rsidRPr="00007F5D">
              <w:rPr>
                <w:rFonts w:ascii="Cambria" w:hAnsi="Cambria" w:cs="Calibri"/>
                <w:kern w:val="0"/>
                <w:lang w:val="el-GR"/>
              </w:rPr>
              <w:t xml:space="preserve"> </w:t>
            </w:r>
            <w:r w:rsidRPr="00007F5D">
              <w:rPr>
                <w:rFonts w:ascii="Cambria" w:hAnsi="Cambria" w:cs="Calibri"/>
                <w:kern w:val="0"/>
                <w:lang w:val="el-GR"/>
              </w:rPr>
              <w:t>χρησιμοποιήθηκαν κατά την κατασκευή διατηρούνται. Έτσι, η κατασκευή βασίζεται και</w:t>
            </w:r>
            <w:r w:rsidRPr="00007F5D">
              <w:rPr>
                <w:rFonts w:ascii="Cambria" w:hAnsi="Cambria" w:cs="Calibri"/>
                <w:kern w:val="0"/>
                <w:lang w:val="el-GR"/>
              </w:rPr>
              <w:t xml:space="preserve"> </w:t>
            </w:r>
            <w:r w:rsidRPr="00007F5D">
              <w:rPr>
                <w:rFonts w:ascii="Cambria" w:hAnsi="Cambria" w:cs="Calibri"/>
                <w:kern w:val="0"/>
                <w:lang w:val="el-GR"/>
              </w:rPr>
              <w:t>συμπεριφέρεται με βάση τις γεωμετρικές σχέσεις και τις ιδιότητες που απορρέουν απ’ αυτές.</w:t>
            </w:r>
            <w:r w:rsidRPr="00007F5D">
              <w:rPr>
                <w:rFonts w:ascii="Cambria" w:hAnsi="Cambria" w:cs="Calibri"/>
                <w:kern w:val="0"/>
                <w:lang w:val="el-GR"/>
              </w:rPr>
              <w:t xml:space="preserve"> </w:t>
            </w:r>
            <w:r w:rsidRPr="00007F5D">
              <w:rPr>
                <w:rFonts w:ascii="Cambria" w:hAnsi="Cambria" w:cs="Calibri"/>
                <w:kern w:val="0"/>
                <w:lang w:val="el-GR"/>
              </w:rPr>
              <w:t>Αυτή η συμπεριφορά του σχήματος δεν παρουσιάζεται όταν ο/η μαθητής/-ήτρια έχει</w:t>
            </w:r>
            <w:r w:rsidRPr="00007F5D">
              <w:rPr>
                <w:rFonts w:ascii="Cambria" w:hAnsi="Cambria" w:cs="Calibri"/>
                <w:kern w:val="0"/>
                <w:lang w:val="el-GR"/>
              </w:rPr>
              <w:t xml:space="preserve"> </w:t>
            </w:r>
            <w:r w:rsidRPr="00007F5D">
              <w:rPr>
                <w:rFonts w:ascii="Cambria" w:hAnsi="Cambria" w:cs="Calibri"/>
                <w:kern w:val="0"/>
                <w:lang w:val="el-GR"/>
              </w:rPr>
              <w:t>δημιουργήσει ένα σχήμα βασισμένο σε επιφανειακά χαρακτηριστικά. Για παράδειγμα, η</w:t>
            </w:r>
            <w:r w:rsidR="00A70394">
              <w:rPr>
                <w:rFonts w:ascii="Cambria" w:hAnsi="Cambria" w:cs="Calibri"/>
                <w:kern w:val="0"/>
                <w:lang w:val="el-GR"/>
              </w:rPr>
              <w:t xml:space="preserve"> </w:t>
            </w:r>
            <w:r w:rsidRPr="00007F5D">
              <w:rPr>
                <w:rFonts w:ascii="Cambria" w:hAnsi="Cambria" w:cs="Calibri"/>
                <w:kern w:val="0"/>
                <w:lang w:val="el-GR"/>
              </w:rPr>
              <w:t>ανάθεση στους/στις μαθητές/-ήτριες να βρουν τρόπο (ή τρόπους) να σχεδιάσουν με ένα</w:t>
            </w:r>
            <w:r w:rsidRPr="00007F5D">
              <w:rPr>
                <w:rFonts w:ascii="Cambria" w:hAnsi="Cambria" w:cs="Calibri"/>
                <w:kern w:val="0"/>
                <w:lang w:val="el-GR"/>
              </w:rPr>
              <w:t xml:space="preserve"> </w:t>
            </w:r>
            <w:r w:rsidRPr="00007F5D">
              <w:rPr>
                <w:rFonts w:ascii="Cambria" w:hAnsi="Cambria" w:cs="Calibri"/>
                <w:kern w:val="0"/>
                <w:lang w:val="el-GR"/>
              </w:rPr>
              <w:t>λογισμικό δυναμικής γεωμετρίας, ένα ισοσκελές τρίγωνο το οποίο να μπορεί να</w:t>
            </w:r>
            <w:r w:rsidRPr="00007F5D">
              <w:rPr>
                <w:rFonts w:ascii="Cambria" w:hAnsi="Cambria" w:cs="Calibri"/>
                <w:kern w:val="0"/>
                <w:lang w:val="el-GR"/>
              </w:rPr>
              <w:t xml:space="preserve"> </w:t>
            </w:r>
            <w:r w:rsidRPr="00007F5D">
              <w:rPr>
                <w:rFonts w:ascii="Cambria" w:hAnsi="Cambria" w:cs="Calibri"/>
                <w:kern w:val="0"/>
                <w:lang w:val="el-GR"/>
              </w:rPr>
              <w:t>μεταβάλλεται και να αντέχει στην δοκιμασία του συρσίματος των κορυφών, απαιτεί εκ</w:t>
            </w:r>
            <w:r w:rsidRPr="00007F5D">
              <w:rPr>
                <w:rFonts w:ascii="Cambria" w:hAnsi="Cambria" w:cs="Calibri"/>
                <w:kern w:val="0"/>
                <w:lang w:val="el-GR"/>
              </w:rPr>
              <w:t xml:space="preserve"> </w:t>
            </w:r>
            <w:r w:rsidRPr="00007F5D">
              <w:rPr>
                <w:rFonts w:ascii="Cambria" w:hAnsi="Cambria" w:cs="Calibri"/>
                <w:kern w:val="0"/>
                <w:lang w:val="el-GR"/>
              </w:rPr>
              <w:t>μέρους τους τη συνειδητοποίηση των γεωμετρικών ιδιοτήτων που θα πρέπει να</w:t>
            </w:r>
            <w:r w:rsidRPr="00007F5D">
              <w:rPr>
                <w:rFonts w:ascii="Cambria" w:hAnsi="Cambria" w:cs="Calibri"/>
                <w:kern w:val="0"/>
                <w:lang w:val="el-GR"/>
              </w:rPr>
              <w:t xml:space="preserve"> </w:t>
            </w:r>
            <w:r w:rsidRPr="00007F5D">
              <w:rPr>
                <w:rFonts w:ascii="Cambria" w:hAnsi="Cambria" w:cs="Calibri"/>
                <w:kern w:val="0"/>
                <w:lang w:val="el-GR"/>
              </w:rPr>
              <w:t xml:space="preserve">χρησιμοποιήσουν έτσι ώστε το τρίγωνο να παραμένει ισοσκελές κάτω απ’ όλες </w:t>
            </w:r>
            <w:r w:rsidRPr="00007F5D">
              <w:rPr>
                <w:rFonts w:ascii="Cambria" w:hAnsi="Cambria" w:cs="Calibri"/>
                <w:kern w:val="0"/>
                <w:lang w:val="el-GR"/>
              </w:rPr>
              <w:t xml:space="preserve">τις </w:t>
            </w:r>
            <w:r w:rsidRPr="00007F5D">
              <w:rPr>
                <w:rFonts w:ascii="Cambria" w:hAnsi="Cambria" w:cs="Calibri"/>
                <w:kern w:val="0"/>
                <w:lang w:val="el-GR"/>
              </w:rPr>
              <w:t>περιστάσεις. Η σχεδίαση ενός ισοσκελούς τριγώνου, βασισμένη στις μετρήσεις των πλευρών,</w:t>
            </w:r>
            <w:r w:rsidRPr="00007F5D">
              <w:rPr>
                <w:rFonts w:ascii="Cambria" w:hAnsi="Cambria" w:cs="Calibri"/>
                <w:kern w:val="0"/>
                <w:lang w:val="el-GR"/>
              </w:rPr>
              <w:t xml:space="preserve"> </w:t>
            </w:r>
            <w:r w:rsidRPr="00007F5D">
              <w:rPr>
                <w:rFonts w:ascii="Cambria" w:hAnsi="Cambria" w:cs="Calibri"/>
                <w:kern w:val="0"/>
                <w:lang w:val="el-GR"/>
              </w:rPr>
              <w:t>δεν «αντέχει» στην δοκιμασία του συρσίματος, ενώ η κατασκευή ισοσκελούς που βασίζεται</w:t>
            </w:r>
            <w:r w:rsidRPr="00007F5D">
              <w:rPr>
                <w:rFonts w:ascii="Cambria" w:hAnsi="Cambria" w:cs="Calibri"/>
                <w:kern w:val="0"/>
                <w:lang w:val="el-GR"/>
              </w:rPr>
              <w:t xml:space="preserve"> </w:t>
            </w:r>
            <w:r w:rsidRPr="00007F5D">
              <w:rPr>
                <w:rFonts w:ascii="Cambria" w:hAnsi="Cambria" w:cs="Calibri"/>
                <w:kern w:val="0"/>
                <w:lang w:val="el-GR"/>
              </w:rPr>
              <w:t>π.χ. στην ιδιότητα των σημείων της μεσοκαθέτου «αντέχει». Ταυτόχρονα η δυναμική</w:t>
            </w:r>
            <w:r w:rsidR="00A70394">
              <w:rPr>
                <w:rFonts w:ascii="Cambria" w:hAnsi="Cambria" w:cs="Calibri"/>
                <w:kern w:val="0"/>
                <w:lang w:val="el-GR"/>
              </w:rPr>
              <w:t xml:space="preserve"> </w:t>
            </w:r>
            <w:r w:rsidRPr="00007F5D">
              <w:rPr>
                <w:rFonts w:ascii="Cambria" w:hAnsi="Cambria" w:cs="Calibri"/>
                <w:kern w:val="0"/>
                <w:lang w:val="el-GR"/>
              </w:rPr>
              <w:t>μεταβολή της κατασκευής, τους επιτρέπει να διερευνήσουν και να κατανοήσουν (με</w:t>
            </w:r>
            <w:r w:rsidRPr="00007F5D">
              <w:rPr>
                <w:rFonts w:ascii="Cambria" w:hAnsi="Cambria" w:cs="Calibri"/>
                <w:kern w:val="0"/>
                <w:lang w:val="el-GR"/>
              </w:rPr>
              <w:t xml:space="preserve"> </w:t>
            </w:r>
            <w:r w:rsidRPr="00007F5D">
              <w:rPr>
                <w:rFonts w:ascii="Cambria" w:hAnsi="Cambria" w:cs="Calibri"/>
                <w:kern w:val="0"/>
                <w:lang w:val="el-GR"/>
              </w:rPr>
              <w:t>κατάλληλες δραστηριότητες και ερωτήσεις) άλλες σχέσεις, όπως ότι τα ισόπλευρα τρίγωνα</w:t>
            </w:r>
            <w:r w:rsidRPr="00007F5D">
              <w:rPr>
                <w:rFonts w:ascii="Cambria" w:hAnsi="Cambria" w:cs="Calibri"/>
                <w:kern w:val="0"/>
                <w:lang w:val="el-GR"/>
              </w:rPr>
              <w:t xml:space="preserve"> </w:t>
            </w:r>
            <w:r w:rsidRPr="00007F5D">
              <w:rPr>
                <w:rFonts w:ascii="Cambria" w:hAnsi="Cambria" w:cs="Calibri"/>
                <w:kern w:val="0"/>
                <w:lang w:val="el-GR"/>
              </w:rPr>
              <w:t>είναι και ισοσκελή, χωρίς όμως να ισχύει και το αντίστροφο.</w:t>
            </w:r>
          </w:p>
          <w:p w14:paraId="6C471419" w14:textId="23F9943B" w:rsidR="00AC468F" w:rsidRPr="00007F5D" w:rsidRDefault="00AC468F" w:rsidP="00583F7C">
            <w:pPr>
              <w:autoSpaceDE w:val="0"/>
              <w:autoSpaceDN w:val="0"/>
              <w:adjustRightInd w:val="0"/>
              <w:rPr>
                <w:rFonts w:ascii="Cambria" w:hAnsi="Cambria" w:cs="Calibri"/>
                <w:kern w:val="0"/>
                <w:lang w:val="el-GR"/>
              </w:rPr>
            </w:pPr>
            <w:r w:rsidRPr="00007F5D">
              <w:rPr>
                <w:rFonts w:ascii="Cambria" w:hAnsi="Cambria" w:cs="Calibri"/>
                <w:kern w:val="0"/>
                <w:lang w:val="el-GR"/>
              </w:rPr>
              <w:t>Προτείνεται να γίνουν στην τάξη κατασκευές τριγώνων (ισοσκελούς &amp; ισοπλεύρου) από</w:t>
            </w:r>
            <w:r w:rsidRPr="00007F5D">
              <w:rPr>
                <w:rFonts w:ascii="Cambria" w:hAnsi="Cambria" w:cs="Calibri"/>
                <w:kern w:val="0"/>
                <w:lang w:val="el-GR"/>
              </w:rPr>
              <w:t xml:space="preserve"> </w:t>
            </w:r>
            <w:r w:rsidRPr="00007F5D">
              <w:rPr>
                <w:rFonts w:ascii="Cambria" w:hAnsi="Cambria" w:cs="Calibri"/>
                <w:kern w:val="0"/>
                <w:lang w:val="el-GR"/>
              </w:rPr>
              <w:t xml:space="preserve">τους/τις μαθητές/-ήτριες με γεωμετρικά όργανα. </w:t>
            </w:r>
            <w:r w:rsidRPr="00007F5D">
              <w:rPr>
                <w:rFonts w:ascii="Cambria" w:hAnsi="Cambria" w:cs="Calibri-Bold"/>
                <w:b/>
                <w:bCs/>
                <w:kern w:val="0"/>
                <w:lang w:val="el-GR"/>
              </w:rPr>
              <w:t>Επίσης να δοθεί έμφαση στις κατασκευές</w:t>
            </w:r>
            <w:r w:rsidRPr="00007F5D">
              <w:rPr>
                <w:rFonts w:ascii="Cambria" w:hAnsi="Cambria" w:cs="Calibri-Bold"/>
                <w:b/>
                <w:bCs/>
                <w:kern w:val="0"/>
                <w:lang w:val="el-GR"/>
              </w:rPr>
              <w:t xml:space="preserve"> </w:t>
            </w:r>
            <w:r w:rsidRPr="00007F5D">
              <w:rPr>
                <w:rFonts w:ascii="Cambria" w:hAnsi="Cambria" w:cs="Calibri-Bold"/>
                <w:b/>
                <w:bCs/>
                <w:kern w:val="0"/>
                <w:lang w:val="el-GR"/>
              </w:rPr>
              <w:t>κυρίως υψών, αλλά και διχοτόμων-διαμέσων όλων σε οξυγώνιο, αμβλυγώνιο και</w:t>
            </w:r>
            <w:r w:rsidRPr="00007F5D">
              <w:rPr>
                <w:rFonts w:ascii="Cambria" w:hAnsi="Cambria" w:cs="Calibri-Bold"/>
                <w:b/>
                <w:bCs/>
                <w:kern w:val="0"/>
                <w:lang w:val="el-GR"/>
              </w:rPr>
              <w:t xml:space="preserve"> </w:t>
            </w:r>
            <w:r w:rsidRPr="00007F5D">
              <w:rPr>
                <w:rFonts w:ascii="Cambria" w:hAnsi="Cambria" w:cs="Calibri-Bold"/>
                <w:b/>
                <w:bCs/>
                <w:kern w:val="0"/>
                <w:lang w:val="el-GR"/>
              </w:rPr>
              <w:t xml:space="preserve">ορθογώνιο τρίγωνο. </w:t>
            </w:r>
            <w:r w:rsidRPr="00007F5D">
              <w:rPr>
                <w:rFonts w:ascii="Cambria" w:hAnsi="Cambria" w:cs="Calibri"/>
                <w:kern w:val="0"/>
                <w:lang w:val="el-GR"/>
              </w:rPr>
              <w:t>Προτείνεται να δοθούν ως δραστηριότητες για το σπίτι, οι κατασκευές</w:t>
            </w:r>
            <w:r w:rsidRPr="00007F5D">
              <w:rPr>
                <w:rFonts w:ascii="Cambria" w:hAnsi="Cambria" w:cs="Calibri"/>
                <w:kern w:val="0"/>
                <w:lang w:val="el-GR"/>
              </w:rPr>
              <w:t xml:space="preserve"> </w:t>
            </w:r>
            <w:r w:rsidRPr="00007F5D">
              <w:rPr>
                <w:rFonts w:ascii="Cambria" w:hAnsi="Cambria" w:cs="Calibri"/>
                <w:kern w:val="0"/>
                <w:lang w:val="el-GR"/>
              </w:rPr>
              <w:t>ισοσκελούς, ισόπλευρου και σκαληνού τριγώνου, όπως επίσης ορθογωνίου, αμβλυγωνίου</w:t>
            </w:r>
            <w:r w:rsidRPr="00007F5D">
              <w:rPr>
                <w:rFonts w:ascii="Cambria" w:hAnsi="Cambria" w:cs="Calibri"/>
                <w:kern w:val="0"/>
                <w:lang w:val="el-GR"/>
              </w:rPr>
              <w:t xml:space="preserve"> </w:t>
            </w:r>
            <w:r w:rsidRPr="00007F5D">
              <w:rPr>
                <w:rFonts w:ascii="Cambria" w:hAnsi="Cambria" w:cs="Calibri"/>
                <w:kern w:val="0"/>
                <w:lang w:val="el-GR"/>
              </w:rPr>
              <w:t xml:space="preserve">και </w:t>
            </w:r>
            <w:proofErr w:type="spellStart"/>
            <w:r w:rsidRPr="00007F5D">
              <w:rPr>
                <w:rFonts w:ascii="Cambria" w:hAnsi="Cambria" w:cs="Calibri"/>
                <w:kern w:val="0"/>
                <w:lang w:val="el-GR"/>
              </w:rPr>
              <w:t>οξυγωνίου</w:t>
            </w:r>
            <w:proofErr w:type="spellEnd"/>
            <w:r w:rsidRPr="00007F5D">
              <w:rPr>
                <w:rFonts w:ascii="Cambria" w:hAnsi="Cambria" w:cs="Calibri"/>
                <w:kern w:val="0"/>
                <w:lang w:val="el-GR"/>
              </w:rPr>
              <w:t xml:space="preserve"> με ένα λογισμικό δυναμικής γεωμετρίας, που να «αντέχουν» στην διαδικασία</w:t>
            </w:r>
            <w:r w:rsidRPr="00007F5D">
              <w:rPr>
                <w:rFonts w:ascii="Cambria" w:hAnsi="Cambria" w:cs="Calibri"/>
                <w:kern w:val="0"/>
                <w:lang w:val="el-GR"/>
              </w:rPr>
              <w:t xml:space="preserve"> </w:t>
            </w:r>
            <w:r w:rsidRPr="00007F5D">
              <w:rPr>
                <w:rFonts w:ascii="Cambria" w:hAnsi="Cambria" w:cs="Calibri"/>
                <w:kern w:val="0"/>
                <w:lang w:val="el-GR"/>
              </w:rPr>
              <w:t>συρσίματος</w:t>
            </w:r>
            <w:r w:rsidRPr="00007F5D">
              <w:rPr>
                <w:rFonts w:ascii="Cambria" w:hAnsi="Cambria" w:cs="Calibri"/>
                <w:kern w:val="0"/>
                <w:sz w:val="14"/>
                <w:szCs w:val="14"/>
                <w:lang w:val="el-GR"/>
              </w:rPr>
              <w:t xml:space="preserve"> </w:t>
            </w:r>
            <w:r w:rsidRPr="00007F5D">
              <w:rPr>
                <w:rFonts w:ascii="Cambria" w:hAnsi="Cambria" w:cs="Calibri"/>
                <w:kern w:val="0"/>
                <w:sz w:val="14"/>
                <w:szCs w:val="14"/>
                <w:lang w:val="el-GR"/>
              </w:rPr>
              <w:t>(α</w:t>
            </w:r>
            <w:r w:rsidRPr="00007F5D">
              <w:rPr>
                <w:rFonts w:ascii="Cambria" w:hAnsi="Cambria" w:cs="TimesNewRomanPSMT"/>
                <w:kern w:val="0"/>
                <w:sz w:val="18"/>
                <w:szCs w:val="18"/>
                <w:lang w:val="el-GR"/>
              </w:rPr>
              <w:t>παραίτητη προϋπόθεση για αυτή την δραστηριότητα είναι οι μαθητές να είναι εξοικειωμένοι με κάποιο</w:t>
            </w:r>
            <w:r w:rsidRPr="00007F5D">
              <w:rPr>
                <w:rFonts w:ascii="Cambria" w:hAnsi="Cambria" w:cs="TimesNewRomanPSMT"/>
                <w:kern w:val="0"/>
                <w:sz w:val="18"/>
                <w:szCs w:val="18"/>
                <w:lang w:val="el-GR"/>
              </w:rPr>
              <w:t xml:space="preserve"> </w:t>
            </w:r>
            <w:r w:rsidRPr="00007F5D">
              <w:rPr>
                <w:rFonts w:ascii="Cambria" w:hAnsi="Cambria" w:cs="TimesNewRomanPSMT"/>
                <w:kern w:val="0"/>
                <w:sz w:val="18"/>
                <w:szCs w:val="18"/>
                <w:lang w:val="el-GR"/>
              </w:rPr>
              <w:t>λογισμικό δυναμικής γεωμετρίας και να μπορούν να δουλεύουν αυτόνομα σ’ αυτό</w:t>
            </w:r>
            <w:r w:rsidRPr="00007F5D">
              <w:rPr>
                <w:rFonts w:ascii="Cambria" w:hAnsi="Cambria" w:cs="TimesNewRomanPSMT"/>
                <w:kern w:val="0"/>
                <w:sz w:val="18"/>
                <w:szCs w:val="18"/>
                <w:lang w:val="el-GR"/>
              </w:rPr>
              <w:t>)</w:t>
            </w:r>
            <w:r w:rsidRPr="00007F5D">
              <w:rPr>
                <w:rFonts w:ascii="Cambria" w:hAnsi="Cambria" w:cs="Calibri"/>
                <w:kern w:val="0"/>
                <w:lang w:val="el-GR"/>
              </w:rPr>
              <w:t xml:space="preserve"> </w:t>
            </w:r>
            <w:r w:rsidRPr="00007F5D">
              <w:rPr>
                <w:rFonts w:ascii="Cambria" w:hAnsi="Cambria" w:cs="Calibri"/>
                <w:kern w:val="0"/>
                <w:lang w:val="el-GR"/>
              </w:rPr>
              <w:t>και με συζήτηση των προσεγγίσεων των μαθητών/-ητριών στην τάξη, μέσα από</w:t>
            </w:r>
            <w:r w:rsidRPr="00007F5D">
              <w:rPr>
                <w:rFonts w:ascii="Cambria" w:hAnsi="Cambria" w:cs="Calibri"/>
                <w:kern w:val="0"/>
                <w:lang w:val="el-GR"/>
              </w:rPr>
              <w:t xml:space="preserve"> </w:t>
            </w:r>
            <w:r w:rsidRPr="00007F5D">
              <w:rPr>
                <w:rFonts w:ascii="Cambria" w:hAnsi="Cambria" w:cs="Calibri"/>
                <w:kern w:val="0"/>
                <w:lang w:val="el-GR"/>
              </w:rPr>
              <w:t>κατάλληλες ερωτήσεις, να αναδειχθούν πτυχές των υπό διαπραγμάτευση εννοιών ή να</w:t>
            </w:r>
            <w:r w:rsidRPr="00007F5D">
              <w:rPr>
                <w:rFonts w:ascii="Cambria" w:hAnsi="Cambria" w:cs="Calibri"/>
                <w:kern w:val="0"/>
                <w:lang w:val="el-GR"/>
              </w:rPr>
              <w:t xml:space="preserve"> </w:t>
            </w:r>
            <w:r w:rsidRPr="00007F5D">
              <w:rPr>
                <w:rFonts w:ascii="Cambria" w:hAnsi="Cambria" w:cs="Calibri"/>
                <w:kern w:val="0"/>
                <w:lang w:val="el-GR"/>
              </w:rPr>
              <w:t>αποτελέσουν την βάση προβληματισμού για την ανάπτυξη της επόμενης ενότητας (να φανεί</w:t>
            </w:r>
            <w:r w:rsidRPr="00007F5D">
              <w:rPr>
                <w:rFonts w:ascii="Cambria" w:hAnsi="Cambria" w:cs="Calibri"/>
                <w:kern w:val="0"/>
                <w:lang w:val="el-GR"/>
              </w:rPr>
              <w:t xml:space="preserve"> </w:t>
            </w:r>
            <w:r w:rsidRPr="00007F5D">
              <w:rPr>
                <w:rFonts w:ascii="Cambria" w:hAnsi="Cambria" w:cs="Calibri"/>
                <w:kern w:val="0"/>
                <w:lang w:val="el-GR"/>
              </w:rPr>
              <w:t>ποιες ιδιότητες του κάθε τριγώνου παραμένουν σταθερές όταν αυτό αλλάζει).</w:t>
            </w:r>
          </w:p>
          <w:p w14:paraId="7DDAED07" w14:textId="77777777" w:rsidR="00AC468F" w:rsidRPr="00007F5D" w:rsidRDefault="00AC468F" w:rsidP="00583F7C">
            <w:pPr>
              <w:autoSpaceDE w:val="0"/>
              <w:autoSpaceDN w:val="0"/>
              <w:adjustRightInd w:val="0"/>
              <w:rPr>
                <w:rFonts w:ascii="Cambria" w:hAnsi="Cambria" w:cs="Calibri-Bold"/>
                <w:b/>
                <w:bCs/>
                <w:kern w:val="0"/>
                <w:lang w:val="el-GR"/>
              </w:rPr>
            </w:pPr>
            <w:r w:rsidRPr="00007F5D">
              <w:rPr>
                <w:rFonts w:ascii="Cambria" w:hAnsi="Cambria" w:cs="Calibri"/>
                <w:kern w:val="0"/>
                <w:lang w:val="el-GR"/>
              </w:rPr>
              <w:t>Προτείνονται</w:t>
            </w:r>
            <w:r w:rsidRPr="00007F5D">
              <w:rPr>
                <w:rFonts w:ascii="Cambria" w:hAnsi="Cambria" w:cs="Calibri-Bold"/>
                <w:b/>
                <w:bCs/>
                <w:kern w:val="0"/>
                <w:lang w:val="el-GR"/>
              </w:rPr>
              <w:t>:</w:t>
            </w:r>
          </w:p>
          <w:p w14:paraId="28598A00" w14:textId="04936343" w:rsidR="00AC468F" w:rsidRPr="00007F5D" w:rsidRDefault="00AC468F" w:rsidP="00583F7C">
            <w:pPr>
              <w:autoSpaceDE w:val="0"/>
              <w:autoSpaceDN w:val="0"/>
              <w:adjustRightInd w:val="0"/>
              <w:rPr>
                <w:rFonts w:ascii="Cambria" w:hAnsi="Cambria" w:cs="Calibri"/>
                <w:kern w:val="0"/>
                <w:lang w:val="el-GR"/>
              </w:rPr>
            </w:pPr>
            <w:r w:rsidRPr="00007F5D">
              <w:rPr>
                <w:rFonts w:ascii="Cambria" w:hAnsi="Cambria" w:cs="SymbolMT"/>
                <w:kern w:val="0"/>
                <w:lang w:val="el-GR"/>
              </w:rPr>
              <w:t xml:space="preserve">• </w:t>
            </w:r>
            <w:r w:rsidRPr="00007F5D">
              <w:rPr>
                <w:rFonts w:ascii="Cambria" w:hAnsi="Cambria" w:cs="Calibri"/>
                <w:kern w:val="0"/>
                <w:lang w:val="el-GR"/>
              </w:rPr>
              <w:t>Να δοθεί ένα φύλλο εργασίας με τρίγωνα διαφόρων ειδών και θέσεων και θα</w:t>
            </w:r>
            <w:r w:rsidRPr="00007F5D">
              <w:rPr>
                <w:rFonts w:ascii="Cambria" w:hAnsi="Cambria" w:cs="Calibri"/>
                <w:kern w:val="0"/>
                <w:lang w:val="el-GR"/>
              </w:rPr>
              <w:t xml:space="preserve"> </w:t>
            </w:r>
            <w:r w:rsidRPr="00007F5D">
              <w:rPr>
                <w:rFonts w:ascii="Cambria" w:hAnsi="Cambria" w:cs="Calibri"/>
                <w:kern w:val="0"/>
                <w:lang w:val="el-GR"/>
              </w:rPr>
              <w:t>κληθούν οι μαθητές/-ήτριες να τα ταξινομήσουν. Επίσης μπορεί να ζητηθεί από</w:t>
            </w:r>
            <w:r w:rsidRPr="00007F5D">
              <w:rPr>
                <w:rFonts w:ascii="Cambria" w:hAnsi="Cambria" w:cs="Calibri"/>
                <w:kern w:val="0"/>
                <w:lang w:val="el-GR"/>
              </w:rPr>
              <w:t xml:space="preserve"> </w:t>
            </w:r>
            <w:r w:rsidRPr="00007F5D">
              <w:rPr>
                <w:rFonts w:ascii="Cambria" w:hAnsi="Cambria" w:cs="Calibri"/>
                <w:kern w:val="0"/>
                <w:lang w:val="el-GR"/>
              </w:rPr>
              <w:t>τους/τις μαθητές/-ήτριες να σχεδιάσουν τρίγωνα με βάση κάποιες προδιαγραφές</w:t>
            </w:r>
            <w:r w:rsidRPr="00007F5D">
              <w:rPr>
                <w:rFonts w:ascii="Cambria" w:hAnsi="Cambria" w:cs="Calibri"/>
                <w:kern w:val="0"/>
                <w:lang w:val="el-GR"/>
              </w:rPr>
              <w:t xml:space="preserve"> </w:t>
            </w:r>
            <w:r w:rsidRPr="00007F5D">
              <w:rPr>
                <w:rFonts w:ascii="Cambria" w:hAnsi="Cambria" w:cs="Calibri"/>
                <w:kern w:val="0"/>
                <w:lang w:val="el-GR"/>
              </w:rPr>
              <w:t>λ.χ. ορθογώνια ισοσκελή.</w:t>
            </w:r>
            <w:r w:rsidRPr="00007F5D">
              <w:rPr>
                <w:rFonts w:ascii="Cambria" w:hAnsi="Cambria" w:cs="Calibri"/>
                <w:kern w:val="0"/>
                <w:lang w:val="el-GR"/>
              </w:rPr>
              <w:t xml:space="preserve"> </w:t>
            </w:r>
          </w:p>
          <w:p w14:paraId="6E66CB90" w14:textId="77777777" w:rsidR="00AC468F" w:rsidRPr="00007F5D" w:rsidRDefault="00AC468F" w:rsidP="00583F7C">
            <w:pPr>
              <w:autoSpaceDE w:val="0"/>
              <w:autoSpaceDN w:val="0"/>
              <w:adjustRightInd w:val="0"/>
              <w:rPr>
                <w:rFonts w:ascii="Cambria" w:hAnsi="Cambria" w:cs="Calibri"/>
                <w:color w:val="000000"/>
                <w:kern w:val="0"/>
                <w:lang w:val="el-GR"/>
              </w:rPr>
            </w:pPr>
            <w:r w:rsidRPr="00007F5D">
              <w:rPr>
                <w:rFonts w:ascii="Cambria" w:hAnsi="Cambria" w:cs="SymbolMT"/>
                <w:color w:val="000000"/>
                <w:kern w:val="0"/>
                <w:lang w:val="el-GR"/>
              </w:rPr>
              <w:t xml:space="preserve">• </w:t>
            </w:r>
            <w:r w:rsidRPr="00007F5D">
              <w:rPr>
                <w:rFonts w:ascii="Cambria" w:hAnsi="Cambria" w:cs="Calibri"/>
                <w:color w:val="000000"/>
                <w:kern w:val="0"/>
                <w:lang w:val="el-GR"/>
              </w:rPr>
              <w:t>Παράδειγμα σ. 219</w:t>
            </w:r>
          </w:p>
          <w:p w14:paraId="789C328B" w14:textId="77777777" w:rsidR="00AC468F" w:rsidRPr="00007F5D" w:rsidRDefault="00AC468F" w:rsidP="00583F7C">
            <w:pPr>
              <w:autoSpaceDE w:val="0"/>
              <w:autoSpaceDN w:val="0"/>
              <w:adjustRightInd w:val="0"/>
              <w:rPr>
                <w:rFonts w:ascii="Cambria" w:hAnsi="Cambria" w:cs="Calibri"/>
                <w:color w:val="000000"/>
                <w:kern w:val="0"/>
                <w:lang w:val="el-GR"/>
              </w:rPr>
            </w:pPr>
            <w:r w:rsidRPr="00007F5D">
              <w:rPr>
                <w:rFonts w:ascii="Cambria" w:hAnsi="Cambria" w:cs="SymbolMT"/>
                <w:color w:val="000000"/>
                <w:kern w:val="0"/>
                <w:lang w:val="el-GR"/>
              </w:rPr>
              <w:t xml:space="preserve">• </w:t>
            </w:r>
            <w:r w:rsidRPr="00007F5D">
              <w:rPr>
                <w:rFonts w:ascii="Cambria" w:hAnsi="Cambria" w:cs="Calibri"/>
                <w:color w:val="000000"/>
                <w:kern w:val="0"/>
                <w:lang w:val="el-GR"/>
              </w:rPr>
              <w:t>Ασκήσεις 1, 3 σ. 220</w:t>
            </w:r>
          </w:p>
          <w:p w14:paraId="4CB37391" w14:textId="39568ED9" w:rsidR="00AC468F" w:rsidRPr="00007F5D" w:rsidRDefault="00AC468F" w:rsidP="00583F7C">
            <w:pPr>
              <w:autoSpaceDE w:val="0"/>
              <w:autoSpaceDN w:val="0"/>
              <w:adjustRightInd w:val="0"/>
              <w:rPr>
                <w:rFonts w:ascii="Cambria" w:hAnsi="Cambria" w:cs="Calibri"/>
                <w:color w:val="000000"/>
                <w:kern w:val="0"/>
                <w:lang w:val="el-GR"/>
              </w:rPr>
            </w:pPr>
            <w:r w:rsidRPr="00007F5D">
              <w:rPr>
                <w:rFonts w:ascii="Cambria" w:hAnsi="Cambria" w:cs="SymbolMT"/>
                <w:color w:val="000000"/>
                <w:kern w:val="0"/>
                <w:lang w:val="el-GR"/>
              </w:rPr>
              <w:t xml:space="preserve">• </w:t>
            </w:r>
            <w:r w:rsidRPr="00007F5D">
              <w:rPr>
                <w:rFonts w:ascii="Cambria" w:hAnsi="Cambria" w:cs="Calibri"/>
                <w:color w:val="000000"/>
                <w:kern w:val="0"/>
                <w:lang w:val="el-GR"/>
              </w:rPr>
              <w:t xml:space="preserve">Η δραστηριότητα της σ. 220 μπορεί να χρησιμοποιηθεί για </w:t>
            </w:r>
            <w:proofErr w:type="spellStart"/>
            <w:r w:rsidRPr="00007F5D">
              <w:rPr>
                <w:rFonts w:ascii="Cambria" w:hAnsi="Cambria" w:cs="Calibri"/>
                <w:color w:val="000000"/>
                <w:kern w:val="0"/>
                <w:lang w:val="el-GR"/>
              </w:rPr>
              <w:t>ομαδοσυνεργατική</w:t>
            </w:r>
            <w:proofErr w:type="spellEnd"/>
            <w:r w:rsidRPr="00007F5D">
              <w:rPr>
                <w:rFonts w:ascii="Cambria" w:hAnsi="Cambria" w:cs="Calibri"/>
                <w:color w:val="000000"/>
                <w:kern w:val="0"/>
                <w:lang w:val="el-GR"/>
              </w:rPr>
              <w:t xml:space="preserve"> </w:t>
            </w:r>
            <w:r w:rsidRPr="00007F5D">
              <w:rPr>
                <w:rFonts w:ascii="Cambria" w:hAnsi="Cambria" w:cs="Calibri"/>
                <w:color w:val="000000"/>
                <w:kern w:val="0"/>
                <w:lang w:val="el-GR"/>
              </w:rPr>
              <w:t>εργασία.</w:t>
            </w:r>
          </w:p>
          <w:p w14:paraId="1B656DBA" w14:textId="085C89C0" w:rsidR="00AC468F" w:rsidRPr="00007F5D" w:rsidRDefault="00AC468F" w:rsidP="00583F7C">
            <w:pPr>
              <w:autoSpaceDE w:val="0"/>
              <w:autoSpaceDN w:val="0"/>
              <w:adjustRightInd w:val="0"/>
              <w:rPr>
                <w:rFonts w:ascii="Cambria" w:hAnsi="Cambria" w:cs="Calibri"/>
                <w:color w:val="000000"/>
                <w:kern w:val="0"/>
                <w:lang w:val="el-GR"/>
              </w:rPr>
            </w:pPr>
            <w:r w:rsidRPr="00007F5D">
              <w:rPr>
                <w:rFonts w:ascii="Cambria" w:hAnsi="Cambria" w:cs="Calibri"/>
                <w:noProof/>
                <w:color w:val="000000"/>
                <w:kern w:val="0"/>
                <w:lang w:val="el-GR"/>
              </w:rPr>
              <w:drawing>
                <wp:anchor distT="0" distB="0" distL="114300" distR="114300" simplePos="0" relativeHeight="251769856" behindDoc="0" locked="0" layoutInCell="1" allowOverlap="1" wp14:anchorId="59081396" wp14:editId="633F91E0">
                  <wp:simplePos x="0" y="0"/>
                  <wp:positionH relativeFrom="column">
                    <wp:posOffset>2225675</wp:posOffset>
                  </wp:positionH>
                  <wp:positionV relativeFrom="paragraph">
                    <wp:posOffset>84455</wp:posOffset>
                  </wp:positionV>
                  <wp:extent cx="3731260" cy="1339850"/>
                  <wp:effectExtent l="0" t="0" r="2540" b="0"/>
                  <wp:wrapSquare wrapText="bothSides"/>
                  <wp:docPr id="1281794873"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31260" cy="1339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7F5D">
              <w:rPr>
                <w:rFonts w:ascii="Cambria" w:hAnsi="Cambria" w:cs="Calibri"/>
                <w:color w:val="000000"/>
                <w:kern w:val="0"/>
                <w:u w:val="single"/>
                <w:lang w:val="el-GR"/>
              </w:rPr>
              <w:t>Ενδεικτική δραστηριότητα</w:t>
            </w:r>
            <w:r w:rsidRPr="00007F5D">
              <w:rPr>
                <w:rFonts w:ascii="Cambria" w:hAnsi="Cambria" w:cs="Calibri"/>
                <w:color w:val="000000"/>
                <w:kern w:val="0"/>
                <w:lang w:val="el-GR"/>
              </w:rPr>
              <w:t>:</w:t>
            </w:r>
          </w:p>
          <w:p w14:paraId="435A9DAB" w14:textId="399EB075" w:rsidR="00AC468F" w:rsidRPr="00007F5D" w:rsidRDefault="00AC468F" w:rsidP="00583F7C">
            <w:pPr>
              <w:autoSpaceDE w:val="0"/>
              <w:autoSpaceDN w:val="0"/>
              <w:adjustRightInd w:val="0"/>
              <w:rPr>
                <w:rFonts w:ascii="Cambria" w:hAnsi="Cambria" w:cs="Calibri"/>
                <w:color w:val="000000"/>
                <w:kern w:val="0"/>
                <w:lang w:val="el-GR"/>
              </w:rPr>
            </w:pPr>
            <w:r w:rsidRPr="00007F5D">
              <w:rPr>
                <w:rFonts w:ascii="Cambria" w:hAnsi="Cambria" w:cs="Calibri"/>
                <w:color w:val="000000"/>
                <w:kern w:val="0"/>
                <w:lang w:val="el-GR"/>
              </w:rPr>
              <w:t>Η άσκηση 4 του σχολικού βιβλίου που</w:t>
            </w:r>
            <w:r w:rsidRPr="00007F5D">
              <w:rPr>
                <w:rFonts w:ascii="Cambria" w:hAnsi="Cambria" w:cs="Calibri"/>
                <w:color w:val="000000"/>
                <w:kern w:val="0"/>
                <w:lang w:val="el-GR"/>
              </w:rPr>
              <w:t xml:space="preserve"> </w:t>
            </w:r>
            <w:r w:rsidRPr="00007F5D">
              <w:rPr>
                <w:rFonts w:ascii="Cambria" w:hAnsi="Cambria" w:cs="Calibri"/>
                <w:color w:val="000000"/>
                <w:kern w:val="0"/>
                <w:lang w:val="el-GR"/>
              </w:rPr>
              <w:t>αφορά το σημείο τομής των διαμέσων,</w:t>
            </w:r>
            <w:r w:rsidRPr="00007F5D">
              <w:rPr>
                <w:rFonts w:ascii="Cambria" w:hAnsi="Cambria" w:cs="Calibri"/>
                <w:color w:val="000000"/>
                <w:kern w:val="0"/>
                <w:lang w:val="el-GR"/>
              </w:rPr>
              <w:t xml:space="preserve"> </w:t>
            </w:r>
            <w:r w:rsidRPr="00007F5D">
              <w:rPr>
                <w:rFonts w:ascii="Cambria" w:hAnsi="Cambria" w:cs="Calibri"/>
                <w:color w:val="000000"/>
                <w:kern w:val="0"/>
                <w:lang w:val="el-GR"/>
              </w:rPr>
              <w:t>μπορεί να γίνει πιο διερευνητικά με το</w:t>
            </w:r>
            <w:r w:rsidRPr="00007F5D">
              <w:rPr>
                <w:rFonts w:ascii="Cambria" w:hAnsi="Cambria" w:cs="Calibri"/>
                <w:color w:val="000000"/>
                <w:kern w:val="0"/>
                <w:lang w:val="el-GR"/>
              </w:rPr>
              <w:t xml:space="preserve"> </w:t>
            </w:r>
            <w:r w:rsidRPr="00007F5D">
              <w:rPr>
                <w:rFonts w:ascii="Cambria" w:hAnsi="Cambria" w:cs="Calibri"/>
                <w:color w:val="000000"/>
                <w:kern w:val="0"/>
                <w:lang w:val="el-GR"/>
              </w:rPr>
              <w:t>μικροπείραμα «Εκεί που τέμνονται οι</w:t>
            </w:r>
            <w:r w:rsidRPr="00007F5D">
              <w:rPr>
                <w:rFonts w:ascii="Cambria" w:hAnsi="Cambria" w:cs="Calibri"/>
                <w:color w:val="000000"/>
                <w:kern w:val="0"/>
                <w:lang w:val="el-GR"/>
              </w:rPr>
              <w:t xml:space="preserve"> </w:t>
            </w:r>
            <w:r w:rsidRPr="00007F5D">
              <w:rPr>
                <w:rFonts w:ascii="Cambria" w:hAnsi="Cambria" w:cs="Calibri"/>
                <w:color w:val="000000"/>
                <w:kern w:val="0"/>
                <w:lang w:val="el-GR"/>
              </w:rPr>
              <w:t>διάμεσοι» από τα εμπλουτισμένα</w:t>
            </w:r>
            <w:r w:rsidRPr="00007F5D">
              <w:rPr>
                <w:rFonts w:ascii="Cambria" w:hAnsi="Cambria" w:cs="Calibri"/>
                <w:color w:val="000000"/>
                <w:kern w:val="0"/>
                <w:lang w:val="el-GR"/>
              </w:rPr>
              <w:t xml:space="preserve"> </w:t>
            </w:r>
            <w:r w:rsidRPr="00007F5D">
              <w:rPr>
                <w:rFonts w:ascii="Cambria" w:hAnsi="Cambria" w:cs="Calibri"/>
                <w:color w:val="000000"/>
                <w:kern w:val="0"/>
                <w:lang w:val="el-GR"/>
              </w:rPr>
              <w:t>σχολικά βιβλία.</w:t>
            </w:r>
          </w:p>
          <w:p w14:paraId="065F8F8D" w14:textId="77777777" w:rsidR="00AC468F" w:rsidRPr="00007F5D" w:rsidRDefault="00AC468F" w:rsidP="00583F7C">
            <w:pPr>
              <w:autoSpaceDE w:val="0"/>
              <w:autoSpaceDN w:val="0"/>
              <w:adjustRightInd w:val="0"/>
              <w:rPr>
                <w:rFonts w:ascii="Cambria" w:hAnsi="Cambria" w:cs="Calibri"/>
                <w:color w:val="0000FF"/>
                <w:kern w:val="0"/>
                <w:lang w:val="el-GR"/>
              </w:rPr>
            </w:pPr>
            <w:r w:rsidRPr="00007F5D">
              <w:rPr>
                <w:rFonts w:ascii="Cambria" w:hAnsi="Cambria" w:cs="Calibri"/>
                <w:color w:val="0000FF"/>
                <w:kern w:val="0"/>
              </w:rPr>
              <w:t>http</w:t>
            </w:r>
            <w:r w:rsidRPr="00007F5D">
              <w:rPr>
                <w:rFonts w:ascii="Cambria" w:hAnsi="Cambria" w:cs="Calibri"/>
                <w:color w:val="0000FF"/>
                <w:kern w:val="0"/>
                <w:lang w:val="el-GR"/>
              </w:rPr>
              <w:t>://</w:t>
            </w:r>
            <w:proofErr w:type="spellStart"/>
            <w:r w:rsidRPr="00007F5D">
              <w:rPr>
                <w:rFonts w:ascii="Cambria" w:hAnsi="Cambria" w:cs="Calibri"/>
                <w:color w:val="0000FF"/>
                <w:kern w:val="0"/>
              </w:rPr>
              <w:t>photodentro</w:t>
            </w:r>
            <w:proofErr w:type="spellEnd"/>
            <w:r w:rsidRPr="00007F5D">
              <w:rPr>
                <w:rFonts w:ascii="Cambria" w:hAnsi="Cambria" w:cs="Calibri"/>
                <w:color w:val="0000FF"/>
                <w:kern w:val="0"/>
                <w:lang w:val="el-GR"/>
              </w:rPr>
              <w:t>.</w:t>
            </w:r>
            <w:proofErr w:type="spellStart"/>
            <w:r w:rsidRPr="00007F5D">
              <w:rPr>
                <w:rFonts w:ascii="Cambria" w:hAnsi="Cambria" w:cs="Calibri"/>
                <w:color w:val="0000FF"/>
                <w:kern w:val="0"/>
              </w:rPr>
              <w:t>edu</w:t>
            </w:r>
            <w:proofErr w:type="spellEnd"/>
            <w:r w:rsidRPr="00007F5D">
              <w:rPr>
                <w:rFonts w:ascii="Cambria" w:hAnsi="Cambria" w:cs="Calibri"/>
                <w:color w:val="0000FF"/>
                <w:kern w:val="0"/>
                <w:lang w:val="el-GR"/>
              </w:rPr>
              <w:t>.</w:t>
            </w:r>
            <w:r w:rsidRPr="00007F5D">
              <w:rPr>
                <w:rFonts w:ascii="Cambria" w:hAnsi="Cambria" w:cs="Calibri"/>
                <w:color w:val="0000FF"/>
                <w:kern w:val="0"/>
              </w:rPr>
              <w:t>gr</w:t>
            </w:r>
            <w:r w:rsidRPr="00007F5D">
              <w:rPr>
                <w:rFonts w:ascii="Cambria" w:hAnsi="Cambria" w:cs="Calibri"/>
                <w:color w:val="0000FF"/>
                <w:kern w:val="0"/>
                <w:lang w:val="el-GR"/>
              </w:rPr>
              <w:t>/</w:t>
            </w:r>
            <w:r w:rsidRPr="00007F5D">
              <w:rPr>
                <w:rFonts w:ascii="Cambria" w:hAnsi="Cambria" w:cs="Calibri"/>
                <w:color w:val="0000FF"/>
                <w:kern w:val="0"/>
              </w:rPr>
              <w:t>v</w:t>
            </w:r>
            <w:r w:rsidRPr="00007F5D">
              <w:rPr>
                <w:rFonts w:ascii="Cambria" w:hAnsi="Cambria" w:cs="Calibri"/>
                <w:color w:val="0000FF"/>
                <w:kern w:val="0"/>
                <w:lang w:val="el-GR"/>
              </w:rPr>
              <w:t>/</w:t>
            </w:r>
            <w:r w:rsidRPr="00007F5D">
              <w:rPr>
                <w:rFonts w:ascii="Cambria" w:hAnsi="Cambria" w:cs="Calibri"/>
                <w:color w:val="0000FF"/>
                <w:kern w:val="0"/>
              </w:rPr>
              <w:t>item</w:t>
            </w:r>
            <w:r w:rsidRPr="00007F5D">
              <w:rPr>
                <w:rFonts w:ascii="Cambria" w:hAnsi="Cambria" w:cs="Calibri"/>
                <w:color w:val="0000FF"/>
                <w:kern w:val="0"/>
                <w:lang w:val="el-GR"/>
              </w:rPr>
              <w:t>/</w:t>
            </w:r>
            <w:r w:rsidRPr="00007F5D">
              <w:rPr>
                <w:rFonts w:ascii="Cambria" w:hAnsi="Cambria" w:cs="Calibri"/>
                <w:color w:val="0000FF"/>
                <w:kern w:val="0"/>
              </w:rPr>
              <w:t>ds</w:t>
            </w:r>
            <w:r w:rsidRPr="00007F5D">
              <w:rPr>
                <w:rFonts w:ascii="Cambria" w:hAnsi="Cambria" w:cs="Calibri"/>
                <w:color w:val="0000FF"/>
                <w:kern w:val="0"/>
                <w:lang w:val="el-GR"/>
              </w:rPr>
              <w:t>/8521/5510</w:t>
            </w:r>
          </w:p>
          <w:p w14:paraId="1BA0769B" w14:textId="6AB5CE46" w:rsidR="00AC468F" w:rsidRPr="00007F5D" w:rsidRDefault="00AC468F" w:rsidP="00583F7C">
            <w:pPr>
              <w:autoSpaceDE w:val="0"/>
              <w:autoSpaceDN w:val="0"/>
              <w:adjustRightInd w:val="0"/>
              <w:rPr>
                <w:rFonts w:ascii="Cambria" w:hAnsi="Cambria" w:cs="Calibri"/>
                <w:color w:val="000000"/>
                <w:kern w:val="0"/>
                <w:lang w:val="el-GR"/>
              </w:rPr>
            </w:pPr>
            <w:r w:rsidRPr="00007F5D">
              <w:rPr>
                <w:rFonts w:ascii="Cambria" w:hAnsi="Cambria" w:cs="Calibri"/>
                <w:color w:val="000000"/>
                <w:kern w:val="0"/>
                <w:lang w:val="el-GR"/>
              </w:rPr>
              <w:t xml:space="preserve">[Σχόλιο: Η ενδεικτική δραστηριότητα αυτή δίνεται ως παράδειγμα της χρήσης </w:t>
            </w:r>
            <w:r w:rsidRPr="00007F5D">
              <w:rPr>
                <w:rFonts w:ascii="Cambria" w:hAnsi="Cambria" w:cs="Calibri"/>
                <w:color w:val="000000"/>
                <w:kern w:val="0"/>
                <w:lang w:val="el-GR"/>
              </w:rPr>
              <w:t xml:space="preserve">ενός </w:t>
            </w:r>
            <w:r w:rsidRPr="00007F5D">
              <w:rPr>
                <w:rFonts w:ascii="Cambria" w:hAnsi="Cambria" w:cs="Calibri"/>
                <w:color w:val="000000"/>
                <w:kern w:val="0"/>
                <w:lang w:val="el-GR"/>
              </w:rPr>
              <w:t>λογισμικού δυναμικής γεωμετρίας στη διερεύνηση ιδιοτήτων, καθώς αυτές</w:t>
            </w:r>
            <w:r w:rsidRPr="00007F5D">
              <w:rPr>
                <w:rFonts w:ascii="Cambria" w:hAnsi="Cambria" w:cs="Calibri"/>
                <w:color w:val="000000"/>
                <w:kern w:val="0"/>
                <w:lang w:val="el-GR"/>
              </w:rPr>
              <w:t xml:space="preserve"> </w:t>
            </w:r>
            <w:r w:rsidRPr="00007F5D">
              <w:rPr>
                <w:rFonts w:ascii="Cambria" w:hAnsi="Cambria" w:cs="Calibri"/>
                <w:color w:val="000000"/>
                <w:kern w:val="0"/>
                <w:lang w:val="el-GR"/>
              </w:rPr>
              <w:t>παραμένουν σταθερές όταν το σχήμα αλλάζει.]</w:t>
            </w:r>
          </w:p>
        </w:tc>
      </w:tr>
      <w:tr w:rsidR="00007F5D" w:rsidRPr="007164D2" w14:paraId="65A1EA51" w14:textId="77777777" w:rsidTr="00FA15F3">
        <w:trPr>
          <w:trHeight w:val="368"/>
        </w:trPr>
        <w:tc>
          <w:tcPr>
            <w:tcW w:w="573" w:type="dxa"/>
            <w:shd w:val="clear" w:color="auto" w:fill="E2EFD9" w:themeFill="accent6" w:themeFillTint="33"/>
            <w:textDirection w:val="btLr"/>
          </w:tcPr>
          <w:p w14:paraId="02A83FD8" w14:textId="6E341340" w:rsidR="00007F5D" w:rsidRPr="00E059EA" w:rsidRDefault="00007F5D" w:rsidP="00583F7C">
            <w:pPr>
              <w:jc w:val="center"/>
              <w:rPr>
                <w:lang w:val="el-GR"/>
              </w:rPr>
            </w:pPr>
            <w:r>
              <w:rPr>
                <w:b/>
                <w:bCs/>
                <w:sz w:val="28"/>
                <w:szCs w:val="28"/>
                <w:lang w:val="el-GR"/>
              </w:rPr>
              <w:t>ΦΕΒΡΟΥΑΡ</w:t>
            </w:r>
            <w:r w:rsidRPr="00255423">
              <w:rPr>
                <w:b/>
                <w:bCs/>
                <w:sz w:val="28"/>
                <w:szCs w:val="28"/>
                <w:lang w:val="el-GR"/>
              </w:rPr>
              <w:t>ΙΟΣ</w:t>
            </w:r>
            <w:r>
              <w:rPr>
                <w:b/>
                <w:bCs/>
                <w:sz w:val="28"/>
                <w:szCs w:val="28"/>
                <w:lang w:val="el-GR"/>
              </w:rPr>
              <w:t xml:space="preserve"> </w:t>
            </w:r>
            <w:r w:rsidRPr="00C57765">
              <w:rPr>
                <w:b/>
                <w:bCs/>
                <w:color w:val="C00000"/>
                <w:sz w:val="28"/>
                <w:szCs w:val="28"/>
                <w:lang w:val="el-GR"/>
              </w:rPr>
              <w:t>(</w:t>
            </w:r>
            <w:r>
              <w:rPr>
                <w:b/>
                <w:bCs/>
                <w:color w:val="C00000"/>
                <w:sz w:val="28"/>
                <w:szCs w:val="28"/>
                <w:lang w:val="el-GR"/>
              </w:rPr>
              <w:t>4</w:t>
            </w:r>
            <w:r w:rsidRPr="00C57765">
              <w:rPr>
                <w:b/>
                <w:bCs/>
                <w:color w:val="C00000"/>
                <w:sz w:val="28"/>
                <w:szCs w:val="28"/>
                <w:lang w:val="el-GR"/>
              </w:rPr>
              <w:t xml:space="preserve"> δ.ω.)</w:t>
            </w:r>
          </w:p>
        </w:tc>
        <w:tc>
          <w:tcPr>
            <w:tcW w:w="4951" w:type="dxa"/>
            <w:vMerge/>
          </w:tcPr>
          <w:p w14:paraId="0BA5FE3D" w14:textId="57F69321" w:rsidR="00007F5D" w:rsidRPr="00AD22D5" w:rsidRDefault="00007F5D" w:rsidP="00583F7C">
            <w:pPr>
              <w:spacing w:after="160" w:line="259" w:lineRule="auto"/>
              <w:rPr>
                <w:rFonts w:ascii="Arial" w:hAnsi="Arial" w:cs="Arial"/>
                <w:b/>
                <w:bCs/>
                <w:sz w:val="20"/>
                <w:szCs w:val="20"/>
                <w:lang w:val="el-GR"/>
              </w:rPr>
            </w:pPr>
          </w:p>
        </w:tc>
        <w:tc>
          <w:tcPr>
            <w:tcW w:w="9498" w:type="dxa"/>
            <w:vMerge/>
          </w:tcPr>
          <w:p w14:paraId="7A17298C" w14:textId="77777777" w:rsidR="00007F5D" w:rsidRPr="00F64826" w:rsidRDefault="00007F5D" w:rsidP="00583F7C">
            <w:pPr>
              <w:autoSpaceDE w:val="0"/>
              <w:autoSpaceDN w:val="0"/>
              <w:adjustRightInd w:val="0"/>
              <w:rPr>
                <w:rFonts w:ascii="Cambria" w:hAnsi="Cambria" w:cs="Calibri"/>
                <w:kern w:val="0"/>
                <w:sz w:val="20"/>
                <w:szCs w:val="20"/>
                <w:lang w:val="el-GR"/>
              </w:rPr>
            </w:pPr>
          </w:p>
        </w:tc>
      </w:tr>
      <w:tr w:rsidR="00007F5D" w:rsidRPr="007164D2" w14:paraId="053DD4BA" w14:textId="77777777" w:rsidTr="00007F5D">
        <w:trPr>
          <w:trHeight w:val="368"/>
        </w:trPr>
        <w:tc>
          <w:tcPr>
            <w:tcW w:w="573" w:type="dxa"/>
            <w:shd w:val="clear" w:color="auto" w:fill="FFF2CC" w:themeFill="accent4" w:themeFillTint="33"/>
            <w:textDirection w:val="btLr"/>
          </w:tcPr>
          <w:p w14:paraId="0FA709E8" w14:textId="6634DB03" w:rsidR="00007F5D" w:rsidRPr="00007F5D" w:rsidRDefault="00007F5D" w:rsidP="00583F7C">
            <w:pPr>
              <w:jc w:val="center"/>
              <w:rPr>
                <w:b/>
                <w:bCs/>
                <w:lang w:val="el-GR"/>
              </w:rPr>
            </w:pPr>
            <w:r w:rsidRPr="00007F5D">
              <w:rPr>
                <w:b/>
                <w:bCs/>
                <w:lang w:val="el-GR"/>
              </w:rPr>
              <w:t xml:space="preserve">ΜΑΡΤΙΟΣ </w:t>
            </w:r>
            <w:r w:rsidRPr="00007F5D">
              <w:rPr>
                <w:b/>
                <w:bCs/>
                <w:color w:val="C00000"/>
                <w:lang w:val="el-GR"/>
              </w:rPr>
              <w:t>(5)</w:t>
            </w:r>
          </w:p>
        </w:tc>
        <w:tc>
          <w:tcPr>
            <w:tcW w:w="4951" w:type="dxa"/>
            <w:vAlign w:val="center"/>
          </w:tcPr>
          <w:p w14:paraId="1633D303" w14:textId="5665EE71" w:rsidR="00007F5D" w:rsidRPr="00845B3A" w:rsidRDefault="00007F5D" w:rsidP="00583F7C">
            <w:pPr>
              <w:spacing w:after="160" w:line="259" w:lineRule="auto"/>
              <w:rPr>
                <w:rFonts w:ascii="Arial" w:hAnsi="Arial" w:cs="Arial"/>
                <w:b/>
                <w:bCs/>
                <w:sz w:val="20"/>
                <w:szCs w:val="20"/>
                <w:lang w:val="el-GR"/>
              </w:rPr>
            </w:pPr>
            <w:r w:rsidRPr="00845B3A">
              <w:rPr>
                <w:b/>
                <w:bCs/>
                <w:lang w:val="el-GR"/>
              </w:rPr>
              <w:t>3.2</w:t>
            </w:r>
            <w:r w:rsidRPr="00845B3A">
              <w:rPr>
                <w:b/>
                <w:bCs/>
              </w:rPr>
              <w:t> </w:t>
            </w:r>
            <w:r w:rsidRPr="00845B3A">
              <w:rPr>
                <w:b/>
                <w:bCs/>
                <w:lang w:val="el-GR"/>
              </w:rPr>
              <w:t xml:space="preserve"> Άθροισμα γωνιών τριγώνου - Ιδιότητες ισοσκελούς τριγώνου</w:t>
            </w:r>
            <w:r>
              <w:rPr>
                <w:b/>
                <w:bCs/>
                <w:lang w:val="el-GR"/>
              </w:rPr>
              <w:t xml:space="preserve"> </w:t>
            </w:r>
            <w:r w:rsidRPr="00845B3A">
              <w:rPr>
                <w:b/>
                <w:bCs/>
                <w:color w:val="C00000"/>
                <w:lang w:val="el-GR"/>
              </w:rPr>
              <w:t>(3 δ.ω.)</w:t>
            </w:r>
          </w:p>
        </w:tc>
        <w:tc>
          <w:tcPr>
            <w:tcW w:w="9498" w:type="dxa"/>
          </w:tcPr>
          <w:p w14:paraId="7D9A827F" w14:textId="4AF3AE52" w:rsidR="00007F5D" w:rsidRPr="00007F5D" w:rsidRDefault="00007F5D" w:rsidP="00583F7C">
            <w:pPr>
              <w:autoSpaceDE w:val="0"/>
              <w:autoSpaceDN w:val="0"/>
              <w:adjustRightInd w:val="0"/>
              <w:rPr>
                <w:rFonts w:ascii="Cambria" w:hAnsi="Cambria" w:cs="Calibri"/>
                <w:kern w:val="0"/>
                <w:lang w:val="el-GR"/>
              </w:rPr>
            </w:pPr>
            <w:r w:rsidRPr="00007F5D">
              <w:rPr>
                <w:rFonts w:ascii="Cambria" w:hAnsi="Cambria" w:cs="Calibri"/>
                <w:kern w:val="0"/>
                <w:lang w:val="el-GR"/>
              </w:rPr>
              <w:t>Οι μαθητές/-ήτριες γνωρίζουν από το Δημοτικό ότι το άθροισμα των γωνιών ενός τριγώνου</w:t>
            </w:r>
            <w:r w:rsidRPr="00007F5D">
              <w:rPr>
                <w:rFonts w:ascii="Cambria" w:hAnsi="Cambria" w:cs="Calibri"/>
                <w:kern w:val="0"/>
                <w:lang w:val="el-GR"/>
              </w:rPr>
              <w:t xml:space="preserve"> </w:t>
            </w:r>
            <w:r w:rsidRPr="00007F5D">
              <w:rPr>
                <w:rFonts w:ascii="Cambria" w:hAnsi="Cambria" w:cs="Calibri"/>
                <w:kern w:val="0"/>
                <w:lang w:val="el-GR"/>
              </w:rPr>
              <w:t>είναι 180</w:t>
            </w:r>
            <w:r w:rsidRPr="00007F5D">
              <w:rPr>
                <w:rFonts w:ascii="Cambria" w:hAnsi="Cambria" w:cs="Calibri"/>
                <w:kern w:val="0"/>
                <w:sz w:val="14"/>
                <w:szCs w:val="14"/>
                <w:lang w:val="el-GR"/>
              </w:rPr>
              <w:t>ο</w:t>
            </w:r>
            <w:r w:rsidRPr="00007F5D">
              <w:rPr>
                <w:rFonts w:ascii="Cambria" w:hAnsi="Cambria" w:cs="Calibri"/>
                <w:kern w:val="0"/>
                <w:lang w:val="el-GR"/>
              </w:rPr>
              <w:t>, ενώ τις ιδιότητες του ισοσκελούς και του ισοπλεύρου μπορεί να τις έχουν</w:t>
            </w:r>
            <w:r w:rsidRPr="00007F5D">
              <w:rPr>
                <w:rFonts w:ascii="Cambria" w:hAnsi="Cambria" w:cs="Calibri"/>
                <w:kern w:val="0"/>
                <w:lang w:val="el-GR"/>
              </w:rPr>
              <w:t xml:space="preserve"> </w:t>
            </w:r>
            <w:r w:rsidRPr="00007F5D">
              <w:rPr>
                <w:rFonts w:ascii="Cambria" w:hAnsi="Cambria" w:cs="Calibri"/>
                <w:kern w:val="0"/>
                <w:lang w:val="el-GR"/>
              </w:rPr>
              <w:t>διαπραγματευτεί σε προηγούμενες ενότητες, όπως έχει προταθεί. Προτείνεται να δοθεί</w:t>
            </w:r>
            <w:r w:rsidRPr="00007F5D">
              <w:rPr>
                <w:rFonts w:ascii="Cambria" w:hAnsi="Cambria" w:cs="Calibri"/>
                <w:kern w:val="0"/>
                <w:lang w:val="el-GR"/>
              </w:rPr>
              <w:t xml:space="preserve"> </w:t>
            </w:r>
            <w:r w:rsidRPr="00007F5D">
              <w:rPr>
                <w:rFonts w:ascii="Cambria" w:hAnsi="Cambria" w:cs="Calibri"/>
                <w:kern w:val="0"/>
                <w:lang w:val="el-GR"/>
              </w:rPr>
              <w:t>προτεραιότητα στα παραδείγματα – εφαρμογές και στις ασκήσεις 1, 4, 5, 6, 7, 8 και 9. Η</w:t>
            </w:r>
            <w:r w:rsidRPr="00007F5D">
              <w:rPr>
                <w:rFonts w:ascii="Cambria" w:hAnsi="Cambria" w:cs="Calibri"/>
                <w:kern w:val="0"/>
                <w:lang w:val="el-GR"/>
              </w:rPr>
              <w:t xml:space="preserve"> </w:t>
            </w:r>
            <w:r w:rsidRPr="00007F5D">
              <w:rPr>
                <w:rFonts w:ascii="Cambria" w:hAnsi="Cambria" w:cs="Calibri"/>
                <w:kern w:val="0"/>
                <w:lang w:val="el-GR"/>
              </w:rPr>
              <w:t>άσκηση 10 είναι πολύ δύσκολη γι’ αυτή την ηλικία και αν αντιμετωπιστεί να μη γίνει με τη</w:t>
            </w:r>
            <w:r w:rsidRPr="00007F5D">
              <w:rPr>
                <w:rFonts w:ascii="Cambria" w:hAnsi="Cambria" w:cs="Calibri"/>
                <w:kern w:val="0"/>
                <w:lang w:val="el-GR"/>
              </w:rPr>
              <w:t xml:space="preserve"> </w:t>
            </w:r>
            <w:r w:rsidRPr="00007F5D">
              <w:rPr>
                <w:rFonts w:ascii="Cambria" w:hAnsi="Cambria" w:cs="Calibri"/>
                <w:kern w:val="0"/>
                <w:lang w:val="el-GR"/>
              </w:rPr>
              <w:t>βοήθεια του αλγεβρικού λογισμού. Να μη δοθεί έμφαση μόνο σε υπολογιστικές ασκήσεις</w:t>
            </w:r>
            <w:r w:rsidRPr="00007F5D">
              <w:rPr>
                <w:rFonts w:ascii="Cambria" w:hAnsi="Cambria" w:cs="Calibri"/>
                <w:kern w:val="0"/>
                <w:lang w:val="el-GR"/>
              </w:rPr>
              <w:t xml:space="preserve"> </w:t>
            </w:r>
            <w:r w:rsidRPr="00007F5D">
              <w:rPr>
                <w:rFonts w:ascii="Cambria" w:hAnsi="Cambria" w:cs="Calibri"/>
                <w:kern w:val="0"/>
                <w:lang w:val="el-GR"/>
              </w:rPr>
              <w:t>γωνιών τριγώνου.</w:t>
            </w:r>
          </w:p>
          <w:p w14:paraId="2B8D4051" w14:textId="77777777" w:rsidR="00007F5D" w:rsidRPr="00007F5D" w:rsidRDefault="00007F5D" w:rsidP="00583F7C">
            <w:pPr>
              <w:autoSpaceDE w:val="0"/>
              <w:autoSpaceDN w:val="0"/>
              <w:adjustRightInd w:val="0"/>
              <w:rPr>
                <w:rFonts w:ascii="Cambria" w:hAnsi="Cambria" w:cs="Calibri-Bold"/>
                <w:b/>
                <w:bCs/>
                <w:kern w:val="0"/>
                <w:lang w:val="el-GR"/>
              </w:rPr>
            </w:pPr>
            <w:r w:rsidRPr="00007F5D">
              <w:rPr>
                <w:rFonts w:ascii="Cambria" w:hAnsi="Cambria" w:cs="Calibri"/>
                <w:kern w:val="0"/>
                <w:lang w:val="el-GR"/>
              </w:rPr>
              <w:t>Προτείνονται</w:t>
            </w:r>
            <w:r w:rsidRPr="00007F5D">
              <w:rPr>
                <w:rFonts w:ascii="Cambria" w:hAnsi="Cambria" w:cs="Calibri-Bold"/>
                <w:b/>
                <w:bCs/>
                <w:kern w:val="0"/>
                <w:lang w:val="el-GR"/>
              </w:rPr>
              <w:t>:</w:t>
            </w:r>
          </w:p>
          <w:p w14:paraId="746C09D2" w14:textId="0A2A7CD2" w:rsidR="00007F5D" w:rsidRPr="00007F5D" w:rsidRDefault="00007F5D" w:rsidP="00583F7C">
            <w:pPr>
              <w:autoSpaceDE w:val="0"/>
              <w:autoSpaceDN w:val="0"/>
              <w:adjustRightInd w:val="0"/>
              <w:rPr>
                <w:rFonts w:ascii="Cambria" w:hAnsi="Cambria" w:cs="Calibri"/>
                <w:kern w:val="0"/>
                <w:lang w:val="el-GR"/>
              </w:rPr>
            </w:pPr>
            <w:r w:rsidRPr="00007F5D">
              <w:rPr>
                <w:rFonts w:ascii="Cambria" w:hAnsi="Cambria" w:cs="SymbolMT"/>
                <w:kern w:val="0"/>
              </w:rPr>
              <w:drawing>
                <wp:anchor distT="0" distB="0" distL="114300" distR="114300" simplePos="0" relativeHeight="251777024" behindDoc="0" locked="0" layoutInCell="1" allowOverlap="1" wp14:anchorId="0088AC23" wp14:editId="6342C15A">
                  <wp:simplePos x="0" y="0"/>
                  <wp:positionH relativeFrom="column">
                    <wp:posOffset>3062605</wp:posOffset>
                  </wp:positionH>
                  <wp:positionV relativeFrom="paragraph">
                    <wp:posOffset>384175</wp:posOffset>
                  </wp:positionV>
                  <wp:extent cx="2776220" cy="2184400"/>
                  <wp:effectExtent l="0" t="0" r="5080" b="6350"/>
                  <wp:wrapSquare wrapText="bothSides"/>
                  <wp:docPr id="145013397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133971" name=""/>
                          <pic:cNvPicPr/>
                        </pic:nvPicPr>
                        <pic:blipFill>
                          <a:blip r:embed="rId26">
                            <a:extLst>
                              <a:ext uri="{28A0092B-C50C-407E-A947-70E740481C1C}">
                                <a14:useLocalDpi xmlns:a14="http://schemas.microsoft.com/office/drawing/2010/main" val="0"/>
                              </a:ext>
                            </a:extLst>
                          </a:blip>
                          <a:stretch>
                            <a:fillRect/>
                          </a:stretch>
                        </pic:blipFill>
                        <pic:spPr>
                          <a:xfrm>
                            <a:off x="0" y="0"/>
                            <a:ext cx="2776220" cy="2184400"/>
                          </a:xfrm>
                          <a:prstGeom prst="rect">
                            <a:avLst/>
                          </a:prstGeom>
                        </pic:spPr>
                      </pic:pic>
                    </a:graphicData>
                  </a:graphic>
                  <wp14:sizeRelH relativeFrom="page">
                    <wp14:pctWidth>0</wp14:pctWidth>
                  </wp14:sizeRelH>
                  <wp14:sizeRelV relativeFrom="page">
                    <wp14:pctHeight>0</wp14:pctHeight>
                  </wp14:sizeRelV>
                </wp:anchor>
              </w:drawing>
            </w:r>
            <w:r w:rsidRPr="00007F5D">
              <w:rPr>
                <w:rFonts w:ascii="Cambria" w:hAnsi="Cambria" w:cs="SymbolMT"/>
                <w:kern w:val="0"/>
                <w:lang w:val="el-GR"/>
              </w:rPr>
              <w:t xml:space="preserve">• </w:t>
            </w:r>
            <w:r w:rsidRPr="00007F5D">
              <w:rPr>
                <w:rFonts w:ascii="Cambria" w:hAnsi="Cambria" w:cs="Calibri"/>
                <w:kern w:val="0"/>
                <w:lang w:val="el-GR"/>
              </w:rPr>
              <w:t>Παράδειγμα 1 σ. 222. Σημειώνεται ότι εδώ υπάρχει η δυνατότητα να γίνει και</w:t>
            </w:r>
            <w:r w:rsidRPr="00007F5D">
              <w:rPr>
                <w:rFonts w:ascii="Cambria" w:hAnsi="Cambria" w:cs="Calibri"/>
                <w:kern w:val="0"/>
                <w:lang w:val="el-GR"/>
              </w:rPr>
              <w:t xml:space="preserve"> </w:t>
            </w:r>
            <w:r w:rsidRPr="00007F5D">
              <w:rPr>
                <w:rFonts w:ascii="Cambria" w:hAnsi="Cambria" w:cs="Calibri"/>
                <w:kern w:val="0"/>
                <w:lang w:val="el-GR"/>
              </w:rPr>
              <w:t>θεωρητική αιτιολόγηση του συμπεράσματος με βάση όσα υπάρχουν στις §2.4 και 2.5</w:t>
            </w:r>
            <w:r w:rsidRPr="00007F5D">
              <w:rPr>
                <w:rFonts w:ascii="Cambria" w:hAnsi="Cambria" w:cs="Calibri"/>
                <w:kern w:val="0"/>
                <w:lang w:val="el-GR"/>
              </w:rPr>
              <w:t xml:space="preserve"> </w:t>
            </w:r>
            <w:r w:rsidRPr="00007F5D">
              <w:rPr>
                <w:rFonts w:ascii="Cambria" w:hAnsi="Cambria" w:cs="Calibri"/>
                <w:kern w:val="0"/>
                <w:lang w:val="el-GR"/>
              </w:rPr>
              <w:t>ή με βάση την παρακάτω διάταξη.</w:t>
            </w:r>
          </w:p>
          <w:p w14:paraId="20606739" w14:textId="77777777" w:rsidR="00007F5D" w:rsidRPr="00007F5D" w:rsidRDefault="00007F5D" w:rsidP="00583F7C">
            <w:pPr>
              <w:autoSpaceDE w:val="0"/>
              <w:autoSpaceDN w:val="0"/>
              <w:adjustRightInd w:val="0"/>
              <w:rPr>
                <w:rFonts w:ascii="Cambria" w:hAnsi="Cambria" w:cs="Calibri"/>
                <w:kern w:val="0"/>
                <w:lang w:val="el-GR"/>
              </w:rPr>
            </w:pPr>
            <w:r w:rsidRPr="00007F5D">
              <w:rPr>
                <w:rFonts w:ascii="Cambria" w:hAnsi="Cambria" w:cs="SymbolMT"/>
                <w:kern w:val="0"/>
                <w:lang w:val="el-GR"/>
              </w:rPr>
              <w:t>•</w:t>
            </w:r>
            <w:r w:rsidRPr="00007F5D">
              <w:rPr>
                <w:rFonts w:ascii="Cambria" w:hAnsi="Cambria" w:cs="SymbolMT"/>
                <w:kern w:val="0"/>
                <w:lang w:val="el-GR"/>
              </w:rPr>
              <w:t xml:space="preserve"> </w:t>
            </w:r>
            <w:r w:rsidRPr="00007F5D">
              <w:rPr>
                <w:rFonts w:ascii="Cambria" w:hAnsi="Cambria" w:cs="Calibri"/>
                <w:kern w:val="0"/>
                <w:lang w:val="el-GR"/>
              </w:rPr>
              <w:t>Παραδείγματα 2, 3, 4, 5, 6 σ. 222-223 (τα παραδείγματα 4, 5, 6 μπορούν να δοθούν</w:t>
            </w:r>
            <w:r w:rsidRPr="00007F5D">
              <w:rPr>
                <w:rFonts w:ascii="Cambria" w:hAnsi="Cambria" w:cs="Calibri"/>
                <w:kern w:val="0"/>
                <w:lang w:val="el-GR"/>
              </w:rPr>
              <w:t xml:space="preserve"> </w:t>
            </w:r>
            <w:r w:rsidRPr="00007F5D">
              <w:rPr>
                <w:rFonts w:ascii="Cambria" w:hAnsi="Cambria" w:cs="Calibri"/>
                <w:kern w:val="0"/>
                <w:lang w:val="el-GR"/>
              </w:rPr>
              <w:t>για το σπίτι και να γίνει μετά η παρουσίαση τους από τους/τις μαθητές/-ήτριες).</w:t>
            </w:r>
          </w:p>
          <w:p w14:paraId="1D9E1580" w14:textId="77777777" w:rsidR="00007F5D" w:rsidRPr="00007F5D" w:rsidRDefault="00007F5D" w:rsidP="00583F7C">
            <w:pPr>
              <w:autoSpaceDE w:val="0"/>
              <w:autoSpaceDN w:val="0"/>
              <w:adjustRightInd w:val="0"/>
              <w:rPr>
                <w:rFonts w:ascii="Cambria" w:hAnsi="Cambria" w:cs="Calibri"/>
                <w:kern w:val="0"/>
                <w:lang w:val="el-GR"/>
              </w:rPr>
            </w:pPr>
            <w:r w:rsidRPr="00007F5D">
              <w:rPr>
                <w:rFonts w:ascii="Cambria" w:hAnsi="Cambria" w:cs="SymbolMT"/>
                <w:kern w:val="0"/>
                <w:lang w:val="el-GR"/>
              </w:rPr>
              <w:t xml:space="preserve">• </w:t>
            </w:r>
            <w:r w:rsidRPr="00007F5D">
              <w:rPr>
                <w:rFonts w:ascii="Cambria" w:hAnsi="Cambria" w:cs="Calibri"/>
                <w:kern w:val="0"/>
                <w:lang w:val="el-GR"/>
              </w:rPr>
              <w:t>Ασκήσεις 1, 4, 5, 6, 7, 8 (μπορεί να συνδυαστεί με εξισώσεις)</w:t>
            </w:r>
          </w:p>
          <w:p w14:paraId="54AB93C2" w14:textId="77777777" w:rsidR="00007F5D" w:rsidRPr="00007F5D" w:rsidRDefault="00007F5D" w:rsidP="00583F7C">
            <w:pPr>
              <w:autoSpaceDE w:val="0"/>
              <w:autoSpaceDN w:val="0"/>
              <w:adjustRightInd w:val="0"/>
              <w:rPr>
                <w:rFonts w:ascii="Cambria" w:hAnsi="Cambria" w:cs="Calibri"/>
                <w:kern w:val="0"/>
                <w:lang w:val="el-GR"/>
              </w:rPr>
            </w:pPr>
            <w:r w:rsidRPr="00007F5D">
              <w:rPr>
                <w:rFonts w:ascii="Cambria" w:hAnsi="Cambria" w:cs="SymbolMT"/>
                <w:kern w:val="0"/>
                <w:lang w:val="el-GR"/>
              </w:rPr>
              <w:t xml:space="preserve">• </w:t>
            </w:r>
            <w:r w:rsidRPr="00007F5D">
              <w:rPr>
                <w:rFonts w:ascii="Cambria" w:hAnsi="Cambria" w:cs="Calibri"/>
                <w:kern w:val="0"/>
                <w:lang w:val="el-GR"/>
              </w:rPr>
              <w:t xml:space="preserve">Η άσκηση 9 μπορεί να αξιοποιηθεί για </w:t>
            </w:r>
            <w:r w:rsidRPr="00007F5D">
              <w:rPr>
                <w:rFonts w:ascii="Cambria" w:hAnsi="Cambria" w:cs="Calibri-Bold"/>
                <w:b/>
                <w:bCs/>
                <w:kern w:val="0"/>
                <w:lang w:val="el-GR"/>
              </w:rPr>
              <w:t xml:space="preserve">διαφοροποιημένη διδασκαλία </w:t>
            </w:r>
            <w:r w:rsidRPr="00007F5D">
              <w:rPr>
                <w:rFonts w:ascii="Cambria" w:hAnsi="Cambria" w:cs="Calibri"/>
                <w:kern w:val="0"/>
                <w:lang w:val="el-GR"/>
              </w:rPr>
              <w:t>με δημιουργία</w:t>
            </w:r>
          </w:p>
          <w:p w14:paraId="55506586" w14:textId="77777777" w:rsidR="00007F5D" w:rsidRPr="00007F5D" w:rsidRDefault="00007F5D" w:rsidP="00583F7C">
            <w:pPr>
              <w:autoSpaceDE w:val="0"/>
              <w:autoSpaceDN w:val="0"/>
              <w:adjustRightInd w:val="0"/>
              <w:rPr>
                <w:rFonts w:ascii="Cambria" w:hAnsi="Cambria" w:cs="Calibri"/>
                <w:kern w:val="0"/>
                <w:lang w:val="el-GR"/>
              </w:rPr>
            </w:pPr>
            <w:r w:rsidRPr="00007F5D">
              <w:rPr>
                <w:rFonts w:ascii="Cambria" w:hAnsi="Cambria" w:cs="Calibri"/>
                <w:kern w:val="0"/>
                <w:lang w:val="el-GR"/>
              </w:rPr>
              <w:t>ομάδων.</w:t>
            </w:r>
          </w:p>
          <w:p w14:paraId="08539CAD" w14:textId="77777777" w:rsidR="00007F5D" w:rsidRPr="00007F5D" w:rsidRDefault="00007F5D" w:rsidP="00583F7C">
            <w:pPr>
              <w:autoSpaceDE w:val="0"/>
              <w:autoSpaceDN w:val="0"/>
              <w:adjustRightInd w:val="0"/>
              <w:rPr>
                <w:rFonts w:ascii="Cambria" w:hAnsi="Cambria" w:cs="Calibri"/>
                <w:kern w:val="0"/>
                <w:lang w:val="el-GR"/>
              </w:rPr>
            </w:pPr>
            <w:r w:rsidRPr="00007F5D">
              <w:rPr>
                <w:rFonts w:ascii="Cambria" w:hAnsi="Cambria" w:cs="Calibri"/>
                <w:kern w:val="0"/>
                <w:u w:val="single"/>
                <w:lang w:val="el-GR"/>
              </w:rPr>
              <w:t>Ενδεικτική δραστηριότητα 1</w:t>
            </w:r>
            <w:r w:rsidRPr="00007F5D">
              <w:rPr>
                <w:rFonts w:ascii="Cambria" w:hAnsi="Cambria" w:cs="Calibri"/>
                <w:kern w:val="0"/>
                <w:sz w:val="14"/>
                <w:szCs w:val="14"/>
                <w:u w:val="single"/>
                <w:lang w:val="el-GR"/>
              </w:rPr>
              <w:t>η</w:t>
            </w:r>
            <w:r w:rsidRPr="00007F5D">
              <w:rPr>
                <w:rFonts w:ascii="Cambria" w:hAnsi="Cambria" w:cs="Calibri"/>
                <w:kern w:val="0"/>
                <w:lang w:val="el-GR"/>
              </w:rPr>
              <w:t>:</w:t>
            </w:r>
          </w:p>
          <w:p w14:paraId="0AAE47E8" w14:textId="77777777" w:rsidR="00007F5D" w:rsidRPr="00007F5D" w:rsidRDefault="00007F5D" w:rsidP="00583F7C">
            <w:pPr>
              <w:autoSpaceDE w:val="0"/>
              <w:autoSpaceDN w:val="0"/>
              <w:adjustRightInd w:val="0"/>
              <w:rPr>
                <w:rFonts w:ascii="Cambria" w:hAnsi="Cambria" w:cs="Calibri"/>
                <w:kern w:val="0"/>
                <w:lang w:val="el-GR"/>
              </w:rPr>
            </w:pPr>
            <w:r w:rsidRPr="00007F5D">
              <w:rPr>
                <w:rFonts w:ascii="Cambria" w:hAnsi="Cambria" w:cs="Calibri"/>
                <w:kern w:val="0"/>
                <w:lang w:val="el-GR"/>
              </w:rPr>
              <w:t>Το άθροισμα των γωνιών του τριγώνου χρησιμοποιείται ως βασικό αποτέλεσμα για τον</w:t>
            </w:r>
          </w:p>
          <w:p w14:paraId="4232A350" w14:textId="4B56E174" w:rsidR="00007F5D" w:rsidRPr="00007F5D" w:rsidRDefault="00007F5D" w:rsidP="00583F7C">
            <w:pPr>
              <w:autoSpaceDE w:val="0"/>
              <w:autoSpaceDN w:val="0"/>
              <w:adjustRightInd w:val="0"/>
              <w:rPr>
                <w:rFonts w:ascii="Cambria" w:hAnsi="Cambria" w:cs="Calibri"/>
                <w:kern w:val="0"/>
                <w:lang w:val="el-GR"/>
              </w:rPr>
            </w:pPr>
            <w:r w:rsidRPr="00007F5D">
              <w:rPr>
                <w:rFonts w:ascii="Cambria" w:hAnsi="Cambria" w:cs="Calibri"/>
                <w:kern w:val="0"/>
                <w:lang w:val="el-GR"/>
              </w:rPr>
              <w:t>προσδιορισμό μιας σχέσης ανάμεσα στο</w:t>
            </w:r>
            <w:r w:rsidRPr="00007F5D">
              <w:rPr>
                <w:rFonts w:ascii="Cambria" w:hAnsi="Cambria" w:cs="Calibri"/>
                <w:kern w:val="0"/>
                <w:lang w:val="el-GR"/>
              </w:rPr>
              <w:t xml:space="preserve"> </w:t>
            </w:r>
            <w:r w:rsidRPr="00007F5D">
              <w:rPr>
                <w:rFonts w:ascii="Cambria" w:hAnsi="Cambria" w:cs="Calibri"/>
                <w:kern w:val="0"/>
                <w:lang w:val="el-GR"/>
              </w:rPr>
              <w:t xml:space="preserve"> άθροισμα των γωνιών και το πλήθος των</w:t>
            </w:r>
            <w:r w:rsidRPr="00007F5D">
              <w:rPr>
                <w:rFonts w:ascii="Cambria" w:hAnsi="Cambria" w:cs="Calibri"/>
                <w:kern w:val="0"/>
                <w:lang w:val="el-GR"/>
              </w:rPr>
              <w:t xml:space="preserve"> </w:t>
            </w:r>
            <w:r w:rsidRPr="00007F5D">
              <w:rPr>
                <w:rFonts w:ascii="Cambria" w:hAnsi="Cambria" w:cs="Calibri"/>
                <w:kern w:val="0"/>
                <w:lang w:val="el-GR"/>
              </w:rPr>
              <w:t>πλευρών ενός τυχαίου πολυγώνου. Οι μαθητές/-ήτριες κατασκευάζουν πολύγωνα με</w:t>
            </w:r>
            <w:r w:rsidRPr="00007F5D">
              <w:rPr>
                <w:rFonts w:ascii="Cambria" w:hAnsi="Cambria" w:cs="Calibri"/>
                <w:kern w:val="0"/>
                <w:lang w:val="el-GR"/>
              </w:rPr>
              <w:t xml:space="preserve"> </w:t>
            </w:r>
            <w:r w:rsidRPr="00007F5D">
              <w:rPr>
                <w:rFonts w:ascii="Cambria" w:hAnsi="Cambria" w:cs="Calibri"/>
                <w:kern w:val="0"/>
                <w:lang w:val="el-GR"/>
              </w:rPr>
              <w:t>4, 5, 6, 7 και 8 πλευρές, τα χωρίζουν σε τρίγωνα με διαγώνιες που άγονται από μία</w:t>
            </w:r>
            <w:r w:rsidR="00842F9B">
              <w:rPr>
                <w:rFonts w:ascii="Cambria" w:hAnsi="Cambria" w:cs="Calibri"/>
                <w:kern w:val="0"/>
                <w:lang w:val="el-GR"/>
              </w:rPr>
              <w:t xml:space="preserve"> </w:t>
            </w:r>
            <w:r w:rsidRPr="00007F5D">
              <w:rPr>
                <w:rFonts w:ascii="Cambria" w:hAnsi="Cambria" w:cs="Calibri"/>
                <w:kern w:val="0"/>
                <w:lang w:val="el-GR"/>
              </w:rPr>
              <w:t>κορυφή και καταγράφουν σε πίνακα το είδος του πολυγώνου, το πλήθος των τριγώνων</w:t>
            </w:r>
            <w:r w:rsidRPr="00007F5D">
              <w:rPr>
                <w:rFonts w:ascii="Cambria" w:hAnsi="Cambria" w:cs="Calibri"/>
                <w:kern w:val="0"/>
                <w:lang w:val="el-GR"/>
              </w:rPr>
              <w:t xml:space="preserve"> </w:t>
            </w:r>
            <w:r w:rsidRPr="00007F5D">
              <w:rPr>
                <w:rFonts w:ascii="Cambria" w:hAnsi="Cambria" w:cs="Calibri"/>
                <w:kern w:val="0"/>
                <w:lang w:val="el-GR"/>
              </w:rPr>
              <w:t>στα οποία χωρίζεται και το άθροισμα των γωνιών του. Από τα στοιχεία του πίνακα</w:t>
            </w:r>
            <w:r w:rsidRPr="00007F5D">
              <w:rPr>
                <w:rFonts w:ascii="Cambria" w:hAnsi="Cambria" w:cs="Calibri"/>
                <w:kern w:val="0"/>
                <w:lang w:val="el-GR"/>
              </w:rPr>
              <w:t xml:space="preserve"> </w:t>
            </w:r>
            <w:r w:rsidRPr="00007F5D">
              <w:rPr>
                <w:rFonts w:ascii="Cambria" w:hAnsi="Cambria" w:cs="Calibri"/>
                <w:kern w:val="0"/>
                <w:lang w:val="el-GR"/>
              </w:rPr>
              <w:t>συνάγουν με επαγωγικό τρόπο τη ζητούμενη γενική σχέση.</w:t>
            </w:r>
          </w:p>
          <w:p w14:paraId="66C404D7" w14:textId="77777777" w:rsidR="00007F5D" w:rsidRPr="00007F5D" w:rsidRDefault="00007F5D" w:rsidP="00583F7C">
            <w:pPr>
              <w:autoSpaceDE w:val="0"/>
              <w:autoSpaceDN w:val="0"/>
              <w:adjustRightInd w:val="0"/>
              <w:rPr>
                <w:rFonts w:ascii="Cambria" w:hAnsi="Cambria" w:cs="Calibri"/>
                <w:kern w:val="0"/>
                <w:lang w:val="el-GR"/>
              </w:rPr>
            </w:pPr>
            <w:r w:rsidRPr="00007F5D">
              <w:rPr>
                <w:rFonts w:ascii="Cambria" w:hAnsi="Cambria" w:cs="Calibri"/>
                <w:kern w:val="0"/>
                <w:lang w:val="el-GR"/>
              </w:rPr>
              <w:t>[Σχόλιο: Στόχος αυτής της δραστηριότητας είναι να χρησιμοποιήσουν οι μαθητές/-ήτριες το άθροισμα γωνιών τριγώνου σε περαιτέρω υπολογισμούς]</w:t>
            </w:r>
          </w:p>
          <w:p w14:paraId="30C3D19D" w14:textId="77777777" w:rsidR="00007F5D" w:rsidRPr="00007F5D" w:rsidRDefault="00007F5D" w:rsidP="00583F7C">
            <w:pPr>
              <w:autoSpaceDE w:val="0"/>
              <w:autoSpaceDN w:val="0"/>
              <w:adjustRightInd w:val="0"/>
              <w:rPr>
                <w:rFonts w:ascii="Cambria" w:hAnsi="Cambria" w:cs="Calibri"/>
                <w:color w:val="000000"/>
                <w:kern w:val="0"/>
                <w:lang w:val="el-GR"/>
              </w:rPr>
            </w:pPr>
            <w:r w:rsidRPr="00007F5D">
              <w:rPr>
                <w:rFonts w:ascii="Cambria" w:hAnsi="Cambria" w:cs="Calibri"/>
                <w:color w:val="000000"/>
                <w:kern w:val="0"/>
                <w:u w:val="single"/>
                <w:lang w:val="el-GR"/>
              </w:rPr>
              <w:t>Ενδεικτική δραστηριότητα 2</w:t>
            </w:r>
            <w:r w:rsidRPr="00007F5D">
              <w:rPr>
                <w:rFonts w:ascii="Cambria" w:hAnsi="Cambria" w:cs="Calibri"/>
                <w:color w:val="000000"/>
                <w:kern w:val="0"/>
                <w:sz w:val="14"/>
                <w:szCs w:val="14"/>
                <w:u w:val="single"/>
                <w:lang w:val="el-GR"/>
              </w:rPr>
              <w:t>η</w:t>
            </w:r>
            <w:r w:rsidRPr="00007F5D">
              <w:rPr>
                <w:rFonts w:ascii="Cambria" w:hAnsi="Cambria" w:cs="Calibri"/>
                <w:color w:val="000000"/>
                <w:kern w:val="0"/>
                <w:lang w:val="el-GR"/>
              </w:rPr>
              <w:t>:</w:t>
            </w:r>
          </w:p>
          <w:p w14:paraId="4D478980" w14:textId="587279E6" w:rsidR="00007F5D" w:rsidRPr="00007F5D" w:rsidRDefault="00007F5D" w:rsidP="00583F7C">
            <w:pPr>
              <w:autoSpaceDE w:val="0"/>
              <w:autoSpaceDN w:val="0"/>
              <w:adjustRightInd w:val="0"/>
              <w:rPr>
                <w:rFonts w:ascii="Cambria" w:hAnsi="Cambria" w:cs="Calibri"/>
                <w:color w:val="000000"/>
                <w:kern w:val="0"/>
                <w:lang w:val="el-GR"/>
              </w:rPr>
            </w:pPr>
            <w:r w:rsidRPr="00007F5D">
              <w:rPr>
                <w:rFonts w:ascii="Cambria" w:hAnsi="Cambria" w:cs="Calibri"/>
                <w:color w:val="000000"/>
                <w:kern w:val="0"/>
                <w:lang w:val="el-GR"/>
              </w:rPr>
              <w:t>Η έννοια του αθροίσματος γωνιών τριγώνου, προτείνεται να</w:t>
            </w:r>
            <w:r w:rsidRPr="00007F5D">
              <w:rPr>
                <w:rFonts w:ascii="Cambria" w:hAnsi="Cambria" w:cs="Calibri"/>
                <w:color w:val="000000"/>
                <w:kern w:val="0"/>
                <w:lang w:val="el-GR"/>
              </w:rPr>
              <w:t xml:space="preserve"> </w:t>
            </w:r>
            <w:r w:rsidRPr="00007F5D">
              <w:rPr>
                <w:rFonts w:ascii="Cambria" w:hAnsi="Cambria" w:cs="Calibri"/>
                <w:color w:val="000000"/>
                <w:kern w:val="0"/>
                <w:lang w:val="el-GR"/>
              </w:rPr>
              <w:t>προσεγγιστεί με τη χρήση ψηφιακών εργαλείων, όπως με το</w:t>
            </w:r>
            <w:r w:rsidRPr="00007F5D">
              <w:rPr>
                <w:rFonts w:ascii="Cambria" w:hAnsi="Cambria" w:cs="Calibri"/>
                <w:color w:val="000000"/>
                <w:kern w:val="0"/>
                <w:lang w:val="el-GR"/>
              </w:rPr>
              <w:t xml:space="preserve"> </w:t>
            </w:r>
            <w:r w:rsidRPr="00007F5D">
              <w:rPr>
                <w:rFonts w:ascii="Cambria" w:hAnsi="Cambria" w:cs="Calibri"/>
                <w:color w:val="000000"/>
                <w:kern w:val="0"/>
                <w:lang w:val="el-GR"/>
              </w:rPr>
              <w:t>«Πειράματα με το άθροισμα γωνιών τριγώνου», στο</w:t>
            </w:r>
            <w:r w:rsidRPr="00007F5D">
              <w:rPr>
                <w:rFonts w:ascii="Cambria" w:hAnsi="Cambria" w:cs="Calibri"/>
                <w:color w:val="000000"/>
                <w:kern w:val="0"/>
                <w:lang w:val="el-GR"/>
              </w:rPr>
              <w:t xml:space="preserve"> </w:t>
            </w:r>
            <w:r w:rsidRPr="00007F5D">
              <w:rPr>
                <w:rFonts w:ascii="Cambria" w:hAnsi="Cambria" w:cs="Calibri"/>
                <w:color w:val="000000"/>
                <w:kern w:val="0"/>
                <w:lang w:val="el-GR"/>
              </w:rPr>
              <w:t>Φωτόδεντρο:</w:t>
            </w:r>
          </w:p>
          <w:p w14:paraId="4C72D25C" w14:textId="77777777" w:rsidR="00007F5D" w:rsidRPr="00007F5D" w:rsidRDefault="00007F5D" w:rsidP="00583F7C">
            <w:pPr>
              <w:autoSpaceDE w:val="0"/>
              <w:autoSpaceDN w:val="0"/>
              <w:adjustRightInd w:val="0"/>
              <w:rPr>
                <w:rFonts w:ascii="Cambria" w:hAnsi="Cambria" w:cs="Calibri"/>
                <w:color w:val="000000"/>
                <w:kern w:val="0"/>
                <w:lang w:val="el-GR"/>
              </w:rPr>
            </w:pPr>
            <w:r w:rsidRPr="00007F5D">
              <w:rPr>
                <w:rFonts w:ascii="Cambria" w:hAnsi="Cambria" w:cs="Calibri"/>
                <w:color w:val="0000FF"/>
                <w:kern w:val="0"/>
              </w:rPr>
              <w:t>http</w:t>
            </w:r>
            <w:r w:rsidRPr="00007F5D">
              <w:rPr>
                <w:rFonts w:ascii="Cambria" w:hAnsi="Cambria" w:cs="Calibri"/>
                <w:color w:val="0000FF"/>
                <w:kern w:val="0"/>
                <w:lang w:val="el-GR"/>
              </w:rPr>
              <w:t>://</w:t>
            </w:r>
            <w:proofErr w:type="spellStart"/>
            <w:r w:rsidRPr="00007F5D">
              <w:rPr>
                <w:rFonts w:ascii="Cambria" w:hAnsi="Cambria" w:cs="Calibri"/>
                <w:color w:val="0000FF"/>
                <w:kern w:val="0"/>
              </w:rPr>
              <w:t>photodentro</w:t>
            </w:r>
            <w:proofErr w:type="spellEnd"/>
            <w:r w:rsidRPr="00007F5D">
              <w:rPr>
                <w:rFonts w:ascii="Cambria" w:hAnsi="Cambria" w:cs="Calibri"/>
                <w:color w:val="0000FF"/>
                <w:kern w:val="0"/>
                <w:lang w:val="el-GR"/>
              </w:rPr>
              <w:t>.</w:t>
            </w:r>
            <w:proofErr w:type="spellStart"/>
            <w:r w:rsidRPr="00007F5D">
              <w:rPr>
                <w:rFonts w:ascii="Cambria" w:hAnsi="Cambria" w:cs="Calibri"/>
                <w:color w:val="0000FF"/>
                <w:kern w:val="0"/>
              </w:rPr>
              <w:t>edu</w:t>
            </w:r>
            <w:proofErr w:type="spellEnd"/>
            <w:r w:rsidRPr="00007F5D">
              <w:rPr>
                <w:rFonts w:ascii="Cambria" w:hAnsi="Cambria" w:cs="Calibri"/>
                <w:color w:val="0000FF"/>
                <w:kern w:val="0"/>
                <w:lang w:val="el-GR"/>
              </w:rPr>
              <w:t>.</w:t>
            </w:r>
            <w:r w:rsidRPr="00007F5D">
              <w:rPr>
                <w:rFonts w:ascii="Cambria" w:hAnsi="Cambria" w:cs="Calibri"/>
                <w:color w:val="0000FF"/>
                <w:kern w:val="0"/>
              </w:rPr>
              <w:t>gr</w:t>
            </w:r>
            <w:r w:rsidRPr="00007F5D">
              <w:rPr>
                <w:rFonts w:ascii="Cambria" w:hAnsi="Cambria" w:cs="Calibri"/>
                <w:color w:val="0000FF"/>
                <w:kern w:val="0"/>
                <w:lang w:val="el-GR"/>
              </w:rPr>
              <w:t>/</w:t>
            </w:r>
            <w:r w:rsidRPr="00007F5D">
              <w:rPr>
                <w:rFonts w:ascii="Cambria" w:hAnsi="Cambria" w:cs="Calibri"/>
                <w:color w:val="0000FF"/>
                <w:kern w:val="0"/>
              </w:rPr>
              <w:t>v</w:t>
            </w:r>
            <w:r w:rsidRPr="00007F5D">
              <w:rPr>
                <w:rFonts w:ascii="Cambria" w:hAnsi="Cambria" w:cs="Calibri"/>
                <w:color w:val="0000FF"/>
                <w:kern w:val="0"/>
                <w:lang w:val="el-GR"/>
              </w:rPr>
              <w:t>/</w:t>
            </w:r>
            <w:r w:rsidRPr="00007F5D">
              <w:rPr>
                <w:rFonts w:ascii="Cambria" w:hAnsi="Cambria" w:cs="Calibri"/>
                <w:color w:val="0000FF"/>
                <w:kern w:val="0"/>
              </w:rPr>
              <w:t>item</w:t>
            </w:r>
            <w:r w:rsidRPr="00007F5D">
              <w:rPr>
                <w:rFonts w:ascii="Cambria" w:hAnsi="Cambria" w:cs="Calibri"/>
                <w:color w:val="0000FF"/>
                <w:kern w:val="0"/>
                <w:lang w:val="el-GR"/>
              </w:rPr>
              <w:t>/</w:t>
            </w:r>
            <w:r w:rsidRPr="00007F5D">
              <w:rPr>
                <w:rFonts w:ascii="Cambria" w:hAnsi="Cambria" w:cs="Calibri"/>
                <w:color w:val="0000FF"/>
                <w:kern w:val="0"/>
              </w:rPr>
              <w:t>ds</w:t>
            </w:r>
            <w:r w:rsidRPr="00007F5D">
              <w:rPr>
                <w:rFonts w:ascii="Cambria" w:hAnsi="Cambria" w:cs="Calibri"/>
                <w:color w:val="0000FF"/>
                <w:kern w:val="0"/>
                <w:lang w:val="el-GR"/>
              </w:rPr>
              <w:t>/14350</w:t>
            </w:r>
            <w:r w:rsidRPr="00007F5D">
              <w:rPr>
                <w:rFonts w:ascii="Cambria" w:hAnsi="Cambria" w:cs="Calibri"/>
                <w:color w:val="000000"/>
                <w:kern w:val="0"/>
                <w:lang w:val="el-GR"/>
              </w:rPr>
              <w:t>.</w:t>
            </w:r>
          </w:p>
          <w:p w14:paraId="5D32E9BD" w14:textId="3ABB566E" w:rsidR="00007F5D" w:rsidRPr="00007F5D" w:rsidRDefault="00007F5D" w:rsidP="00583F7C">
            <w:pPr>
              <w:autoSpaceDE w:val="0"/>
              <w:autoSpaceDN w:val="0"/>
              <w:adjustRightInd w:val="0"/>
              <w:rPr>
                <w:rFonts w:ascii="Cambria" w:hAnsi="Cambria" w:cs="Calibri"/>
                <w:kern w:val="0"/>
                <w:sz w:val="20"/>
                <w:szCs w:val="20"/>
                <w:lang w:val="el-GR"/>
              </w:rPr>
            </w:pPr>
          </w:p>
        </w:tc>
      </w:tr>
      <w:tr w:rsidR="00007F5D" w:rsidRPr="007164D2" w14:paraId="42D78C1C" w14:textId="77777777" w:rsidTr="00007F5D">
        <w:trPr>
          <w:trHeight w:val="7775"/>
        </w:trPr>
        <w:tc>
          <w:tcPr>
            <w:tcW w:w="573" w:type="dxa"/>
            <w:shd w:val="clear" w:color="auto" w:fill="FFF2CC" w:themeFill="accent4" w:themeFillTint="33"/>
            <w:textDirection w:val="btLr"/>
          </w:tcPr>
          <w:p w14:paraId="25A8D825" w14:textId="108BC894" w:rsidR="00007F5D" w:rsidRPr="00007F5D" w:rsidRDefault="00007F5D" w:rsidP="00583F7C">
            <w:pPr>
              <w:jc w:val="center"/>
              <w:rPr>
                <w:b/>
                <w:bCs/>
                <w:sz w:val="28"/>
                <w:szCs w:val="28"/>
                <w:lang w:val="el-GR"/>
              </w:rPr>
            </w:pPr>
            <w:r w:rsidRPr="00007F5D">
              <w:rPr>
                <w:b/>
                <w:bCs/>
                <w:sz w:val="28"/>
                <w:szCs w:val="28"/>
                <w:lang w:val="el-GR"/>
              </w:rPr>
              <w:t xml:space="preserve">ΜΑΡΤΙΟΣ </w:t>
            </w:r>
            <w:r w:rsidRPr="00007F5D">
              <w:rPr>
                <w:b/>
                <w:bCs/>
                <w:color w:val="C00000"/>
                <w:sz w:val="28"/>
                <w:szCs w:val="28"/>
                <w:lang w:val="el-GR"/>
              </w:rPr>
              <w:t>(5</w:t>
            </w:r>
            <w:r w:rsidRPr="00007F5D">
              <w:rPr>
                <w:b/>
                <w:bCs/>
                <w:color w:val="C00000"/>
                <w:sz w:val="28"/>
                <w:szCs w:val="28"/>
                <w:lang w:val="el-GR"/>
              </w:rPr>
              <w:t>δ.ω.</w:t>
            </w:r>
            <w:r w:rsidRPr="00007F5D">
              <w:rPr>
                <w:b/>
                <w:bCs/>
                <w:color w:val="C00000"/>
                <w:sz w:val="28"/>
                <w:szCs w:val="28"/>
                <w:lang w:val="el-GR"/>
              </w:rPr>
              <w:t>)</w:t>
            </w:r>
          </w:p>
        </w:tc>
        <w:tc>
          <w:tcPr>
            <w:tcW w:w="4951" w:type="dxa"/>
            <w:vAlign w:val="center"/>
          </w:tcPr>
          <w:p w14:paraId="5978BDF6" w14:textId="28B0BB58" w:rsidR="00007F5D" w:rsidRPr="00B2387B" w:rsidRDefault="00007F5D" w:rsidP="00583F7C">
            <w:pPr>
              <w:rPr>
                <w:rFonts w:ascii="Arial" w:hAnsi="Arial" w:cs="Arial"/>
                <w:b/>
                <w:bCs/>
                <w:sz w:val="20"/>
                <w:szCs w:val="20"/>
                <w:lang w:val="el-GR"/>
              </w:rPr>
            </w:pPr>
            <w:r w:rsidRPr="00B2387B">
              <w:rPr>
                <w:b/>
                <w:bCs/>
                <w:lang w:val="el-GR"/>
              </w:rPr>
              <w:t>3.3 Παραλληλόγραμμο - Ορθογώνιο - Ρόμβος - Τετράγωνο - Τραπέζιο - Ισοσκελές τραπέζιο</w:t>
            </w:r>
            <w:r>
              <w:rPr>
                <w:b/>
                <w:bCs/>
                <w:lang w:val="el-GR"/>
              </w:rPr>
              <w:t xml:space="preserve"> </w:t>
            </w:r>
            <w:r w:rsidRPr="00B2387B">
              <w:rPr>
                <w:b/>
                <w:bCs/>
                <w:color w:val="C00000"/>
                <w:lang w:val="el-GR"/>
              </w:rPr>
              <w:t>(2 δ.ω.)</w:t>
            </w:r>
          </w:p>
        </w:tc>
        <w:tc>
          <w:tcPr>
            <w:tcW w:w="9498" w:type="dxa"/>
            <w:vMerge w:val="restart"/>
          </w:tcPr>
          <w:p w14:paraId="758FD32C" w14:textId="77777777" w:rsidR="00007F5D" w:rsidRPr="00845B3A" w:rsidRDefault="00007F5D" w:rsidP="00583F7C">
            <w:pPr>
              <w:autoSpaceDE w:val="0"/>
              <w:autoSpaceDN w:val="0"/>
              <w:adjustRightInd w:val="0"/>
              <w:rPr>
                <w:rFonts w:ascii="Calibri" w:hAnsi="Calibri" w:cs="Calibri"/>
                <w:kern w:val="0"/>
                <w:lang w:val="el-GR"/>
              </w:rPr>
            </w:pPr>
            <w:r w:rsidRPr="00845B3A">
              <w:rPr>
                <w:rFonts w:ascii="Calibri" w:hAnsi="Calibri" w:cs="Calibri"/>
                <w:kern w:val="0"/>
                <w:lang w:val="el-GR"/>
              </w:rPr>
              <w:t>Οι μαθητές/-ήτριες κατανοούν ότι τα παραλληλόγραμμα και τα τραπέζια είναι τετράπλευρα</w:t>
            </w:r>
          </w:p>
          <w:p w14:paraId="29A522DE" w14:textId="77777777" w:rsidR="00007F5D" w:rsidRPr="00845B3A" w:rsidRDefault="00007F5D" w:rsidP="00583F7C">
            <w:pPr>
              <w:autoSpaceDE w:val="0"/>
              <w:autoSpaceDN w:val="0"/>
              <w:adjustRightInd w:val="0"/>
              <w:rPr>
                <w:rFonts w:ascii="Calibri" w:hAnsi="Calibri" w:cs="Calibri"/>
                <w:kern w:val="0"/>
                <w:lang w:val="el-GR"/>
              </w:rPr>
            </w:pPr>
            <w:r w:rsidRPr="00845B3A">
              <w:rPr>
                <w:rFonts w:ascii="Calibri" w:hAnsi="Calibri" w:cs="Calibri"/>
                <w:kern w:val="0"/>
                <w:lang w:val="el-GR"/>
              </w:rPr>
              <w:t>με συγκεκριμένες ιδιότητες. Προτείνεται να δοθούν κατάλληλες δραστηριότητες κατασκευής</w:t>
            </w:r>
          </w:p>
          <w:p w14:paraId="3F375712" w14:textId="77777777" w:rsidR="00007F5D" w:rsidRPr="00845B3A" w:rsidRDefault="00007F5D" w:rsidP="00583F7C">
            <w:pPr>
              <w:autoSpaceDE w:val="0"/>
              <w:autoSpaceDN w:val="0"/>
              <w:adjustRightInd w:val="0"/>
              <w:rPr>
                <w:rFonts w:ascii="Calibri" w:hAnsi="Calibri" w:cs="Calibri"/>
                <w:kern w:val="0"/>
                <w:lang w:val="el-GR"/>
              </w:rPr>
            </w:pPr>
            <w:r w:rsidRPr="00845B3A">
              <w:rPr>
                <w:rFonts w:ascii="Calibri" w:hAnsi="Calibri" w:cs="Calibri"/>
                <w:kern w:val="0"/>
                <w:lang w:val="el-GR"/>
              </w:rPr>
              <w:t>παραλληλογράμμου, ορθογωνίου κ.λπ.. Με λογισμικό δυναμικής γεωμετρίας, με βάση αυτά</w:t>
            </w:r>
          </w:p>
          <w:p w14:paraId="49141EC3" w14:textId="77777777" w:rsidR="00007F5D" w:rsidRPr="00845B3A" w:rsidRDefault="00007F5D" w:rsidP="00583F7C">
            <w:pPr>
              <w:autoSpaceDE w:val="0"/>
              <w:autoSpaceDN w:val="0"/>
              <w:adjustRightInd w:val="0"/>
              <w:rPr>
                <w:rFonts w:ascii="Calibri" w:hAnsi="Calibri" w:cs="Calibri"/>
                <w:kern w:val="0"/>
                <w:lang w:val="el-GR"/>
              </w:rPr>
            </w:pPr>
            <w:r w:rsidRPr="00845B3A">
              <w:rPr>
                <w:rFonts w:ascii="Calibri" w:hAnsi="Calibri" w:cs="Calibri"/>
                <w:kern w:val="0"/>
                <w:lang w:val="el-GR"/>
              </w:rPr>
              <w:t>που αναφέρθηκαν στην §3.1, με χρήση χειραπτικών και ψηφιακών μέσων και σχεδιασμού</w:t>
            </w:r>
          </w:p>
          <w:p w14:paraId="23ECF4C9" w14:textId="4861D8FB" w:rsidR="00007F5D" w:rsidRPr="00845B3A" w:rsidRDefault="00007F5D" w:rsidP="00583F7C">
            <w:pPr>
              <w:autoSpaceDE w:val="0"/>
              <w:autoSpaceDN w:val="0"/>
              <w:adjustRightInd w:val="0"/>
              <w:rPr>
                <w:rFonts w:ascii="Calibri" w:hAnsi="Calibri" w:cs="Calibri"/>
                <w:kern w:val="0"/>
                <w:lang w:val="el-GR"/>
              </w:rPr>
            </w:pPr>
            <w:r w:rsidRPr="00845B3A">
              <w:rPr>
                <w:rFonts w:ascii="Calibri" w:hAnsi="Calibri" w:cs="Calibri"/>
                <w:kern w:val="0"/>
                <w:lang w:val="el-GR"/>
              </w:rPr>
              <w:t>των υψών.</w:t>
            </w:r>
          </w:p>
          <w:p w14:paraId="0800C12E" w14:textId="77777777" w:rsidR="00007F5D" w:rsidRPr="00845B3A" w:rsidRDefault="00007F5D" w:rsidP="00583F7C">
            <w:pPr>
              <w:autoSpaceDE w:val="0"/>
              <w:autoSpaceDN w:val="0"/>
              <w:adjustRightInd w:val="0"/>
              <w:rPr>
                <w:rFonts w:ascii="Calibri" w:hAnsi="Calibri" w:cs="Calibri"/>
                <w:kern w:val="0"/>
                <w:lang w:val="el-GR"/>
              </w:rPr>
            </w:pPr>
            <w:r w:rsidRPr="00845B3A">
              <w:rPr>
                <w:rFonts w:ascii="Calibri" w:hAnsi="Calibri" w:cs="Calibri"/>
                <w:kern w:val="0"/>
                <w:lang w:val="el-GR"/>
              </w:rPr>
              <w:t>Προτείνεται η αιτιολόγηση των ιδιοτήτων να γίνει με χρήση των συμμετριών και οι μαθητές/-</w:t>
            </w:r>
          </w:p>
          <w:p w14:paraId="1FFFBC75" w14:textId="77777777" w:rsidR="00007F5D" w:rsidRPr="00845B3A" w:rsidRDefault="00007F5D" w:rsidP="00583F7C">
            <w:pPr>
              <w:autoSpaceDE w:val="0"/>
              <w:autoSpaceDN w:val="0"/>
              <w:adjustRightInd w:val="0"/>
              <w:rPr>
                <w:rFonts w:ascii="Calibri" w:hAnsi="Calibri" w:cs="Calibri"/>
                <w:kern w:val="0"/>
                <w:lang w:val="el-GR"/>
              </w:rPr>
            </w:pPr>
            <w:r w:rsidRPr="00845B3A">
              <w:rPr>
                <w:rFonts w:ascii="Calibri" w:hAnsi="Calibri" w:cs="Calibri"/>
                <w:kern w:val="0"/>
                <w:lang w:val="el-GR"/>
              </w:rPr>
              <w:t>ήτριες να χρησιμοποιήσουν τις ιδιότητες των παραλληλογράμμων σε κατασκευές.</w:t>
            </w:r>
          </w:p>
          <w:p w14:paraId="30ED9791" w14:textId="77777777" w:rsidR="00007F5D" w:rsidRPr="00845B3A" w:rsidRDefault="00007F5D" w:rsidP="00583F7C">
            <w:pPr>
              <w:autoSpaceDE w:val="0"/>
              <w:autoSpaceDN w:val="0"/>
              <w:adjustRightInd w:val="0"/>
              <w:rPr>
                <w:rFonts w:ascii="Calibri-Bold" w:hAnsi="Calibri-Bold" w:cs="Calibri-Bold"/>
                <w:b/>
                <w:bCs/>
                <w:kern w:val="0"/>
                <w:lang w:val="el-GR"/>
              </w:rPr>
            </w:pPr>
            <w:r w:rsidRPr="00845B3A">
              <w:rPr>
                <w:rFonts w:ascii="Calibri" w:hAnsi="Calibri" w:cs="Calibri"/>
                <w:kern w:val="0"/>
                <w:lang w:val="el-GR"/>
              </w:rPr>
              <w:t>Προτείνονται</w:t>
            </w:r>
            <w:r w:rsidRPr="00845B3A">
              <w:rPr>
                <w:rFonts w:ascii="Calibri-Bold" w:hAnsi="Calibri-Bold" w:cs="Calibri-Bold"/>
                <w:b/>
                <w:bCs/>
                <w:kern w:val="0"/>
                <w:lang w:val="el-GR"/>
              </w:rPr>
              <w:t>:</w:t>
            </w:r>
          </w:p>
          <w:p w14:paraId="747A5384" w14:textId="16783DE0" w:rsidR="00007F5D" w:rsidRDefault="00007F5D" w:rsidP="00583F7C">
            <w:pPr>
              <w:autoSpaceDE w:val="0"/>
              <w:autoSpaceDN w:val="0"/>
              <w:adjustRightInd w:val="0"/>
              <w:rPr>
                <w:rFonts w:ascii="Calibri" w:hAnsi="Calibri" w:cs="Calibri"/>
                <w:kern w:val="0"/>
                <w:lang w:val="el-GR"/>
              </w:rPr>
            </w:pPr>
            <w:r w:rsidRPr="00845B3A">
              <w:rPr>
                <w:rFonts w:ascii="SymbolMT" w:hAnsi="SymbolMT" w:cs="SymbolMT"/>
                <w:kern w:val="0"/>
                <w:lang w:val="el-GR"/>
              </w:rPr>
              <w:t xml:space="preserve">• </w:t>
            </w:r>
            <w:r w:rsidRPr="00845B3A">
              <w:rPr>
                <w:rFonts w:ascii="Calibri" w:hAnsi="Calibri" w:cs="Calibri"/>
                <w:kern w:val="0"/>
                <w:lang w:val="el-GR"/>
              </w:rPr>
              <w:t>Να δοθεί η ακόλουθη ταξινόμηση των τετραπλεύρων:</w:t>
            </w:r>
          </w:p>
          <w:p w14:paraId="0C0F36D4" w14:textId="0B00225A" w:rsidR="00007F5D" w:rsidRDefault="00007F5D" w:rsidP="00583F7C">
            <w:pPr>
              <w:autoSpaceDE w:val="0"/>
              <w:autoSpaceDN w:val="0"/>
              <w:adjustRightInd w:val="0"/>
              <w:rPr>
                <w:rFonts w:ascii="Cambria" w:hAnsi="Cambria" w:cs="Calibri"/>
                <w:kern w:val="0"/>
                <w:sz w:val="20"/>
                <w:szCs w:val="20"/>
                <w:lang w:val="el-GR"/>
              </w:rPr>
            </w:pPr>
            <w:r w:rsidRPr="00B2387B">
              <w:rPr>
                <w:rFonts w:ascii="Cambria" w:hAnsi="Cambria" w:cs="Calibri"/>
                <w:kern w:val="0"/>
                <w:sz w:val="20"/>
                <w:szCs w:val="20"/>
                <w:lang w:val="el-GR"/>
              </w:rPr>
              <w:drawing>
                <wp:anchor distT="0" distB="0" distL="114300" distR="114300" simplePos="0" relativeHeight="251773952" behindDoc="0" locked="0" layoutInCell="1" allowOverlap="1" wp14:anchorId="0F4D6096" wp14:editId="07B80B4C">
                  <wp:simplePos x="0" y="0"/>
                  <wp:positionH relativeFrom="column">
                    <wp:posOffset>257175</wp:posOffset>
                  </wp:positionH>
                  <wp:positionV relativeFrom="paragraph">
                    <wp:posOffset>125730</wp:posOffset>
                  </wp:positionV>
                  <wp:extent cx="4134062" cy="2121009"/>
                  <wp:effectExtent l="0" t="0" r="0" b="0"/>
                  <wp:wrapSquare wrapText="bothSides"/>
                  <wp:docPr id="118898634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986342" name=""/>
                          <pic:cNvPicPr/>
                        </pic:nvPicPr>
                        <pic:blipFill>
                          <a:blip r:embed="rId27">
                            <a:extLst>
                              <a:ext uri="{28A0092B-C50C-407E-A947-70E740481C1C}">
                                <a14:useLocalDpi xmlns:a14="http://schemas.microsoft.com/office/drawing/2010/main" val="0"/>
                              </a:ext>
                            </a:extLst>
                          </a:blip>
                          <a:stretch>
                            <a:fillRect/>
                          </a:stretch>
                        </pic:blipFill>
                        <pic:spPr>
                          <a:xfrm>
                            <a:off x="0" y="0"/>
                            <a:ext cx="4134062" cy="2121009"/>
                          </a:xfrm>
                          <a:prstGeom prst="rect">
                            <a:avLst/>
                          </a:prstGeom>
                        </pic:spPr>
                      </pic:pic>
                    </a:graphicData>
                  </a:graphic>
                  <wp14:sizeRelH relativeFrom="page">
                    <wp14:pctWidth>0</wp14:pctWidth>
                  </wp14:sizeRelH>
                  <wp14:sizeRelV relativeFrom="page">
                    <wp14:pctHeight>0</wp14:pctHeight>
                  </wp14:sizeRelV>
                </wp:anchor>
              </w:drawing>
            </w:r>
          </w:p>
          <w:p w14:paraId="701F74D6" w14:textId="77777777" w:rsidR="00007F5D" w:rsidRDefault="00007F5D" w:rsidP="00583F7C">
            <w:pPr>
              <w:autoSpaceDE w:val="0"/>
              <w:autoSpaceDN w:val="0"/>
              <w:adjustRightInd w:val="0"/>
              <w:rPr>
                <w:rFonts w:ascii="Cambria" w:hAnsi="Cambria" w:cs="Calibri"/>
                <w:kern w:val="0"/>
                <w:sz w:val="20"/>
                <w:szCs w:val="20"/>
                <w:lang w:val="el-GR"/>
              </w:rPr>
            </w:pPr>
          </w:p>
          <w:p w14:paraId="76361036" w14:textId="77777777" w:rsidR="00007F5D" w:rsidRDefault="00007F5D" w:rsidP="00583F7C">
            <w:pPr>
              <w:autoSpaceDE w:val="0"/>
              <w:autoSpaceDN w:val="0"/>
              <w:adjustRightInd w:val="0"/>
              <w:rPr>
                <w:rFonts w:ascii="Cambria" w:hAnsi="Cambria" w:cs="Calibri"/>
                <w:kern w:val="0"/>
                <w:sz w:val="20"/>
                <w:szCs w:val="20"/>
                <w:lang w:val="el-GR"/>
              </w:rPr>
            </w:pPr>
          </w:p>
          <w:p w14:paraId="3AB68C3E" w14:textId="77777777" w:rsidR="00007F5D" w:rsidRDefault="00007F5D" w:rsidP="00583F7C">
            <w:pPr>
              <w:autoSpaceDE w:val="0"/>
              <w:autoSpaceDN w:val="0"/>
              <w:adjustRightInd w:val="0"/>
              <w:rPr>
                <w:rFonts w:ascii="Cambria" w:hAnsi="Cambria" w:cs="Calibri"/>
                <w:kern w:val="0"/>
                <w:sz w:val="20"/>
                <w:szCs w:val="20"/>
                <w:lang w:val="el-GR"/>
              </w:rPr>
            </w:pPr>
          </w:p>
          <w:p w14:paraId="0C59368A" w14:textId="77777777" w:rsidR="00007F5D" w:rsidRDefault="00007F5D" w:rsidP="00583F7C">
            <w:pPr>
              <w:autoSpaceDE w:val="0"/>
              <w:autoSpaceDN w:val="0"/>
              <w:adjustRightInd w:val="0"/>
              <w:rPr>
                <w:rFonts w:ascii="Cambria" w:hAnsi="Cambria" w:cs="Calibri"/>
                <w:kern w:val="0"/>
                <w:sz w:val="20"/>
                <w:szCs w:val="20"/>
                <w:lang w:val="el-GR"/>
              </w:rPr>
            </w:pPr>
          </w:p>
          <w:p w14:paraId="4670D45E" w14:textId="77777777" w:rsidR="00007F5D" w:rsidRDefault="00007F5D" w:rsidP="00583F7C">
            <w:pPr>
              <w:autoSpaceDE w:val="0"/>
              <w:autoSpaceDN w:val="0"/>
              <w:adjustRightInd w:val="0"/>
              <w:rPr>
                <w:rFonts w:ascii="Cambria" w:hAnsi="Cambria" w:cs="Calibri"/>
                <w:kern w:val="0"/>
                <w:sz w:val="20"/>
                <w:szCs w:val="20"/>
                <w:lang w:val="el-GR"/>
              </w:rPr>
            </w:pPr>
          </w:p>
          <w:p w14:paraId="383CFD5A" w14:textId="77777777" w:rsidR="00007F5D" w:rsidRDefault="00007F5D" w:rsidP="00583F7C">
            <w:pPr>
              <w:autoSpaceDE w:val="0"/>
              <w:autoSpaceDN w:val="0"/>
              <w:adjustRightInd w:val="0"/>
              <w:rPr>
                <w:rFonts w:ascii="Cambria" w:hAnsi="Cambria" w:cs="Calibri"/>
                <w:kern w:val="0"/>
                <w:sz w:val="20"/>
                <w:szCs w:val="20"/>
                <w:lang w:val="el-GR"/>
              </w:rPr>
            </w:pPr>
          </w:p>
          <w:p w14:paraId="4F6FAD70" w14:textId="77777777" w:rsidR="00007F5D" w:rsidRDefault="00007F5D" w:rsidP="00583F7C">
            <w:pPr>
              <w:autoSpaceDE w:val="0"/>
              <w:autoSpaceDN w:val="0"/>
              <w:adjustRightInd w:val="0"/>
              <w:rPr>
                <w:rFonts w:ascii="Cambria" w:hAnsi="Cambria" w:cs="Calibri"/>
                <w:kern w:val="0"/>
                <w:sz w:val="20"/>
                <w:szCs w:val="20"/>
                <w:lang w:val="el-GR"/>
              </w:rPr>
            </w:pPr>
          </w:p>
          <w:p w14:paraId="4260D8CC" w14:textId="77777777" w:rsidR="00007F5D" w:rsidRDefault="00007F5D" w:rsidP="00583F7C">
            <w:pPr>
              <w:autoSpaceDE w:val="0"/>
              <w:autoSpaceDN w:val="0"/>
              <w:adjustRightInd w:val="0"/>
              <w:rPr>
                <w:rFonts w:ascii="Cambria" w:hAnsi="Cambria" w:cs="Calibri"/>
                <w:kern w:val="0"/>
                <w:sz w:val="20"/>
                <w:szCs w:val="20"/>
                <w:lang w:val="el-GR"/>
              </w:rPr>
            </w:pPr>
          </w:p>
          <w:p w14:paraId="3143B3FC" w14:textId="77777777" w:rsidR="00007F5D" w:rsidRDefault="00007F5D" w:rsidP="00583F7C">
            <w:pPr>
              <w:autoSpaceDE w:val="0"/>
              <w:autoSpaceDN w:val="0"/>
              <w:adjustRightInd w:val="0"/>
              <w:rPr>
                <w:rFonts w:ascii="Cambria" w:hAnsi="Cambria" w:cs="Calibri"/>
                <w:kern w:val="0"/>
                <w:sz w:val="20"/>
                <w:szCs w:val="20"/>
                <w:lang w:val="el-GR"/>
              </w:rPr>
            </w:pPr>
          </w:p>
          <w:p w14:paraId="353B05BA" w14:textId="77777777" w:rsidR="00007F5D" w:rsidRDefault="00007F5D" w:rsidP="00583F7C">
            <w:pPr>
              <w:autoSpaceDE w:val="0"/>
              <w:autoSpaceDN w:val="0"/>
              <w:adjustRightInd w:val="0"/>
              <w:rPr>
                <w:rFonts w:ascii="Cambria" w:hAnsi="Cambria" w:cs="Calibri"/>
                <w:kern w:val="0"/>
                <w:sz w:val="20"/>
                <w:szCs w:val="20"/>
                <w:lang w:val="el-GR"/>
              </w:rPr>
            </w:pPr>
          </w:p>
          <w:p w14:paraId="19C259B8" w14:textId="77777777" w:rsidR="00007F5D" w:rsidRDefault="00007F5D" w:rsidP="00583F7C">
            <w:pPr>
              <w:autoSpaceDE w:val="0"/>
              <w:autoSpaceDN w:val="0"/>
              <w:adjustRightInd w:val="0"/>
              <w:rPr>
                <w:rFonts w:ascii="Cambria" w:hAnsi="Cambria" w:cs="Calibri"/>
                <w:kern w:val="0"/>
                <w:sz w:val="20"/>
                <w:szCs w:val="20"/>
                <w:lang w:val="el-GR"/>
              </w:rPr>
            </w:pPr>
          </w:p>
          <w:p w14:paraId="13FA75F5" w14:textId="77777777" w:rsidR="00007F5D" w:rsidRDefault="00007F5D" w:rsidP="00583F7C">
            <w:pPr>
              <w:autoSpaceDE w:val="0"/>
              <w:autoSpaceDN w:val="0"/>
              <w:adjustRightInd w:val="0"/>
              <w:rPr>
                <w:rFonts w:ascii="Cambria" w:hAnsi="Cambria" w:cs="Calibri"/>
                <w:kern w:val="0"/>
                <w:sz w:val="20"/>
                <w:szCs w:val="20"/>
                <w:lang w:val="el-GR"/>
              </w:rPr>
            </w:pPr>
          </w:p>
          <w:p w14:paraId="36FD8687" w14:textId="77777777" w:rsidR="00007F5D" w:rsidRDefault="00007F5D" w:rsidP="00583F7C">
            <w:pPr>
              <w:autoSpaceDE w:val="0"/>
              <w:autoSpaceDN w:val="0"/>
              <w:adjustRightInd w:val="0"/>
              <w:rPr>
                <w:rFonts w:ascii="Cambria" w:hAnsi="Cambria" w:cs="Calibri"/>
                <w:kern w:val="0"/>
                <w:sz w:val="20"/>
                <w:szCs w:val="20"/>
                <w:lang w:val="el-GR"/>
              </w:rPr>
            </w:pPr>
          </w:p>
          <w:p w14:paraId="2E7E13EF" w14:textId="77777777" w:rsidR="00007F5D" w:rsidRDefault="00007F5D" w:rsidP="00583F7C">
            <w:pPr>
              <w:autoSpaceDE w:val="0"/>
              <w:autoSpaceDN w:val="0"/>
              <w:adjustRightInd w:val="0"/>
              <w:rPr>
                <w:rFonts w:ascii="Cambria" w:hAnsi="Cambria" w:cs="Calibri"/>
                <w:kern w:val="0"/>
                <w:sz w:val="20"/>
                <w:szCs w:val="20"/>
                <w:lang w:val="el-GR"/>
              </w:rPr>
            </w:pPr>
          </w:p>
          <w:p w14:paraId="771F77E9" w14:textId="77777777" w:rsidR="00007F5D" w:rsidRDefault="00007F5D" w:rsidP="00583F7C">
            <w:pPr>
              <w:autoSpaceDE w:val="0"/>
              <w:autoSpaceDN w:val="0"/>
              <w:adjustRightInd w:val="0"/>
              <w:rPr>
                <w:rFonts w:ascii="Cambria" w:hAnsi="Cambria" w:cs="Calibri"/>
                <w:kern w:val="0"/>
                <w:sz w:val="20"/>
                <w:szCs w:val="20"/>
                <w:lang w:val="el-GR"/>
              </w:rPr>
            </w:pPr>
          </w:p>
          <w:p w14:paraId="7EBEDD1C" w14:textId="1A03331D" w:rsidR="00007F5D" w:rsidRPr="00B2387B" w:rsidRDefault="00007F5D" w:rsidP="00583F7C">
            <w:pPr>
              <w:autoSpaceDE w:val="0"/>
              <w:autoSpaceDN w:val="0"/>
              <w:adjustRightInd w:val="0"/>
              <w:rPr>
                <w:rFonts w:ascii="Calibri" w:hAnsi="Calibri" w:cs="Calibri"/>
                <w:color w:val="000000"/>
                <w:kern w:val="0"/>
                <w:lang w:val="el-GR"/>
              </w:rPr>
            </w:pPr>
            <w:r w:rsidRPr="00B2387B">
              <w:rPr>
                <w:rFonts w:ascii="SymbolMT" w:hAnsi="SymbolMT" w:cs="SymbolMT"/>
                <w:color w:val="000000"/>
                <w:kern w:val="0"/>
                <w:lang w:val="el-GR"/>
              </w:rPr>
              <w:t xml:space="preserve">• </w:t>
            </w:r>
            <w:r w:rsidRPr="00B2387B">
              <w:rPr>
                <w:rFonts w:ascii="Calibri" w:hAnsi="Calibri" w:cs="Calibri"/>
                <w:color w:val="000000"/>
                <w:kern w:val="0"/>
                <w:lang w:val="el-GR"/>
              </w:rPr>
              <w:t>Η διδασκαλία να γίνει με έμφαση α) στις κατασκευές από τις οποίες προκύπτουν οι</w:t>
            </w:r>
            <w:r>
              <w:rPr>
                <w:rFonts w:ascii="Calibri" w:hAnsi="Calibri" w:cs="Calibri"/>
                <w:color w:val="000000"/>
                <w:kern w:val="0"/>
                <w:lang w:val="el-GR"/>
              </w:rPr>
              <w:t xml:space="preserve"> </w:t>
            </w:r>
            <w:r w:rsidRPr="00B2387B">
              <w:rPr>
                <w:rFonts w:ascii="Calibri" w:hAnsi="Calibri" w:cs="Calibri"/>
                <w:color w:val="000000"/>
                <w:kern w:val="0"/>
                <w:lang w:val="el-GR"/>
              </w:rPr>
              <w:t>ιδιότητες) β) στη διερεύνηση συμμετριών</w:t>
            </w:r>
          </w:p>
          <w:p w14:paraId="4EAB1989" w14:textId="5F30148E" w:rsidR="00007F5D" w:rsidRPr="00B2387B" w:rsidRDefault="00007F5D" w:rsidP="00583F7C">
            <w:pPr>
              <w:autoSpaceDE w:val="0"/>
              <w:autoSpaceDN w:val="0"/>
              <w:adjustRightInd w:val="0"/>
              <w:rPr>
                <w:rFonts w:ascii="Calibri" w:hAnsi="Calibri" w:cs="Calibri"/>
                <w:color w:val="000000"/>
                <w:kern w:val="0"/>
                <w:lang w:val="el-GR"/>
              </w:rPr>
            </w:pPr>
            <w:r w:rsidRPr="00B2387B">
              <w:rPr>
                <w:rFonts w:ascii="SymbolMT" w:hAnsi="SymbolMT" w:cs="SymbolMT"/>
                <w:color w:val="000000"/>
                <w:kern w:val="0"/>
                <w:lang w:val="el-GR"/>
              </w:rPr>
              <w:t xml:space="preserve">• </w:t>
            </w:r>
            <w:r w:rsidRPr="00B2387B">
              <w:rPr>
                <w:rFonts w:ascii="Calibri" w:hAnsi="Calibri" w:cs="Calibri"/>
                <w:color w:val="000000"/>
                <w:kern w:val="0"/>
                <w:lang w:val="el-GR"/>
              </w:rPr>
              <w:t>Παράδειγμα 2 σελ. 227</w:t>
            </w:r>
            <w:r>
              <w:rPr>
                <w:rFonts w:ascii="Calibri" w:hAnsi="Calibri" w:cs="Calibri"/>
                <w:color w:val="000000"/>
                <w:kern w:val="0"/>
                <w:lang w:val="el-GR"/>
              </w:rPr>
              <w:t xml:space="preserve"> </w:t>
            </w:r>
            <w:r w:rsidRPr="00B2387B">
              <w:rPr>
                <w:rFonts w:ascii="SymbolMT" w:hAnsi="SymbolMT" w:cs="SymbolMT"/>
                <w:color w:val="000000"/>
                <w:kern w:val="0"/>
                <w:lang w:val="el-GR"/>
              </w:rPr>
              <w:t xml:space="preserve">• </w:t>
            </w:r>
            <w:r w:rsidRPr="00B2387B">
              <w:rPr>
                <w:rFonts w:ascii="Calibri" w:hAnsi="Calibri" w:cs="Calibri"/>
                <w:color w:val="000000"/>
                <w:kern w:val="0"/>
                <w:lang w:val="el-GR"/>
              </w:rPr>
              <w:t>Ασκήσεις 1, 3, 4 σ. 227</w:t>
            </w:r>
          </w:p>
          <w:p w14:paraId="26455E0E" w14:textId="2FA4CFFE" w:rsidR="00007F5D" w:rsidRPr="00B2387B" w:rsidRDefault="00007F5D" w:rsidP="00583F7C">
            <w:pPr>
              <w:autoSpaceDE w:val="0"/>
              <w:autoSpaceDN w:val="0"/>
              <w:adjustRightInd w:val="0"/>
              <w:rPr>
                <w:rFonts w:ascii="Calibri" w:hAnsi="Calibri" w:cs="Calibri"/>
                <w:color w:val="000000"/>
                <w:kern w:val="0"/>
                <w:lang w:val="el-GR"/>
              </w:rPr>
            </w:pPr>
            <w:r w:rsidRPr="00B2387B">
              <w:rPr>
                <w:rFonts w:ascii="SymbolMT" w:hAnsi="SymbolMT" w:cs="SymbolMT"/>
                <w:color w:val="000000"/>
                <w:kern w:val="0"/>
                <w:lang w:val="el-GR"/>
              </w:rPr>
              <w:t xml:space="preserve">• </w:t>
            </w:r>
            <w:r w:rsidRPr="00B2387B">
              <w:rPr>
                <w:rFonts w:ascii="Calibri" w:hAnsi="Calibri" w:cs="Calibri"/>
                <w:color w:val="000000"/>
                <w:kern w:val="0"/>
                <w:lang w:val="el-GR"/>
              </w:rPr>
              <w:t>Παραδείγματα 1, 3 σ. 227 και παράδειγμα σ. 230</w:t>
            </w:r>
            <w:r>
              <w:rPr>
                <w:rFonts w:ascii="Calibri" w:hAnsi="Calibri" w:cs="Calibri"/>
                <w:color w:val="000000"/>
                <w:kern w:val="0"/>
                <w:lang w:val="el-GR"/>
              </w:rPr>
              <w:t xml:space="preserve"> </w:t>
            </w:r>
            <w:r w:rsidRPr="00B2387B">
              <w:rPr>
                <w:rFonts w:ascii="SymbolMT" w:hAnsi="SymbolMT" w:cs="SymbolMT"/>
                <w:color w:val="000000"/>
                <w:kern w:val="0"/>
                <w:lang w:val="el-GR"/>
              </w:rPr>
              <w:t xml:space="preserve">• </w:t>
            </w:r>
            <w:r w:rsidRPr="00B2387B">
              <w:rPr>
                <w:rFonts w:ascii="Calibri" w:hAnsi="Calibri" w:cs="Calibri"/>
                <w:color w:val="000000"/>
                <w:kern w:val="0"/>
                <w:lang w:val="el-GR"/>
              </w:rPr>
              <w:t>Ασκήσεις 2, 3, 6 σ. 231.</w:t>
            </w:r>
          </w:p>
          <w:p w14:paraId="4E3600F3" w14:textId="77777777" w:rsidR="00007F5D" w:rsidRPr="00B2387B" w:rsidRDefault="00007F5D" w:rsidP="00583F7C">
            <w:pPr>
              <w:autoSpaceDE w:val="0"/>
              <w:autoSpaceDN w:val="0"/>
              <w:adjustRightInd w:val="0"/>
              <w:rPr>
                <w:rFonts w:ascii="Calibri" w:hAnsi="Calibri" w:cs="Calibri"/>
                <w:color w:val="000000"/>
                <w:kern w:val="0"/>
                <w:lang w:val="el-GR"/>
              </w:rPr>
            </w:pPr>
            <w:r w:rsidRPr="00B2387B">
              <w:rPr>
                <w:rFonts w:ascii="Calibri" w:hAnsi="Calibri" w:cs="Calibri"/>
                <w:color w:val="000000"/>
                <w:kern w:val="0"/>
                <w:u w:val="single"/>
                <w:lang w:val="el-GR"/>
              </w:rPr>
              <w:t>Ενδεικτική δραστηριότητα 1</w:t>
            </w:r>
            <w:r w:rsidRPr="00B2387B">
              <w:rPr>
                <w:rFonts w:ascii="Calibri" w:hAnsi="Calibri" w:cs="Calibri"/>
                <w:color w:val="000000"/>
                <w:kern w:val="0"/>
                <w:sz w:val="14"/>
                <w:szCs w:val="14"/>
                <w:u w:val="single"/>
                <w:lang w:val="el-GR"/>
              </w:rPr>
              <w:t>η</w:t>
            </w:r>
            <w:r w:rsidRPr="00B2387B">
              <w:rPr>
                <w:rFonts w:ascii="Calibri" w:hAnsi="Calibri" w:cs="Calibri"/>
                <w:color w:val="000000"/>
                <w:kern w:val="0"/>
                <w:lang w:val="el-GR"/>
              </w:rPr>
              <w:t>:</w:t>
            </w:r>
          </w:p>
          <w:p w14:paraId="28A79F58" w14:textId="569A1CDF" w:rsidR="00007F5D" w:rsidRPr="00B2387B" w:rsidRDefault="00007F5D" w:rsidP="00583F7C">
            <w:pPr>
              <w:autoSpaceDE w:val="0"/>
              <w:autoSpaceDN w:val="0"/>
              <w:adjustRightInd w:val="0"/>
              <w:rPr>
                <w:rFonts w:ascii="Calibri" w:hAnsi="Calibri" w:cs="Calibri"/>
                <w:color w:val="000000"/>
                <w:kern w:val="0"/>
                <w:lang w:val="el-GR"/>
              </w:rPr>
            </w:pPr>
            <w:r w:rsidRPr="00B2387B">
              <w:rPr>
                <w:rFonts w:ascii="Calibri" w:hAnsi="Calibri" w:cs="Calibri"/>
                <w:color w:val="000000"/>
                <w:kern w:val="0"/>
                <w:lang w:val="el-GR"/>
              </w:rPr>
              <w:t>Με το μικροπείραμα στη ‘</w:t>
            </w:r>
            <w:proofErr w:type="spellStart"/>
            <w:r w:rsidRPr="00B2387B">
              <w:rPr>
                <w:rFonts w:ascii="Calibri" w:hAnsi="Calibri" w:cs="Calibri"/>
                <w:color w:val="000000"/>
                <w:kern w:val="0"/>
                <w:lang w:val="el-GR"/>
              </w:rPr>
              <w:t>Χελωνόσφαιρα</w:t>
            </w:r>
            <w:proofErr w:type="spellEnd"/>
            <w:r w:rsidRPr="00B2387B">
              <w:rPr>
                <w:rFonts w:ascii="Calibri" w:hAnsi="Calibri" w:cs="Calibri"/>
                <w:color w:val="000000"/>
                <w:kern w:val="0"/>
                <w:lang w:val="el-GR"/>
              </w:rPr>
              <w:t>’ «Μια διαδικασία που κατασκευάζει πάντοτε</w:t>
            </w:r>
            <w:r>
              <w:rPr>
                <w:rFonts w:ascii="Calibri" w:hAnsi="Calibri" w:cs="Calibri"/>
                <w:color w:val="000000"/>
                <w:kern w:val="0"/>
                <w:lang w:val="el-GR"/>
              </w:rPr>
              <w:t xml:space="preserve"> </w:t>
            </w:r>
            <w:r w:rsidRPr="00B2387B">
              <w:rPr>
                <w:rFonts w:ascii="Calibri" w:hAnsi="Calibri" w:cs="Calibri"/>
                <w:color w:val="000000"/>
                <w:kern w:val="0"/>
                <w:lang w:val="el-GR"/>
              </w:rPr>
              <w:t>τετράγωνα» από τα εμπλουτισμένα σχολικά βιβλία, οι μαθητές/-ήτριες μπορούν να</w:t>
            </w:r>
            <w:r>
              <w:rPr>
                <w:rFonts w:ascii="Calibri" w:hAnsi="Calibri" w:cs="Calibri"/>
                <w:color w:val="000000"/>
                <w:kern w:val="0"/>
                <w:lang w:val="el-GR"/>
              </w:rPr>
              <w:t xml:space="preserve"> </w:t>
            </w:r>
            <w:r w:rsidRPr="00B2387B">
              <w:rPr>
                <w:rFonts w:ascii="Calibri" w:hAnsi="Calibri" w:cs="Calibri"/>
                <w:color w:val="000000"/>
                <w:kern w:val="0"/>
                <w:lang w:val="el-GR"/>
              </w:rPr>
              <w:t>πειραματιστούν με την κατασκευή τετραγώνου, χρησιμοποιώντας τον ορισμό του.</w:t>
            </w:r>
          </w:p>
          <w:p w14:paraId="4198CD1C" w14:textId="77777777" w:rsidR="00007F5D" w:rsidRPr="00B2387B" w:rsidRDefault="00007F5D" w:rsidP="00583F7C">
            <w:pPr>
              <w:autoSpaceDE w:val="0"/>
              <w:autoSpaceDN w:val="0"/>
              <w:adjustRightInd w:val="0"/>
              <w:rPr>
                <w:rFonts w:ascii="Calibri" w:hAnsi="Calibri" w:cs="Calibri"/>
                <w:color w:val="0000FF"/>
                <w:kern w:val="0"/>
                <w:lang w:val="el-GR"/>
              </w:rPr>
            </w:pPr>
            <w:r>
              <w:rPr>
                <w:rFonts w:ascii="Calibri" w:hAnsi="Calibri" w:cs="Calibri"/>
                <w:color w:val="0000FF"/>
                <w:kern w:val="0"/>
              </w:rPr>
              <w:t>http</w:t>
            </w:r>
            <w:r w:rsidRPr="00B2387B">
              <w:rPr>
                <w:rFonts w:ascii="Calibri" w:hAnsi="Calibri" w:cs="Calibri"/>
                <w:color w:val="0000FF"/>
                <w:kern w:val="0"/>
                <w:lang w:val="el-GR"/>
              </w:rPr>
              <w:t>://</w:t>
            </w:r>
            <w:proofErr w:type="spellStart"/>
            <w:r>
              <w:rPr>
                <w:rFonts w:ascii="Calibri" w:hAnsi="Calibri" w:cs="Calibri"/>
                <w:color w:val="0000FF"/>
                <w:kern w:val="0"/>
              </w:rPr>
              <w:t>photodentro</w:t>
            </w:r>
            <w:proofErr w:type="spellEnd"/>
            <w:r w:rsidRPr="00B2387B">
              <w:rPr>
                <w:rFonts w:ascii="Calibri" w:hAnsi="Calibri" w:cs="Calibri"/>
                <w:color w:val="0000FF"/>
                <w:kern w:val="0"/>
                <w:lang w:val="el-GR"/>
              </w:rPr>
              <w:t>.</w:t>
            </w:r>
            <w:proofErr w:type="spellStart"/>
            <w:r>
              <w:rPr>
                <w:rFonts w:ascii="Calibri" w:hAnsi="Calibri" w:cs="Calibri"/>
                <w:color w:val="0000FF"/>
                <w:kern w:val="0"/>
              </w:rPr>
              <w:t>edu</w:t>
            </w:r>
            <w:proofErr w:type="spellEnd"/>
            <w:r w:rsidRPr="00B2387B">
              <w:rPr>
                <w:rFonts w:ascii="Calibri" w:hAnsi="Calibri" w:cs="Calibri"/>
                <w:color w:val="0000FF"/>
                <w:kern w:val="0"/>
                <w:lang w:val="el-GR"/>
              </w:rPr>
              <w:t>.</w:t>
            </w:r>
            <w:r>
              <w:rPr>
                <w:rFonts w:ascii="Calibri" w:hAnsi="Calibri" w:cs="Calibri"/>
                <w:color w:val="0000FF"/>
                <w:kern w:val="0"/>
              </w:rPr>
              <w:t>gr</w:t>
            </w:r>
            <w:r w:rsidRPr="00B2387B">
              <w:rPr>
                <w:rFonts w:ascii="Calibri" w:hAnsi="Calibri" w:cs="Calibri"/>
                <w:color w:val="0000FF"/>
                <w:kern w:val="0"/>
                <w:lang w:val="el-GR"/>
              </w:rPr>
              <w:t>/</w:t>
            </w:r>
            <w:r>
              <w:rPr>
                <w:rFonts w:ascii="Calibri" w:hAnsi="Calibri" w:cs="Calibri"/>
                <w:color w:val="0000FF"/>
                <w:kern w:val="0"/>
              </w:rPr>
              <w:t>v</w:t>
            </w:r>
            <w:r w:rsidRPr="00B2387B">
              <w:rPr>
                <w:rFonts w:ascii="Calibri" w:hAnsi="Calibri" w:cs="Calibri"/>
                <w:color w:val="0000FF"/>
                <w:kern w:val="0"/>
                <w:lang w:val="el-GR"/>
              </w:rPr>
              <w:t>/</w:t>
            </w:r>
            <w:r>
              <w:rPr>
                <w:rFonts w:ascii="Calibri" w:hAnsi="Calibri" w:cs="Calibri"/>
                <w:color w:val="0000FF"/>
                <w:kern w:val="0"/>
              </w:rPr>
              <w:t>item</w:t>
            </w:r>
            <w:r w:rsidRPr="00B2387B">
              <w:rPr>
                <w:rFonts w:ascii="Calibri" w:hAnsi="Calibri" w:cs="Calibri"/>
                <w:color w:val="0000FF"/>
                <w:kern w:val="0"/>
                <w:lang w:val="el-GR"/>
              </w:rPr>
              <w:t>/</w:t>
            </w:r>
            <w:r>
              <w:rPr>
                <w:rFonts w:ascii="Calibri" w:hAnsi="Calibri" w:cs="Calibri"/>
                <w:color w:val="0000FF"/>
                <w:kern w:val="0"/>
              </w:rPr>
              <w:t>ds</w:t>
            </w:r>
            <w:r w:rsidRPr="00B2387B">
              <w:rPr>
                <w:rFonts w:ascii="Calibri" w:hAnsi="Calibri" w:cs="Calibri"/>
                <w:color w:val="0000FF"/>
                <w:kern w:val="0"/>
                <w:lang w:val="el-GR"/>
              </w:rPr>
              <w:t>/8521/9534</w:t>
            </w:r>
          </w:p>
          <w:p w14:paraId="0DF93475" w14:textId="6BFF6382" w:rsidR="00007F5D" w:rsidRPr="00B2387B" w:rsidRDefault="00007F5D" w:rsidP="00583F7C">
            <w:pPr>
              <w:autoSpaceDE w:val="0"/>
              <w:autoSpaceDN w:val="0"/>
              <w:adjustRightInd w:val="0"/>
              <w:rPr>
                <w:rFonts w:ascii="Calibri" w:hAnsi="Calibri" w:cs="Calibri"/>
                <w:color w:val="000000"/>
                <w:kern w:val="0"/>
                <w:lang w:val="el-GR"/>
              </w:rPr>
            </w:pPr>
            <w:r w:rsidRPr="00B2387B">
              <w:rPr>
                <w:rFonts w:ascii="Calibri" w:hAnsi="Calibri" w:cs="Calibri"/>
                <w:color w:val="000000"/>
                <w:kern w:val="0"/>
                <w:lang w:val="el-GR"/>
              </w:rPr>
              <w:t>[Σχόλιο: Στόχος είναι ο ορισμός να αποκτήσει ‘νόημα για τους/τις μαθητές/-ήτριες’</w:t>
            </w:r>
            <w:r>
              <w:rPr>
                <w:rFonts w:ascii="Calibri" w:hAnsi="Calibri" w:cs="Calibri"/>
                <w:color w:val="000000"/>
                <w:kern w:val="0"/>
                <w:lang w:val="el-GR"/>
              </w:rPr>
              <w:t xml:space="preserve"> </w:t>
            </w:r>
            <w:r w:rsidRPr="00B2387B">
              <w:rPr>
                <w:rFonts w:ascii="Calibri" w:hAnsi="Calibri" w:cs="Calibri"/>
                <w:color w:val="000000"/>
                <w:kern w:val="0"/>
                <w:lang w:val="el-GR"/>
              </w:rPr>
              <w:t xml:space="preserve">μέσω της χρήσης του σε κατασκευές. Παρόμοια </w:t>
            </w:r>
            <w:proofErr w:type="spellStart"/>
            <w:r w:rsidRPr="00B2387B">
              <w:rPr>
                <w:rFonts w:ascii="Calibri" w:hAnsi="Calibri" w:cs="Calibri"/>
                <w:color w:val="000000"/>
                <w:kern w:val="0"/>
                <w:lang w:val="el-GR"/>
              </w:rPr>
              <w:t>μικροπειράματα</w:t>
            </w:r>
            <w:proofErr w:type="spellEnd"/>
            <w:r w:rsidRPr="00B2387B">
              <w:rPr>
                <w:rFonts w:ascii="Calibri" w:hAnsi="Calibri" w:cs="Calibri"/>
                <w:color w:val="000000"/>
                <w:kern w:val="0"/>
                <w:lang w:val="el-GR"/>
              </w:rPr>
              <w:t xml:space="preserve"> μπορούν να γίνουν</w:t>
            </w:r>
            <w:r>
              <w:rPr>
                <w:rFonts w:ascii="Calibri" w:hAnsi="Calibri" w:cs="Calibri"/>
                <w:color w:val="000000"/>
                <w:kern w:val="0"/>
                <w:lang w:val="el-GR"/>
              </w:rPr>
              <w:t xml:space="preserve"> </w:t>
            </w:r>
            <w:r w:rsidRPr="00B2387B">
              <w:rPr>
                <w:rFonts w:ascii="Calibri" w:hAnsi="Calibri" w:cs="Calibri"/>
                <w:color w:val="000000"/>
                <w:kern w:val="0"/>
                <w:lang w:val="el-GR"/>
              </w:rPr>
              <w:t>και με άλλα παραλληλόγραμμα.]</w:t>
            </w:r>
          </w:p>
          <w:p w14:paraId="2C5E2A2C" w14:textId="77777777" w:rsidR="00007F5D" w:rsidRPr="00B2387B" w:rsidRDefault="00007F5D" w:rsidP="00583F7C">
            <w:pPr>
              <w:autoSpaceDE w:val="0"/>
              <w:autoSpaceDN w:val="0"/>
              <w:adjustRightInd w:val="0"/>
              <w:rPr>
                <w:rFonts w:ascii="Calibri" w:hAnsi="Calibri" w:cs="Calibri"/>
                <w:color w:val="000000"/>
                <w:kern w:val="0"/>
                <w:lang w:val="el-GR"/>
              </w:rPr>
            </w:pPr>
            <w:r w:rsidRPr="00B2387B">
              <w:rPr>
                <w:rFonts w:ascii="Calibri" w:hAnsi="Calibri" w:cs="Calibri"/>
                <w:color w:val="000000"/>
                <w:kern w:val="0"/>
                <w:u w:val="single"/>
                <w:lang w:val="el-GR"/>
              </w:rPr>
              <w:t>Ενδεικτική δραστηριότητα 2</w:t>
            </w:r>
            <w:r w:rsidRPr="00B2387B">
              <w:rPr>
                <w:rFonts w:ascii="Calibri" w:hAnsi="Calibri" w:cs="Calibri"/>
                <w:color w:val="000000"/>
                <w:kern w:val="0"/>
                <w:sz w:val="14"/>
                <w:szCs w:val="14"/>
                <w:u w:val="single"/>
                <w:lang w:val="el-GR"/>
              </w:rPr>
              <w:t>η</w:t>
            </w:r>
            <w:r w:rsidRPr="00B2387B">
              <w:rPr>
                <w:rFonts w:ascii="Calibri" w:hAnsi="Calibri" w:cs="Calibri"/>
                <w:color w:val="000000"/>
                <w:kern w:val="0"/>
                <w:lang w:val="el-GR"/>
              </w:rPr>
              <w:t>:</w:t>
            </w:r>
          </w:p>
          <w:p w14:paraId="122C6BB6" w14:textId="1ADCF719" w:rsidR="00007F5D" w:rsidRDefault="00007F5D" w:rsidP="00583F7C">
            <w:pPr>
              <w:autoSpaceDE w:val="0"/>
              <w:autoSpaceDN w:val="0"/>
              <w:adjustRightInd w:val="0"/>
              <w:rPr>
                <w:rFonts w:ascii="Calibri" w:hAnsi="Calibri" w:cs="Calibri"/>
                <w:color w:val="0000FF"/>
                <w:kern w:val="0"/>
                <w:lang w:val="el-GR"/>
              </w:rPr>
            </w:pPr>
            <w:r w:rsidRPr="00B2387B">
              <w:rPr>
                <w:rFonts w:ascii="Calibri" w:hAnsi="Calibri" w:cs="Calibri"/>
                <w:color w:val="000000"/>
                <w:kern w:val="0"/>
                <w:lang w:val="el-GR"/>
              </w:rPr>
              <w:t>Με το μικροπείραμα στη ‘</w:t>
            </w:r>
            <w:proofErr w:type="spellStart"/>
            <w:r w:rsidRPr="00B2387B">
              <w:rPr>
                <w:rFonts w:ascii="Calibri" w:hAnsi="Calibri" w:cs="Calibri"/>
                <w:color w:val="000000"/>
                <w:kern w:val="0"/>
                <w:lang w:val="el-GR"/>
              </w:rPr>
              <w:t>Χελωνόσφαιρα</w:t>
            </w:r>
            <w:proofErr w:type="spellEnd"/>
            <w:r w:rsidRPr="00B2387B">
              <w:rPr>
                <w:rFonts w:ascii="Calibri" w:hAnsi="Calibri" w:cs="Calibri"/>
                <w:color w:val="000000"/>
                <w:kern w:val="0"/>
                <w:lang w:val="el-GR"/>
              </w:rPr>
              <w:t>’ «Είδη</w:t>
            </w:r>
            <w:r>
              <w:rPr>
                <w:rFonts w:ascii="Calibri" w:hAnsi="Calibri" w:cs="Calibri"/>
                <w:color w:val="000000"/>
                <w:kern w:val="0"/>
                <w:lang w:val="el-GR"/>
              </w:rPr>
              <w:t xml:space="preserve"> </w:t>
            </w:r>
            <w:r w:rsidRPr="00B2387B">
              <w:rPr>
                <w:rFonts w:ascii="Calibri" w:hAnsi="Calibri" w:cs="Calibri"/>
                <w:color w:val="000000"/>
                <w:kern w:val="0"/>
                <w:lang w:val="el-GR"/>
              </w:rPr>
              <w:t>παραλληλογράμμου και οι σχέσεις εγκλεισμού τους» από</w:t>
            </w:r>
            <w:r>
              <w:rPr>
                <w:rFonts w:ascii="Calibri" w:hAnsi="Calibri" w:cs="Calibri"/>
                <w:color w:val="000000"/>
                <w:kern w:val="0"/>
                <w:lang w:val="el-GR"/>
              </w:rPr>
              <w:t xml:space="preserve"> </w:t>
            </w:r>
            <w:r w:rsidRPr="00B2387B">
              <w:rPr>
                <w:rFonts w:ascii="Calibri" w:hAnsi="Calibri" w:cs="Calibri"/>
                <w:color w:val="000000"/>
                <w:kern w:val="0"/>
                <w:lang w:val="el-GR"/>
              </w:rPr>
              <w:t>τα εμπλουτισμένα σχολικά βιβλία, οι μαθητές/-ήτριες</w:t>
            </w:r>
            <w:r>
              <w:rPr>
                <w:rFonts w:ascii="Calibri" w:hAnsi="Calibri" w:cs="Calibri"/>
                <w:color w:val="000000"/>
                <w:kern w:val="0"/>
                <w:lang w:val="el-GR"/>
              </w:rPr>
              <w:t xml:space="preserve"> </w:t>
            </w:r>
            <w:r w:rsidRPr="00B2387B">
              <w:rPr>
                <w:rFonts w:ascii="Calibri" w:hAnsi="Calibri" w:cs="Calibri"/>
                <w:color w:val="000000"/>
                <w:kern w:val="0"/>
                <w:lang w:val="el-GR"/>
              </w:rPr>
              <w:t>μπορούν να διερευνήσουν της σχέσεις εγκλεισμού των</w:t>
            </w:r>
            <w:r>
              <w:rPr>
                <w:rFonts w:ascii="Calibri" w:hAnsi="Calibri" w:cs="Calibri"/>
                <w:color w:val="000000"/>
                <w:kern w:val="0"/>
                <w:lang w:val="el-GR"/>
              </w:rPr>
              <w:t xml:space="preserve"> </w:t>
            </w:r>
            <w:r w:rsidRPr="00B2387B">
              <w:rPr>
                <w:rFonts w:ascii="Calibri" w:hAnsi="Calibri" w:cs="Calibri"/>
                <w:color w:val="000000"/>
                <w:kern w:val="0"/>
                <w:lang w:val="el-GR"/>
              </w:rPr>
              <w:t>ειδών τετραπλεύρου.</w:t>
            </w:r>
            <w:r>
              <w:rPr>
                <w:rFonts w:ascii="Calibri" w:hAnsi="Calibri" w:cs="Calibri"/>
                <w:color w:val="000000"/>
                <w:kern w:val="0"/>
                <w:lang w:val="el-GR"/>
              </w:rPr>
              <w:t xml:space="preserve"> </w:t>
            </w:r>
            <w:hyperlink r:id="rId28" w:history="1">
              <w:r w:rsidRPr="009F083F">
                <w:rPr>
                  <w:rStyle w:val="-"/>
                  <w:rFonts w:ascii="Calibri" w:hAnsi="Calibri" w:cs="Calibri"/>
                  <w:kern w:val="0"/>
                </w:rPr>
                <w:t>http</w:t>
              </w:r>
              <w:r w:rsidRPr="009F083F">
                <w:rPr>
                  <w:rStyle w:val="-"/>
                  <w:rFonts w:ascii="Calibri" w:hAnsi="Calibri" w:cs="Calibri"/>
                  <w:kern w:val="0"/>
                  <w:lang w:val="el-GR"/>
                </w:rPr>
                <w:t>://</w:t>
              </w:r>
              <w:proofErr w:type="spellStart"/>
              <w:r w:rsidRPr="009F083F">
                <w:rPr>
                  <w:rStyle w:val="-"/>
                  <w:rFonts w:ascii="Calibri" w:hAnsi="Calibri" w:cs="Calibri"/>
                  <w:kern w:val="0"/>
                </w:rPr>
                <w:t>photodentro</w:t>
              </w:r>
              <w:proofErr w:type="spellEnd"/>
              <w:r w:rsidRPr="009F083F">
                <w:rPr>
                  <w:rStyle w:val="-"/>
                  <w:rFonts w:ascii="Calibri" w:hAnsi="Calibri" w:cs="Calibri"/>
                  <w:kern w:val="0"/>
                  <w:lang w:val="el-GR"/>
                </w:rPr>
                <w:t>.</w:t>
              </w:r>
              <w:proofErr w:type="spellStart"/>
              <w:r w:rsidRPr="009F083F">
                <w:rPr>
                  <w:rStyle w:val="-"/>
                  <w:rFonts w:ascii="Calibri" w:hAnsi="Calibri" w:cs="Calibri"/>
                  <w:kern w:val="0"/>
                </w:rPr>
                <w:t>edu</w:t>
              </w:r>
              <w:proofErr w:type="spellEnd"/>
              <w:r w:rsidRPr="009F083F">
                <w:rPr>
                  <w:rStyle w:val="-"/>
                  <w:rFonts w:ascii="Calibri" w:hAnsi="Calibri" w:cs="Calibri"/>
                  <w:kern w:val="0"/>
                  <w:lang w:val="el-GR"/>
                </w:rPr>
                <w:t>.</w:t>
              </w:r>
              <w:r w:rsidRPr="009F083F">
                <w:rPr>
                  <w:rStyle w:val="-"/>
                  <w:rFonts w:ascii="Calibri" w:hAnsi="Calibri" w:cs="Calibri"/>
                  <w:kern w:val="0"/>
                </w:rPr>
                <w:t>gr</w:t>
              </w:r>
              <w:r w:rsidRPr="009F083F">
                <w:rPr>
                  <w:rStyle w:val="-"/>
                  <w:rFonts w:ascii="Calibri" w:hAnsi="Calibri" w:cs="Calibri"/>
                  <w:kern w:val="0"/>
                  <w:lang w:val="el-GR"/>
                </w:rPr>
                <w:t>/</w:t>
              </w:r>
              <w:r w:rsidRPr="009F083F">
                <w:rPr>
                  <w:rStyle w:val="-"/>
                  <w:rFonts w:ascii="Calibri" w:hAnsi="Calibri" w:cs="Calibri"/>
                  <w:kern w:val="0"/>
                </w:rPr>
                <w:t>v</w:t>
              </w:r>
              <w:r w:rsidRPr="009F083F">
                <w:rPr>
                  <w:rStyle w:val="-"/>
                  <w:rFonts w:ascii="Calibri" w:hAnsi="Calibri" w:cs="Calibri"/>
                  <w:kern w:val="0"/>
                  <w:lang w:val="el-GR"/>
                </w:rPr>
                <w:t>/</w:t>
              </w:r>
              <w:r w:rsidRPr="009F083F">
                <w:rPr>
                  <w:rStyle w:val="-"/>
                  <w:rFonts w:ascii="Calibri" w:hAnsi="Calibri" w:cs="Calibri"/>
                  <w:kern w:val="0"/>
                </w:rPr>
                <w:t>item</w:t>
              </w:r>
              <w:r w:rsidRPr="009F083F">
                <w:rPr>
                  <w:rStyle w:val="-"/>
                  <w:rFonts w:ascii="Calibri" w:hAnsi="Calibri" w:cs="Calibri"/>
                  <w:kern w:val="0"/>
                  <w:lang w:val="el-GR"/>
                </w:rPr>
                <w:t>/</w:t>
              </w:r>
              <w:r w:rsidRPr="009F083F">
                <w:rPr>
                  <w:rStyle w:val="-"/>
                  <w:rFonts w:ascii="Calibri" w:hAnsi="Calibri" w:cs="Calibri"/>
                  <w:kern w:val="0"/>
                </w:rPr>
                <w:t>ds</w:t>
              </w:r>
              <w:r w:rsidRPr="009F083F">
                <w:rPr>
                  <w:rStyle w:val="-"/>
                  <w:rFonts w:ascii="Calibri" w:hAnsi="Calibri" w:cs="Calibri"/>
                  <w:kern w:val="0"/>
                  <w:lang w:val="el-GR"/>
                </w:rPr>
                <w:t>/8521/9586</w:t>
              </w:r>
            </w:hyperlink>
          </w:p>
          <w:p w14:paraId="4C13D0B2" w14:textId="77777777" w:rsidR="00007F5D" w:rsidRPr="00B2387B" w:rsidRDefault="00007F5D" w:rsidP="00583F7C">
            <w:pPr>
              <w:autoSpaceDE w:val="0"/>
              <w:autoSpaceDN w:val="0"/>
              <w:adjustRightInd w:val="0"/>
              <w:rPr>
                <w:rFonts w:ascii="Calibri" w:hAnsi="Calibri" w:cs="Calibri"/>
                <w:kern w:val="0"/>
                <w:lang w:val="el-GR"/>
              </w:rPr>
            </w:pPr>
            <w:r w:rsidRPr="00B2387B">
              <w:rPr>
                <w:rFonts w:ascii="Calibri" w:hAnsi="Calibri" w:cs="Calibri"/>
                <w:kern w:val="0"/>
                <w:u w:val="single"/>
                <w:lang w:val="el-GR"/>
              </w:rPr>
              <w:t>Ενδεικτική δραστηριότητα 3</w:t>
            </w:r>
            <w:r w:rsidRPr="00B2387B">
              <w:rPr>
                <w:rFonts w:ascii="Calibri" w:hAnsi="Calibri" w:cs="Calibri"/>
                <w:kern w:val="0"/>
                <w:sz w:val="14"/>
                <w:szCs w:val="14"/>
                <w:u w:val="single"/>
                <w:lang w:val="el-GR"/>
              </w:rPr>
              <w:t>η</w:t>
            </w:r>
            <w:r w:rsidRPr="00B2387B">
              <w:rPr>
                <w:rFonts w:ascii="Calibri" w:hAnsi="Calibri" w:cs="Calibri"/>
                <w:kern w:val="0"/>
                <w:lang w:val="el-GR"/>
              </w:rPr>
              <w:t>:</w:t>
            </w:r>
          </w:p>
          <w:p w14:paraId="52AD6DA1" w14:textId="0DA4D1AA" w:rsidR="00007F5D" w:rsidRPr="00B2387B" w:rsidRDefault="00007F5D" w:rsidP="00583F7C">
            <w:pPr>
              <w:autoSpaceDE w:val="0"/>
              <w:autoSpaceDN w:val="0"/>
              <w:adjustRightInd w:val="0"/>
              <w:rPr>
                <w:rFonts w:ascii="Calibri" w:hAnsi="Calibri" w:cs="Calibri"/>
                <w:kern w:val="0"/>
                <w:lang w:val="el-GR"/>
              </w:rPr>
            </w:pPr>
            <w:r w:rsidRPr="00B2387B">
              <w:rPr>
                <w:rFonts w:ascii="Calibri" w:hAnsi="Calibri" w:cs="Calibri"/>
                <w:kern w:val="0"/>
                <w:lang w:val="el-GR"/>
              </w:rPr>
              <w:t>Να κατασκευάσετε με χρήση του χάρακα, του μοιρογνωμονίου και του διαβήτη (ή με</w:t>
            </w:r>
            <w:r>
              <w:rPr>
                <w:rFonts w:ascii="Calibri" w:hAnsi="Calibri" w:cs="Calibri"/>
                <w:kern w:val="0"/>
                <w:lang w:val="el-GR"/>
              </w:rPr>
              <w:t xml:space="preserve"> </w:t>
            </w:r>
            <w:r w:rsidRPr="00B2387B">
              <w:rPr>
                <w:rFonts w:ascii="Calibri" w:hAnsi="Calibri" w:cs="Calibri"/>
                <w:kern w:val="0"/>
                <w:lang w:val="el-GR"/>
              </w:rPr>
              <w:t>χρήση λογισμικού) ένα παραλληλόγραμμο του οποίου οι πλευρές έχουν μήκη 5,1</w:t>
            </w:r>
            <w:r>
              <w:rPr>
                <w:rFonts w:ascii="Calibri" w:hAnsi="Calibri" w:cs="Calibri"/>
                <w:kern w:val="0"/>
              </w:rPr>
              <w:t>cm</w:t>
            </w:r>
            <w:r>
              <w:rPr>
                <w:rFonts w:ascii="Calibri" w:hAnsi="Calibri" w:cs="Calibri"/>
                <w:kern w:val="0"/>
                <w:lang w:val="el-GR"/>
              </w:rPr>
              <w:t xml:space="preserve"> </w:t>
            </w:r>
            <w:r w:rsidRPr="00B2387B">
              <w:rPr>
                <w:rFonts w:ascii="Calibri" w:hAnsi="Calibri" w:cs="Calibri"/>
                <w:kern w:val="0"/>
                <w:lang w:val="el-GR"/>
              </w:rPr>
              <w:t>και 3,2</w:t>
            </w:r>
            <w:r>
              <w:rPr>
                <w:rFonts w:ascii="Calibri" w:hAnsi="Calibri" w:cs="Calibri"/>
                <w:kern w:val="0"/>
              </w:rPr>
              <w:t>cm</w:t>
            </w:r>
            <w:r w:rsidRPr="00B2387B">
              <w:rPr>
                <w:rFonts w:ascii="Calibri" w:hAnsi="Calibri" w:cs="Calibri"/>
                <w:kern w:val="0"/>
                <w:lang w:val="el-GR"/>
              </w:rPr>
              <w:t xml:space="preserve"> και σχηματίζουν γωνία 52</w:t>
            </w:r>
            <w:r w:rsidRPr="00B2387B">
              <w:rPr>
                <w:rFonts w:ascii="Calibri" w:hAnsi="Calibri" w:cs="Calibri"/>
                <w:kern w:val="0"/>
                <w:sz w:val="14"/>
                <w:szCs w:val="14"/>
                <w:vertAlign w:val="superscript"/>
                <w:lang w:val="el-GR"/>
              </w:rPr>
              <w:t>ο</w:t>
            </w:r>
            <w:r w:rsidRPr="00B2387B">
              <w:rPr>
                <w:rFonts w:ascii="Calibri" w:hAnsi="Calibri" w:cs="Calibri"/>
                <w:kern w:val="0"/>
                <w:lang w:val="el-GR"/>
              </w:rPr>
              <w:t>.</w:t>
            </w:r>
          </w:p>
          <w:p w14:paraId="6253A934" w14:textId="77777777" w:rsidR="00007F5D" w:rsidRPr="00B2387B" w:rsidRDefault="00007F5D" w:rsidP="00583F7C">
            <w:pPr>
              <w:autoSpaceDE w:val="0"/>
              <w:autoSpaceDN w:val="0"/>
              <w:adjustRightInd w:val="0"/>
              <w:rPr>
                <w:rFonts w:ascii="Calibri" w:hAnsi="Calibri" w:cs="Calibri"/>
                <w:kern w:val="0"/>
                <w:lang w:val="el-GR"/>
              </w:rPr>
            </w:pPr>
            <w:r w:rsidRPr="00B2387B">
              <w:rPr>
                <w:rFonts w:ascii="Calibri" w:hAnsi="Calibri" w:cs="Calibri"/>
                <w:kern w:val="0"/>
                <w:u w:val="single"/>
                <w:lang w:val="el-GR"/>
              </w:rPr>
              <w:t>Ενδεικτική δραστηριότητα 4</w:t>
            </w:r>
            <w:r w:rsidRPr="00B2387B">
              <w:rPr>
                <w:rFonts w:ascii="Calibri" w:hAnsi="Calibri" w:cs="Calibri"/>
                <w:kern w:val="0"/>
                <w:sz w:val="14"/>
                <w:szCs w:val="14"/>
                <w:u w:val="single"/>
                <w:lang w:val="el-GR"/>
              </w:rPr>
              <w:t>η</w:t>
            </w:r>
            <w:r w:rsidRPr="00B2387B">
              <w:rPr>
                <w:rFonts w:ascii="Calibri" w:hAnsi="Calibri" w:cs="Calibri"/>
                <w:kern w:val="0"/>
                <w:lang w:val="el-GR"/>
              </w:rPr>
              <w:t>:</w:t>
            </w:r>
          </w:p>
          <w:p w14:paraId="2E303773" w14:textId="54C60682" w:rsidR="00007F5D" w:rsidRPr="00B2387B" w:rsidRDefault="00007F5D" w:rsidP="00583F7C">
            <w:pPr>
              <w:autoSpaceDE w:val="0"/>
              <w:autoSpaceDN w:val="0"/>
              <w:adjustRightInd w:val="0"/>
              <w:rPr>
                <w:rFonts w:ascii="Calibri" w:hAnsi="Calibri" w:cs="Calibri"/>
                <w:kern w:val="0"/>
                <w:lang w:val="el-GR"/>
              </w:rPr>
            </w:pPr>
            <w:r w:rsidRPr="00B2387B">
              <w:rPr>
                <w:rFonts w:ascii="Calibri" w:hAnsi="Calibri" w:cs="Calibri"/>
                <w:kern w:val="0"/>
                <w:lang w:val="el-GR"/>
              </w:rPr>
              <w:t>Να περιγράψετε τον τρόπο που</w:t>
            </w:r>
            <w:r>
              <w:rPr>
                <w:rFonts w:ascii="Calibri" w:hAnsi="Calibri" w:cs="Calibri"/>
                <w:kern w:val="0"/>
                <w:lang w:val="el-GR"/>
              </w:rPr>
              <w:t xml:space="preserve"> </w:t>
            </w:r>
            <w:r w:rsidRPr="00B2387B">
              <w:rPr>
                <w:rFonts w:ascii="Calibri" w:hAnsi="Calibri" w:cs="Calibri"/>
                <w:noProof/>
                <w:kern w:val="0"/>
                <w:lang w:val="el-GR"/>
              </w:rPr>
              <w:drawing>
                <wp:anchor distT="0" distB="0" distL="114300" distR="114300" simplePos="0" relativeHeight="251774976" behindDoc="0" locked="0" layoutInCell="1" allowOverlap="1" wp14:anchorId="419C6FA7" wp14:editId="033E751D">
                  <wp:simplePos x="0" y="0"/>
                  <wp:positionH relativeFrom="column">
                    <wp:posOffset>4207510</wp:posOffset>
                  </wp:positionH>
                  <wp:positionV relativeFrom="paragraph">
                    <wp:posOffset>-136525</wp:posOffset>
                  </wp:positionV>
                  <wp:extent cx="1720850" cy="476250"/>
                  <wp:effectExtent l="0" t="0" r="0" b="0"/>
                  <wp:wrapSquare wrapText="bothSides"/>
                  <wp:docPr id="1181528604"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208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87B">
              <w:rPr>
                <w:rFonts w:ascii="Calibri" w:hAnsi="Calibri" w:cs="Calibri"/>
                <w:kern w:val="0"/>
                <w:lang w:val="el-GR"/>
              </w:rPr>
              <w:t>κατασκευάστηκε με χρήση του χάρακα και του</w:t>
            </w:r>
            <w:r>
              <w:rPr>
                <w:rFonts w:ascii="Calibri" w:hAnsi="Calibri" w:cs="Calibri"/>
                <w:kern w:val="0"/>
                <w:lang w:val="el-GR"/>
              </w:rPr>
              <w:t xml:space="preserve"> </w:t>
            </w:r>
            <w:r w:rsidRPr="00B2387B">
              <w:rPr>
                <w:rFonts w:ascii="Calibri" w:hAnsi="Calibri" w:cs="Calibri"/>
                <w:kern w:val="0"/>
                <w:lang w:val="el-GR"/>
              </w:rPr>
              <w:t>μοιρογνωμονίου (ή με χρήση λογισμικού) το</w:t>
            </w:r>
          </w:p>
          <w:p w14:paraId="0BFFD88E" w14:textId="0E56343E" w:rsidR="00007F5D" w:rsidRPr="00B2387B" w:rsidRDefault="00007F5D" w:rsidP="00583F7C">
            <w:pPr>
              <w:autoSpaceDE w:val="0"/>
              <w:autoSpaceDN w:val="0"/>
              <w:adjustRightInd w:val="0"/>
              <w:rPr>
                <w:rFonts w:ascii="Calibri" w:hAnsi="Calibri" w:cs="Calibri"/>
                <w:kern w:val="0"/>
                <w:lang w:val="el-GR"/>
              </w:rPr>
            </w:pPr>
            <w:r w:rsidRPr="00B2387B">
              <w:rPr>
                <w:rFonts w:ascii="Calibri" w:hAnsi="Calibri" w:cs="Calibri"/>
                <w:kern w:val="0"/>
                <w:lang w:val="el-GR"/>
              </w:rPr>
              <w:t>παραλληλόγραμμο ΑΒΓΔ στο οποίο οι</w:t>
            </w:r>
            <w:r>
              <w:rPr>
                <w:rFonts w:ascii="Calibri" w:hAnsi="Calibri" w:cs="Calibri"/>
                <w:kern w:val="0"/>
                <w:lang w:val="el-GR"/>
              </w:rPr>
              <w:t xml:space="preserve"> </w:t>
            </w:r>
            <w:r w:rsidRPr="00B2387B">
              <w:rPr>
                <w:rFonts w:ascii="Calibri" w:hAnsi="Calibri" w:cs="Calibri"/>
                <w:kern w:val="0"/>
                <w:lang w:val="el-GR"/>
              </w:rPr>
              <w:t>διαγώνιες έχουν μήκη ΑΓ = 6</w:t>
            </w:r>
            <w:r>
              <w:rPr>
                <w:rFonts w:ascii="Calibri" w:hAnsi="Calibri" w:cs="Calibri"/>
                <w:kern w:val="0"/>
              </w:rPr>
              <w:t>cm</w:t>
            </w:r>
            <w:r w:rsidRPr="00B2387B">
              <w:rPr>
                <w:rFonts w:ascii="Calibri" w:hAnsi="Calibri" w:cs="Calibri"/>
                <w:kern w:val="0"/>
                <w:lang w:val="el-GR"/>
              </w:rPr>
              <w:t>, ΒΔ = 3,5</w:t>
            </w:r>
            <w:r>
              <w:rPr>
                <w:rFonts w:ascii="Calibri" w:hAnsi="Calibri" w:cs="Calibri"/>
                <w:kern w:val="0"/>
              </w:rPr>
              <w:t>cm</w:t>
            </w:r>
            <w:r w:rsidRPr="00B2387B">
              <w:rPr>
                <w:rFonts w:ascii="Calibri" w:hAnsi="Calibri" w:cs="Calibri"/>
                <w:kern w:val="0"/>
                <w:lang w:val="el-GR"/>
              </w:rPr>
              <w:t xml:space="preserve"> και</w:t>
            </w:r>
            <w:r>
              <w:rPr>
                <w:rFonts w:ascii="Calibri" w:hAnsi="Calibri" w:cs="Calibri"/>
                <w:kern w:val="0"/>
                <w:lang w:val="el-GR"/>
              </w:rPr>
              <w:t xml:space="preserve"> </w:t>
            </w:r>
            <w:r w:rsidRPr="00B2387B">
              <w:rPr>
                <w:rFonts w:ascii="Calibri" w:hAnsi="Calibri" w:cs="Calibri"/>
                <w:kern w:val="0"/>
                <w:lang w:val="el-GR"/>
              </w:rPr>
              <w:t>σχηματίζουν γωνία 66</w:t>
            </w:r>
            <w:r w:rsidRPr="00B2387B">
              <w:rPr>
                <w:rFonts w:ascii="Calibri" w:hAnsi="Calibri" w:cs="Calibri"/>
                <w:kern w:val="0"/>
                <w:sz w:val="14"/>
                <w:szCs w:val="14"/>
                <w:vertAlign w:val="superscript"/>
                <w:lang w:val="el-GR"/>
              </w:rPr>
              <w:t>ο</w:t>
            </w:r>
            <w:r w:rsidRPr="00B2387B">
              <w:rPr>
                <w:rFonts w:ascii="Calibri" w:hAnsi="Calibri" w:cs="Calibri"/>
                <w:kern w:val="0"/>
                <w:lang w:val="el-GR"/>
              </w:rPr>
              <w:t>.</w:t>
            </w:r>
          </w:p>
          <w:p w14:paraId="6A325041" w14:textId="6AFFDA41" w:rsidR="00007F5D" w:rsidRDefault="00007F5D" w:rsidP="00583F7C">
            <w:pPr>
              <w:autoSpaceDE w:val="0"/>
              <w:autoSpaceDN w:val="0"/>
              <w:adjustRightInd w:val="0"/>
              <w:rPr>
                <w:rFonts w:ascii="Calibri" w:hAnsi="Calibri" w:cs="Calibri"/>
                <w:kern w:val="0"/>
                <w:lang w:val="el-GR"/>
              </w:rPr>
            </w:pPr>
            <w:r w:rsidRPr="00B2387B">
              <w:rPr>
                <w:rFonts w:ascii="Calibri" w:hAnsi="Calibri" w:cs="Calibri"/>
                <w:noProof/>
                <w:color w:val="000000"/>
                <w:kern w:val="0"/>
                <w:lang w:val="el-GR"/>
              </w:rPr>
              <w:drawing>
                <wp:anchor distT="0" distB="0" distL="114300" distR="114300" simplePos="0" relativeHeight="251776000" behindDoc="0" locked="0" layoutInCell="1" allowOverlap="1" wp14:anchorId="4E72147B" wp14:editId="0AC53AD6">
                  <wp:simplePos x="0" y="0"/>
                  <wp:positionH relativeFrom="column">
                    <wp:posOffset>3470910</wp:posOffset>
                  </wp:positionH>
                  <wp:positionV relativeFrom="paragraph">
                    <wp:posOffset>453390</wp:posOffset>
                  </wp:positionV>
                  <wp:extent cx="2178050" cy="1409700"/>
                  <wp:effectExtent l="0" t="0" r="0" b="0"/>
                  <wp:wrapSquare wrapText="bothSides"/>
                  <wp:docPr id="86512073"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7805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87B">
              <w:rPr>
                <w:rFonts w:ascii="Calibri" w:hAnsi="Calibri" w:cs="Calibri"/>
                <w:kern w:val="0"/>
                <w:lang w:val="el-GR"/>
              </w:rPr>
              <w:t>[Σχόλιο: Στόχος των δύο παραπάνω δραστηριοτήτων είναι η εμβάθυνση στην</w:t>
            </w:r>
            <w:r>
              <w:rPr>
                <w:rFonts w:ascii="Calibri" w:hAnsi="Calibri" w:cs="Calibri"/>
                <w:kern w:val="0"/>
                <w:lang w:val="el-GR"/>
              </w:rPr>
              <w:t xml:space="preserve"> </w:t>
            </w:r>
            <w:r w:rsidRPr="00B2387B">
              <w:rPr>
                <w:rFonts w:ascii="Calibri" w:hAnsi="Calibri" w:cs="Calibri"/>
                <w:kern w:val="0"/>
                <w:lang w:val="el-GR"/>
              </w:rPr>
              <w:t>έννο</w:t>
            </w:r>
            <w:r>
              <w:rPr>
                <w:rFonts w:ascii="Calibri" w:hAnsi="Calibri" w:cs="Calibri"/>
                <w:kern w:val="0"/>
                <w:lang w:val="el-GR"/>
              </w:rPr>
              <w:t xml:space="preserve">ια </w:t>
            </w:r>
            <w:r w:rsidRPr="00B2387B">
              <w:rPr>
                <w:rFonts w:ascii="Calibri" w:hAnsi="Calibri" w:cs="Calibri"/>
                <w:kern w:val="0"/>
                <w:lang w:val="el-GR"/>
              </w:rPr>
              <w:t>της γεωμετρικής κατασκευής. Οι μαθητές/-ήτριες α) δημιουργούν ένα</w:t>
            </w:r>
            <w:r>
              <w:rPr>
                <w:rFonts w:ascii="Calibri" w:hAnsi="Calibri" w:cs="Calibri"/>
                <w:kern w:val="0"/>
                <w:lang w:val="el-GR"/>
              </w:rPr>
              <w:t xml:space="preserve"> </w:t>
            </w:r>
            <w:r w:rsidRPr="00B2387B">
              <w:rPr>
                <w:rFonts w:ascii="Calibri" w:hAnsi="Calibri" w:cs="Calibri"/>
                <w:kern w:val="0"/>
                <w:lang w:val="el-GR"/>
              </w:rPr>
              <w:t xml:space="preserve">γεωμετρικό σχήμα που έχει δεδομένες ιδιότητες και β) περιγράφουν τα βήματα </w:t>
            </w:r>
            <w:r>
              <w:rPr>
                <w:rFonts w:ascii="Calibri" w:hAnsi="Calibri" w:cs="Calibri"/>
                <w:kern w:val="0"/>
                <w:lang w:val="el-GR"/>
              </w:rPr>
              <w:t xml:space="preserve">της </w:t>
            </w:r>
            <w:r w:rsidRPr="00B2387B">
              <w:rPr>
                <w:rFonts w:ascii="Calibri" w:hAnsi="Calibri" w:cs="Calibri"/>
                <w:kern w:val="0"/>
                <w:lang w:val="el-GR"/>
              </w:rPr>
              <w:t>κατασκευής ενός δεδομένου γεωμετρικού σχήματος.]</w:t>
            </w:r>
          </w:p>
          <w:p w14:paraId="6B153390" w14:textId="3A8D29F2" w:rsidR="00007F5D" w:rsidRPr="00B2387B" w:rsidRDefault="00007F5D" w:rsidP="00583F7C">
            <w:pPr>
              <w:autoSpaceDE w:val="0"/>
              <w:autoSpaceDN w:val="0"/>
              <w:adjustRightInd w:val="0"/>
              <w:rPr>
                <w:rFonts w:ascii="Calibri" w:hAnsi="Calibri" w:cs="Calibri"/>
                <w:color w:val="000000"/>
                <w:kern w:val="0"/>
                <w:lang w:val="el-GR"/>
              </w:rPr>
            </w:pPr>
            <w:r w:rsidRPr="00B2387B">
              <w:rPr>
                <w:rFonts w:ascii="Calibri" w:hAnsi="Calibri" w:cs="Calibri"/>
                <w:color w:val="000000"/>
                <w:kern w:val="0"/>
                <w:u w:val="single"/>
                <w:lang w:val="el-GR"/>
              </w:rPr>
              <w:t>Ενδεικτική δραστηριότητα 5</w:t>
            </w:r>
            <w:r w:rsidRPr="00B2387B">
              <w:rPr>
                <w:rFonts w:ascii="Calibri" w:hAnsi="Calibri" w:cs="Calibri"/>
                <w:color w:val="000000"/>
                <w:kern w:val="0"/>
                <w:sz w:val="14"/>
                <w:szCs w:val="14"/>
                <w:u w:val="single"/>
                <w:lang w:val="el-GR"/>
              </w:rPr>
              <w:t>η</w:t>
            </w:r>
            <w:r w:rsidRPr="00B2387B">
              <w:rPr>
                <w:rFonts w:ascii="Calibri" w:hAnsi="Calibri" w:cs="Calibri"/>
                <w:color w:val="000000"/>
                <w:kern w:val="0"/>
                <w:lang w:val="el-GR"/>
              </w:rPr>
              <w:t>:</w:t>
            </w:r>
          </w:p>
          <w:p w14:paraId="5C59B249" w14:textId="2803667C" w:rsidR="00007F5D" w:rsidRPr="00B2387B" w:rsidRDefault="00007F5D" w:rsidP="00583F7C">
            <w:pPr>
              <w:autoSpaceDE w:val="0"/>
              <w:autoSpaceDN w:val="0"/>
              <w:adjustRightInd w:val="0"/>
              <w:rPr>
                <w:rFonts w:ascii="Calibri" w:hAnsi="Calibri" w:cs="Calibri"/>
                <w:color w:val="000000"/>
                <w:kern w:val="0"/>
                <w:lang w:val="el-GR"/>
              </w:rPr>
            </w:pPr>
            <w:r w:rsidRPr="00B2387B">
              <w:rPr>
                <w:rFonts w:ascii="Calibri" w:hAnsi="Calibri" w:cs="Calibri"/>
                <w:color w:val="000000"/>
                <w:kern w:val="0"/>
                <w:lang w:val="el-GR"/>
              </w:rPr>
              <w:t>Για τη χρήση των ιδιοτήτων των παραλληλογράμμων μπορεί</w:t>
            </w:r>
            <w:r>
              <w:rPr>
                <w:rFonts w:ascii="Calibri" w:hAnsi="Calibri" w:cs="Calibri"/>
                <w:color w:val="000000"/>
                <w:kern w:val="0"/>
                <w:lang w:val="el-GR"/>
              </w:rPr>
              <w:t xml:space="preserve"> </w:t>
            </w:r>
            <w:r w:rsidRPr="00B2387B">
              <w:rPr>
                <w:rFonts w:ascii="Calibri" w:hAnsi="Calibri" w:cs="Calibri"/>
                <w:color w:val="000000"/>
                <w:kern w:val="0"/>
                <w:lang w:val="el-GR"/>
              </w:rPr>
              <w:t>να χρησιμοποιηθεί το μικροπείραμα «Κατασκευή</w:t>
            </w:r>
          </w:p>
          <w:p w14:paraId="7819945A" w14:textId="77777777" w:rsidR="00007F5D" w:rsidRPr="00B2387B" w:rsidRDefault="00007F5D" w:rsidP="00583F7C">
            <w:pPr>
              <w:autoSpaceDE w:val="0"/>
              <w:autoSpaceDN w:val="0"/>
              <w:adjustRightInd w:val="0"/>
              <w:rPr>
                <w:rFonts w:ascii="Calibri" w:hAnsi="Calibri" w:cs="Calibri"/>
                <w:color w:val="000000"/>
                <w:kern w:val="0"/>
                <w:lang w:val="el-GR"/>
              </w:rPr>
            </w:pPr>
            <w:r w:rsidRPr="00B2387B">
              <w:rPr>
                <w:rFonts w:ascii="Calibri" w:hAnsi="Calibri" w:cs="Calibri"/>
                <w:color w:val="000000"/>
                <w:kern w:val="0"/>
                <w:lang w:val="el-GR"/>
              </w:rPr>
              <w:t>παραλληλογράμμων με ομόκεντρους κύκλους» από τα</w:t>
            </w:r>
          </w:p>
          <w:p w14:paraId="085D27E0" w14:textId="77777777" w:rsidR="00007F5D" w:rsidRPr="00B2387B" w:rsidRDefault="00007F5D" w:rsidP="00583F7C">
            <w:pPr>
              <w:autoSpaceDE w:val="0"/>
              <w:autoSpaceDN w:val="0"/>
              <w:adjustRightInd w:val="0"/>
              <w:rPr>
                <w:rFonts w:ascii="Calibri" w:hAnsi="Calibri" w:cs="Calibri"/>
                <w:color w:val="000000"/>
                <w:kern w:val="0"/>
                <w:lang w:val="el-GR"/>
              </w:rPr>
            </w:pPr>
            <w:r w:rsidRPr="00B2387B">
              <w:rPr>
                <w:rFonts w:ascii="Calibri" w:hAnsi="Calibri" w:cs="Calibri"/>
                <w:color w:val="000000"/>
                <w:kern w:val="0"/>
                <w:lang w:val="el-GR"/>
              </w:rPr>
              <w:t>εμπλουτισμένα σχολικά βιβλία:</w:t>
            </w:r>
          </w:p>
          <w:p w14:paraId="081C5AE4" w14:textId="78CF747E" w:rsidR="00007F5D" w:rsidRPr="00B2387B" w:rsidRDefault="00007F5D" w:rsidP="00583F7C">
            <w:pPr>
              <w:autoSpaceDE w:val="0"/>
              <w:autoSpaceDN w:val="0"/>
              <w:adjustRightInd w:val="0"/>
              <w:rPr>
                <w:rFonts w:ascii="Cambria" w:hAnsi="Cambria" w:cs="Calibri"/>
                <w:kern w:val="0"/>
                <w:sz w:val="20"/>
                <w:szCs w:val="20"/>
                <w:lang w:val="el-GR"/>
              </w:rPr>
            </w:pPr>
            <w:r>
              <w:rPr>
                <w:rFonts w:ascii="Calibri" w:hAnsi="Calibri" w:cs="Calibri"/>
                <w:color w:val="0000FF"/>
                <w:kern w:val="0"/>
              </w:rPr>
              <w:t>http</w:t>
            </w:r>
            <w:r w:rsidRPr="00B2387B">
              <w:rPr>
                <w:rFonts w:ascii="Calibri" w:hAnsi="Calibri" w:cs="Calibri"/>
                <w:color w:val="0000FF"/>
                <w:kern w:val="0"/>
                <w:lang w:val="el-GR"/>
              </w:rPr>
              <w:t>://</w:t>
            </w:r>
            <w:proofErr w:type="spellStart"/>
            <w:r>
              <w:rPr>
                <w:rFonts w:ascii="Calibri" w:hAnsi="Calibri" w:cs="Calibri"/>
                <w:color w:val="0000FF"/>
                <w:kern w:val="0"/>
              </w:rPr>
              <w:t>photodentro</w:t>
            </w:r>
            <w:proofErr w:type="spellEnd"/>
            <w:r w:rsidRPr="00B2387B">
              <w:rPr>
                <w:rFonts w:ascii="Calibri" w:hAnsi="Calibri" w:cs="Calibri"/>
                <w:color w:val="0000FF"/>
                <w:kern w:val="0"/>
                <w:lang w:val="el-GR"/>
              </w:rPr>
              <w:t>.</w:t>
            </w:r>
            <w:proofErr w:type="spellStart"/>
            <w:r>
              <w:rPr>
                <w:rFonts w:ascii="Calibri" w:hAnsi="Calibri" w:cs="Calibri"/>
                <w:color w:val="0000FF"/>
                <w:kern w:val="0"/>
              </w:rPr>
              <w:t>edu</w:t>
            </w:r>
            <w:proofErr w:type="spellEnd"/>
            <w:r w:rsidRPr="00B2387B">
              <w:rPr>
                <w:rFonts w:ascii="Calibri" w:hAnsi="Calibri" w:cs="Calibri"/>
                <w:color w:val="0000FF"/>
                <w:kern w:val="0"/>
                <w:lang w:val="el-GR"/>
              </w:rPr>
              <w:t>.</w:t>
            </w:r>
            <w:r>
              <w:rPr>
                <w:rFonts w:ascii="Calibri" w:hAnsi="Calibri" w:cs="Calibri"/>
                <w:color w:val="0000FF"/>
                <w:kern w:val="0"/>
              </w:rPr>
              <w:t>gr</w:t>
            </w:r>
            <w:r w:rsidRPr="00B2387B">
              <w:rPr>
                <w:rFonts w:ascii="Calibri" w:hAnsi="Calibri" w:cs="Calibri"/>
                <w:color w:val="0000FF"/>
                <w:kern w:val="0"/>
                <w:lang w:val="el-GR"/>
              </w:rPr>
              <w:t>/</w:t>
            </w:r>
            <w:r>
              <w:rPr>
                <w:rFonts w:ascii="Calibri" w:hAnsi="Calibri" w:cs="Calibri"/>
                <w:color w:val="0000FF"/>
                <w:kern w:val="0"/>
              </w:rPr>
              <w:t>v</w:t>
            </w:r>
            <w:r w:rsidRPr="00B2387B">
              <w:rPr>
                <w:rFonts w:ascii="Calibri" w:hAnsi="Calibri" w:cs="Calibri"/>
                <w:color w:val="0000FF"/>
                <w:kern w:val="0"/>
                <w:lang w:val="el-GR"/>
              </w:rPr>
              <w:t>/</w:t>
            </w:r>
            <w:r>
              <w:rPr>
                <w:rFonts w:ascii="Calibri" w:hAnsi="Calibri" w:cs="Calibri"/>
                <w:color w:val="0000FF"/>
                <w:kern w:val="0"/>
              </w:rPr>
              <w:t>item</w:t>
            </w:r>
            <w:r w:rsidRPr="00B2387B">
              <w:rPr>
                <w:rFonts w:ascii="Calibri" w:hAnsi="Calibri" w:cs="Calibri"/>
                <w:color w:val="0000FF"/>
                <w:kern w:val="0"/>
                <w:lang w:val="el-GR"/>
              </w:rPr>
              <w:t>/</w:t>
            </w:r>
            <w:r>
              <w:rPr>
                <w:rFonts w:ascii="Calibri" w:hAnsi="Calibri" w:cs="Calibri"/>
                <w:color w:val="0000FF"/>
                <w:kern w:val="0"/>
              </w:rPr>
              <w:t>ds</w:t>
            </w:r>
            <w:r w:rsidRPr="00B2387B">
              <w:rPr>
                <w:rFonts w:ascii="Calibri" w:hAnsi="Calibri" w:cs="Calibri"/>
                <w:color w:val="0000FF"/>
                <w:kern w:val="0"/>
                <w:lang w:val="el-GR"/>
              </w:rPr>
              <w:t>/8521/1911</w:t>
            </w:r>
          </w:p>
        </w:tc>
      </w:tr>
      <w:tr w:rsidR="00583F7C" w:rsidRPr="007164D2" w14:paraId="772C0333" w14:textId="77777777" w:rsidTr="00B2387B">
        <w:trPr>
          <w:trHeight w:val="7775"/>
        </w:trPr>
        <w:tc>
          <w:tcPr>
            <w:tcW w:w="573" w:type="dxa"/>
            <w:shd w:val="clear" w:color="auto" w:fill="E2EFD9" w:themeFill="accent6" w:themeFillTint="33"/>
            <w:textDirection w:val="btLr"/>
          </w:tcPr>
          <w:p w14:paraId="14615072" w14:textId="327C8FC5" w:rsidR="00583F7C" w:rsidRPr="00007F5D" w:rsidRDefault="00007F5D" w:rsidP="00583F7C">
            <w:pPr>
              <w:jc w:val="center"/>
              <w:rPr>
                <w:b/>
                <w:bCs/>
                <w:sz w:val="28"/>
                <w:szCs w:val="28"/>
                <w:lang w:val="el-GR"/>
              </w:rPr>
            </w:pPr>
            <w:r w:rsidRPr="00007F5D">
              <w:rPr>
                <w:b/>
                <w:bCs/>
                <w:sz w:val="28"/>
                <w:szCs w:val="28"/>
                <w:lang w:val="el-GR"/>
              </w:rPr>
              <w:t xml:space="preserve">ΑΠΡΙΛΙΟΣ </w:t>
            </w:r>
            <w:r w:rsidRPr="00007F5D">
              <w:rPr>
                <w:b/>
                <w:bCs/>
                <w:color w:val="C00000"/>
                <w:sz w:val="28"/>
                <w:szCs w:val="28"/>
                <w:lang w:val="el-GR"/>
              </w:rPr>
              <w:t>(2 δ.ω.)</w:t>
            </w:r>
          </w:p>
        </w:tc>
        <w:tc>
          <w:tcPr>
            <w:tcW w:w="4951" w:type="dxa"/>
            <w:vAlign w:val="center"/>
          </w:tcPr>
          <w:p w14:paraId="7457E301" w14:textId="4E5C3B9D" w:rsidR="00583F7C" w:rsidRPr="00B2387B" w:rsidRDefault="00583F7C" w:rsidP="00583F7C">
            <w:pPr>
              <w:rPr>
                <w:b/>
                <w:bCs/>
                <w:lang w:val="el-GR"/>
              </w:rPr>
            </w:pPr>
            <w:r w:rsidRPr="00B2387B">
              <w:rPr>
                <w:b/>
                <w:bCs/>
                <w:lang w:val="el-GR"/>
              </w:rPr>
              <w:t>3.4 Ιδιότητες Παραλληλογράμμου - Ορθογωνίου - Ρόμβου - Τετραγώνου - Τραπεζίου - Ισοσκελούς τραπεζίου</w:t>
            </w:r>
            <w:r>
              <w:rPr>
                <w:b/>
                <w:bCs/>
                <w:lang w:val="el-GR"/>
              </w:rPr>
              <w:t xml:space="preserve"> </w:t>
            </w:r>
            <w:r w:rsidRPr="00B2387B">
              <w:rPr>
                <w:b/>
                <w:bCs/>
                <w:color w:val="C00000"/>
                <w:lang w:val="el-GR"/>
              </w:rPr>
              <w:t>(2 δ.ω.)</w:t>
            </w:r>
          </w:p>
        </w:tc>
        <w:tc>
          <w:tcPr>
            <w:tcW w:w="9498" w:type="dxa"/>
            <w:vMerge/>
          </w:tcPr>
          <w:p w14:paraId="6AAC830A" w14:textId="77777777" w:rsidR="00583F7C" w:rsidRPr="00845B3A" w:rsidRDefault="00583F7C" w:rsidP="00583F7C">
            <w:pPr>
              <w:autoSpaceDE w:val="0"/>
              <w:autoSpaceDN w:val="0"/>
              <w:adjustRightInd w:val="0"/>
              <w:rPr>
                <w:rFonts w:ascii="Calibri" w:hAnsi="Calibri" w:cs="Calibri"/>
                <w:kern w:val="0"/>
                <w:lang w:val="el-GR"/>
              </w:rPr>
            </w:pPr>
          </w:p>
        </w:tc>
      </w:tr>
      <w:tr w:rsidR="00007F5D" w:rsidRPr="007164D2" w14:paraId="21B6234E" w14:textId="77777777" w:rsidTr="00007F5D">
        <w:trPr>
          <w:trHeight w:val="589"/>
        </w:trPr>
        <w:tc>
          <w:tcPr>
            <w:tcW w:w="573" w:type="dxa"/>
            <w:shd w:val="clear" w:color="auto" w:fill="FFF2CC" w:themeFill="accent4" w:themeFillTint="33"/>
            <w:textDirection w:val="btLr"/>
          </w:tcPr>
          <w:p w14:paraId="0CAFC261" w14:textId="77777777" w:rsidR="00007F5D" w:rsidRPr="00E059EA" w:rsidRDefault="00007F5D" w:rsidP="00583F7C">
            <w:pPr>
              <w:jc w:val="center"/>
              <w:rPr>
                <w:lang w:val="el-GR"/>
              </w:rPr>
            </w:pPr>
          </w:p>
        </w:tc>
        <w:tc>
          <w:tcPr>
            <w:tcW w:w="14449" w:type="dxa"/>
            <w:gridSpan w:val="2"/>
            <w:shd w:val="clear" w:color="auto" w:fill="FFF2CC" w:themeFill="accent4" w:themeFillTint="33"/>
            <w:vAlign w:val="center"/>
          </w:tcPr>
          <w:p w14:paraId="787E5600" w14:textId="4374429B" w:rsidR="00007F5D" w:rsidRPr="00007F5D" w:rsidRDefault="00007F5D" w:rsidP="00007F5D">
            <w:pPr>
              <w:autoSpaceDE w:val="0"/>
              <w:autoSpaceDN w:val="0"/>
              <w:adjustRightInd w:val="0"/>
              <w:jc w:val="center"/>
              <w:rPr>
                <w:rFonts w:ascii="Cambria" w:hAnsi="Cambria" w:cs="Calibri"/>
                <w:b/>
                <w:bCs/>
                <w:kern w:val="0"/>
                <w:sz w:val="28"/>
                <w:szCs w:val="28"/>
                <w:lang w:val="el-GR"/>
              </w:rPr>
            </w:pPr>
            <w:r w:rsidRPr="00007F5D">
              <w:rPr>
                <w:rFonts w:ascii="Cambria" w:hAnsi="Cambria" w:cs="Calibri"/>
                <w:b/>
                <w:bCs/>
                <w:kern w:val="0"/>
                <w:sz w:val="28"/>
                <w:szCs w:val="28"/>
                <w:lang w:val="el-GR"/>
              </w:rPr>
              <w:t>ΜΑΪΟΣ ΕΠΑΝΑΛΗΨΗ</w:t>
            </w:r>
          </w:p>
        </w:tc>
      </w:tr>
    </w:tbl>
    <w:p w14:paraId="1B61AC53" w14:textId="77777777" w:rsidR="00D9204F" w:rsidRDefault="00D9204F" w:rsidP="00CA4166">
      <w:pPr>
        <w:autoSpaceDE w:val="0"/>
        <w:autoSpaceDN w:val="0"/>
        <w:adjustRightInd w:val="0"/>
        <w:rPr>
          <w:rFonts w:ascii="Calibri-Bold" w:hAnsi="Calibri-Bold" w:cs="Calibri-Bold"/>
          <w:b/>
          <w:bCs/>
          <w:color w:val="C00000"/>
          <w:kern w:val="0"/>
          <w:lang w:val="el-GR"/>
        </w:rPr>
      </w:pPr>
    </w:p>
    <w:p w14:paraId="1E70B281" w14:textId="77777777" w:rsidR="0036551A" w:rsidRPr="0036551A" w:rsidRDefault="0036551A" w:rsidP="0036551A">
      <w:pPr>
        <w:rPr>
          <w:lang w:val="el-GR"/>
        </w:rPr>
      </w:pPr>
    </w:p>
    <w:sectPr w:rsidR="0036551A" w:rsidRPr="0036551A" w:rsidSect="002D1885">
      <w:pgSz w:w="16838" w:h="11906" w:orient="landscape"/>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Bold">
    <w:altName w:val="Calibri"/>
    <w:panose1 w:val="00000000000000000000"/>
    <w:charset w:val="A1"/>
    <w:family w:val="auto"/>
    <w:notTrueType/>
    <w:pitch w:val="default"/>
    <w:sig w:usb0="00000083"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 w:name="SymbolMT">
    <w:altName w:val="Calibri"/>
    <w:panose1 w:val="00000000000000000000"/>
    <w:charset w:val="A1"/>
    <w:family w:val="auto"/>
    <w:notTrueType/>
    <w:pitch w:val="default"/>
    <w:sig w:usb0="00000081" w:usb1="00000000" w:usb2="00000000" w:usb3="00000000" w:csb0="00000008" w:csb1="00000000"/>
  </w:font>
  <w:font w:name="Cambria Math">
    <w:panose1 w:val="02040503050406030204"/>
    <w:charset w:val="A1"/>
    <w:family w:val="roman"/>
    <w:pitch w:val="variable"/>
    <w:sig w:usb0="E00006FF" w:usb1="420024FF" w:usb2="02000000" w:usb3="00000000" w:csb0="0000019F" w:csb1="00000000"/>
  </w:font>
  <w:font w:name="Calibri-Italic">
    <w:altName w:val="Calibri"/>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1B8E"/>
    <w:multiLevelType w:val="hybridMultilevel"/>
    <w:tmpl w:val="BBF64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5A8342A"/>
    <w:multiLevelType w:val="hybridMultilevel"/>
    <w:tmpl w:val="D2102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0A5801"/>
    <w:multiLevelType w:val="hybridMultilevel"/>
    <w:tmpl w:val="AEE87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2D5C18"/>
    <w:multiLevelType w:val="hybridMultilevel"/>
    <w:tmpl w:val="B3101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121982"/>
    <w:multiLevelType w:val="hybridMultilevel"/>
    <w:tmpl w:val="A9641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0D6FD3"/>
    <w:multiLevelType w:val="hybridMultilevel"/>
    <w:tmpl w:val="8C8C3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8D1382F"/>
    <w:multiLevelType w:val="hybridMultilevel"/>
    <w:tmpl w:val="48425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19195101">
    <w:abstractNumId w:val="3"/>
  </w:num>
  <w:num w:numId="2" w16cid:durableId="103119511">
    <w:abstractNumId w:val="5"/>
  </w:num>
  <w:num w:numId="3" w16cid:durableId="178935271">
    <w:abstractNumId w:val="2"/>
  </w:num>
  <w:num w:numId="4" w16cid:durableId="1845240238">
    <w:abstractNumId w:val="1"/>
  </w:num>
  <w:num w:numId="5" w16cid:durableId="729689157">
    <w:abstractNumId w:val="0"/>
  </w:num>
  <w:num w:numId="6" w16cid:durableId="756756064">
    <w:abstractNumId w:val="4"/>
  </w:num>
  <w:num w:numId="7" w16cid:durableId="506183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EA"/>
    <w:rsid w:val="00007F5D"/>
    <w:rsid w:val="00035641"/>
    <w:rsid w:val="00057C49"/>
    <w:rsid w:val="000735FA"/>
    <w:rsid w:val="00076C64"/>
    <w:rsid w:val="000C6614"/>
    <w:rsid w:val="000D7D35"/>
    <w:rsid w:val="00115707"/>
    <w:rsid w:val="001347C0"/>
    <w:rsid w:val="00162662"/>
    <w:rsid w:val="00170C68"/>
    <w:rsid w:val="001953B3"/>
    <w:rsid w:val="00206DED"/>
    <w:rsid w:val="00255423"/>
    <w:rsid w:val="002D1885"/>
    <w:rsid w:val="002E330B"/>
    <w:rsid w:val="002F269B"/>
    <w:rsid w:val="002F2EB9"/>
    <w:rsid w:val="00334009"/>
    <w:rsid w:val="0036551A"/>
    <w:rsid w:val="00413D33"/>
    <w:rsid w:val="004656D7"/>
    <w:rsid w:val="004E32EB"/>
    <w:rsid w:val="004F09CD"/>
    <w:rsid w:val="00551ABF"/>
    <w:rsid w:val="00583F7C"/>
    <w:rsid w:val="005C3415"/>
    <w:rsid w:val="005E1B4E"/>
    <w:rsid w:val="00603ED4"/>
    <w:rsid w:val="0060514D"/>
    <w:rsid w:val="00627E71"/>
    <w:rsid w:val="006E3B47"/>
    <w:rsid w:val="007164D2"/>
    <w:rsid w:val="00734621"/>
    <w:rsid w:val="007512D5"/>
    <w:rsid w:val="007823C4"/>
    <w:rsid w:val="007C1CB1"/>
    <w:rsid w:val="00831C70"/>
    <w:rsid w:val="00837D0F"/>
    <w:rsid w:val="00842F9B"/>
    <w:rsid w:val="00845B3A"/>
    <w:rsid w:val="008623E0"/>
    <w:rsid w:val="00871459"/>
    <w:rsid w:val="00876823"/>
    <w:rsid w:val="00877D1A"/>
    <w:rsid w:val="00877E1F"/>
    <w:rsid w:val="00900B5F"/>
    <w:rsid w:val="00932DA2"/>
    <w:rsid w:val="00937798"/>
    <w:rsid w:val="00977658"/>
    <w:rsid w:val="009B6440"/>
    <w:rsid w:val="009E49E9"/>
    <w:rsid w:val="00A14893"/>
    <w:rsid w:val="00A56092"/>
    <w:rsid w:val="00A70394"/>
    <w:rsid w:val="00A91A45"/>
    <w:rsid w:val="00AA02BC"/>
    <w:rsid w:val="00AA3405"/>
    <w:rsid w:val="00AC09E1"/>
    <w:rsid w:val="00AC468F"/>
    <w:rsid w:val="00AD22D5"/>
    <w:rsid w:val="00AE42B3"/>
    <w:rsid w:val="00B13D87"/>
    <w:rsid w:val="00B2387B"/>
    <w:rsid w:val="00B44973"/>
    <w:rsid w:val="00B5370A"/>
    <w:rsid w:val="00B9789D"/>
    <w:rsid w:val="00BA4E4E"/>
    <w:rsid w:val="00BC0A5B"/>
    <w:rsid w:val="00C0394A"/>
    <w:rsid w:val="00C1160F"/>
    <w:rsid w:val="00C20B1E"/>
    <w:rsid w:val="00C56CD5"/>
    <w:rsid w:val="00C57765"/>
    <w:rsid w:val="00C8648A"/>
    <w:rsid w:val="00CA4166"/>
    <w:rsid w:val="00CD2FD3"/>
    <w:rsid w:val="00CF4347"/>
    <w:rsid w:val="00D22E23"/>
    <w:rsid w:val="00D405EA"/>
    <w:rsid w:val="00D51B83"/>
    <w:rsid w:val="00D84DB9"/>
    <w:rsid w:val="00D9204F"/>
    <w:rsid w:val="00DB20A0"/>
    <w:rsid w:val="00DD309B"/>
    <w:rsid w:val="00DE1989"/>
    <w:rsid w:val="00E059EA"/>
    <w:rsid w:val="00E5700D"/>
    <w:rsid w:val="00E9180E"/>
    <w:rsid w:val="00EA4B02"/>
    <w:rsid w:val="00EF4171"/>
    <w:rsid w:val="00F0115D"/>
    <w:rsid w:val="00F62606"/>
    <w:rsid w:val="00F64826"/>
    <w:rsid w:val="00FC6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86B5"/>
  <w15:chartTrackingRefBased/>
  <w15:docId w15:val="{4BCA877A-5E37-4D84-987E-521EF30D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DD30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5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0C6614"/>
    <w:rPr>
      <w:b/>
      <w:bCs/>
    </w:rPr>
  </w:style>
  <w:style w:type="character" w:customStyle="1" w:styleId="indexchapter">
    <w:name w:val="index_chapter"/>
    <w:basedOn w:val="a0"/>
    <w:rsid w:val="000735FA"/>
  </w:style>
  <w:style w:type="character" w:styleId="-">
    <w:name w:val="Hyperlink"/>
    <w:basedOn w:val="a0"/>
    <w:uiPriority w:val="99"/>
    <w:unhideWhenUsed/>
    <w:rsid w:val="00932DA2"/>
    <w:rPr>
      <w:color w:val="0563C1" w:themeColor="hyperlink"/>
      <w:u w:val="single"/>
    </w:rPr>
  </w:style>
  <w:style w:type="character" w:styleId="a5">
    <w:name w:val="Unresolved Mention"/>
    <w:basedOn w:val="a0"/>
    <w:uiPriority w:val="99"/>
    <w:semiHidden/>
    <w:unhideWhenUsed/>
    <w:rsid w:val="00932DA2"/>
    <w:rPr>
      <w:color w:val="605E5C"/>
      <w:shd w:val="clear" w:color="auto" w:fill="E1DFDD"/>
    </w:rPr>
  </w:style>
  <w:style w:type="character" w:styleId="a6">
    <w:name w:val="Placeholder Text"/>
    <w:basedOn w:val="a0"/>
    <w:uiPriority w:val="99"/>
    <w:semiHidden/>
    <w:rsid w:val="00EF4171"/>
    <w:rPr>
      <w:color w:val="808080"/>
    </w:rPr>
  </w:style>
  <w:style w:type="character" w:styleId="a7">
    <w:name w:val="annotation reference"/>
    <w:basedOn w:val="a0"/>
    <w:uiPriority w:val="99"/>
    <w:semiHidden/>
    <w:unhideWhenUsed/>
    <w:rsid w:val="00C1160F"/>
    <w:rPr>
      <w:sz w:val="16"/>
      <w:szCs w:val="16"/>
    </w:rPr>
  </w:style>
  <w:style w:type="paragraph" w:styleId="a8">
    <w:name w:val="annotation text"/>
    <w:basedOn w:val="a"/>
    <w:link w:val="Char"/>
    <w:uiPriority w:val="99"/>
    <w:semiHidden/>
    <w:unhideWhenUsed/>
    <w:rsid w:val="00C1160F"/>
    <w:pPr>
      <w:spacing w:line="240" w:lineRule="auto"/>
    </w:pPr>
    <w:rPr>
      <w:sz w:val="20"/>
      <w:szCs w:val="20"/>
    </w:rPr>
  </w:style>
  <w:style w:type="character" w:customStyle="1" w:styleId="Char">
    <w:name w:val="Κείμενο σχολίου Char"/>
    <w:basedOn w:val="a0"/>
    <w:link w:val="a8"/>
    <w:uiPriority w:val="99"/>
    <w:semiHidden/>
    <w:rsid w:val="00C1160F"/>
    <w:rPr>
      <w:sz w:val="20"/>
      <w:szCs w:val="20"/>
    </w:rPr>
  </w:style>
  <w:style w:type="paragraph" w:styleId="a9">
    <w:name w:val="annotation subject"/>
    <w:basedOn w:val="a8"/>
    <w:next w:val="a8"/>
    <w:link w:val="Char0"/>
    <w:uiPriority w:val="99"/>
    <w:semiHidden/>
    <w:unhideWhenUsed/>
    <w:rsid w:val="00C1160F"/>
    <w:rPr>
      <w:b/>
      <w:bCs/>
    </w:rPr>
  </w:style>
  <w:style w:type="character" w:customStyle="1" w:styleId="Char0">
    <w:name w:val="Θέμα σχολίου Char"/>
    <w:basedOn w:val="Char"/>
    <w:link w:val="a9"/>
    <w:uiPriority w:val="99"/>
    <w:semiHidden/>
    <w:rsid w:val="00C1160F"/>
    <w:rPr>
      <w:b/>
      <w:bCs/>
      <w:sz w:val="20"/>
      <w:szCs w:val="20"/>
    </w:rPr>
  </w:style>
  <w:style w:type="paragraph" w:styleId="aa">
    <w:name w:val="List Paragraph"/>
    <w:basedOn w:val="a"/>
    <w:uiPriority w:val="34"/>
    <w:qFormat/>
    <w:rsid w:val="00FC6E63"/>
    <w:pPr>
      <w:ind w:left="720"/>
      <w:contextualSpacing/>
    </w:pPr>
  </w:style>
  <w:style w:type="character" w:customStyle="1" w:styleId="1Char">
    <w:name w:val="Επικεφαλίδα 1 Char"/>
    <w:basedOn w:val="a0"/>
    <w:link w:val="1"/>
    <w:uiPriority w:val="9"/>
    <w:rsid w:val="00DD309B"/>
    <w:rPr>
      <w:rFonts w:ascii="Times New Roman" w:eastAsia="Times New Roman" w:hAnsi="Times New Roman" w:cs="Times New Roman"/>
      <w:b/>
      <w:bCs/>
      <w:kern w:val="36"/>
      <w:sz w:val="48"/>
      <w:szCs w:val="4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91687">
      <w:bodyDiv w:val="1"/>
      <w:marLeft w:val="0"/>
      <w:marRight w:val="0"/>
      <w:marTop w:val="0"/>
      <w:marBottom w:val="0"/>
      <w:divBdr>
        <w:top w:val="none" w:sz="0" w:space="0" w:color="auto"/>
        <w:left w:val="none" w:sz="0" w:space="0" w:color="auto"/>
        <w:bottom w:val="none" w:sz="0" w:space="0" w:color="auto"/>
        <w:right w:val="none" w:sz="0" w:space="0" w:color="auto"/>
      </w:divBdr>
    </w:div>
    <w:div w:id="899897732">
      <w:bodyDiv w:val="1"/>
      <w:marLeft w:val="0"/>
      <w:marRight w:val="0"/>
      <w:marTop w:val="0"/>
      <w:marBottom w:val="0"/>
      <w:divBdr>
        <w:top w:val="none" w:sz="0" w:space="0" w:color="auto"/>
        <w:left w:val="none" w:sz="0" w:space="0" w:color="auto"/>
        <w:bottom w:val="none" w:sz="0" w:space="0" w:color="auto"/>
        <w:right w:val="none" w:sz="0" w:space="0" w:color="auto"/>
      </w:divBdr>
    </w:div>
    <w:div w:id="1058820033">
      <w:bodyDiv w:val="1"/>
      <w:marLeft w:val="0"/>
      <w:marRight w:val="0"/>
      <w:marTop w:val="0"/>
      <w:marBottom w:val="0"/>
      <w:divBdr>
        <w:top w:val="none" w:sz="0" w:space="0" w:color="auto"/>
        <w:left w:val="none" w:sz="0" w:space="0" w:color="auto"/>
        <w:bottom w:val="none" w:sz="0" w:space="0" w:color="auto"/>
        <w:right w:val="none" w:sz="0" w:space="0" w:color="auto"/>
      </w:divBdr>
    </w:div>
    <w:div w:id="1160190512">
      <w:bodyDiv w:val="1"/>
      <w:marLeft w:val="0"/>
      <w:marRight w:val="0"/>
      <w:marTop w:val="0"/>
      <w:marBottom w:val="0"/>
      <w:divBdr>
        <w:top w:val="none" w:sz="0" w:space="0" w:color="auto"/>
        <w:left w:val="none" w:sz="0" w:space="0" w:color="auto"/>
        <w:bottom w:val="none" w:sz="0" w:space="0" w:color="auto"/>
        <w:right w:val="none" w:sz="0" w:space="0" w:color="auto"/>
      </w:divBdr>
    </w:div>
    <w:div w:id="1311054890">
      <w:bodyDiv w:val="1"/>
      <w:marLeft w:val="0"/>
      <w:marRight w:val="0"/>
      <w:marTop w:val="0"/>
      <w:marBottom w:val="0"/>
      <w:divBdr>
        <w:top w:val="none" w:sz="0" w:space="0" w:color="auto"/>
        <w:left w:val="none" w:sz="0" w:space="0" w:color="auto"/>
        <w:bottom w:val="none" w:sz="0" w:space="0" w:color="auto"/>
        <w:right w:val="none" w:sz="0" w:space="0" w:color="auto"/>
      </w:divBdr>
    </w:div>
    <w:div w:id="1582912212">
      <w:bodyDiv w:val="1"/>
      <w:marLeft w:val="0"/>
      <w:marRight w:val="0"/>
      <w:marTop w:val="0"/>
      <w:marBottom w:val="0"/>
      <w:divBdr>
        <w:top w:val="none" w:sz="0" w:space="0" w:color="auto"/>
        <w:left w:val="none" w:sz="0" w:space="0" w:color="auto"/>
        <w:bottom w:val="none" w:sz="0" w:space="0" w:color="auto"/>
        <w:right w:val="none" w:sz="0" w:space="0" w:color="auto"/>
      </w:divBdr>
    </w:div>
    <w:div w:id="1726493124">
      <w:bodyDiv w:val="1"/>
      <w:marLeft w:val="0"/>
      <w:marRight w:val="0"/>
      <w:marTop w:val="0"/>
      <w:marBottom w:val="0"/>
      <w:divBdr>
        <w:top w:val="none" w:sz="0" w:space="0" w:color="auto"/>
        <w:left w:val="none" w:sz="0" w:space="0" w:color="auto"/>
        <w:bottom w:val="none" w:sz="0" w:space="0" w:color="auto"/>
        <w:right w:val="none" w:sz="0" w:space="0" w:color="auto"/>
      </w:divBdr>
    </w:div>
    <w:div w:id="17802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photodentro.edu.gr/v/item/ds/8521/9521" TargetMode="External"/><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emf"/><Relationship Id="rId25" Type="http://schemas.openxmlformats.org/officeDocument/2006/relationships/image" Target="media/image18.e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4.emf"/><Relationship Id="rId29" Type="http://schemas.openxmlformats.org/officeDocument/2006/relationships/image" Target="media/image21.emf"/><Relationship Id="rId1" Type="http://schemas.openxmlformats.org/officeDocument/2006/relationships/numbering" Target="numbering.xml"/><Relationship Id="rId6" Type="http://schemas.openxmlformats.org/officeDocument/2006/relationships/hyperlink" Target="http://photodentro.edu.gr/v/item/ds/14342" TargetMode="External"/><Relationship Id="rId11" Type="http://schemas.openxmlformats.org/officeDocument/2006/relationships/image" Target="media/image6.png"/><Relationship Id="rId24" Type="http://schemas.openxmlformats.org/officeDocument/2006/relationships/hyperlink" Target="http://photodentro.edu.gr/v/item/ds/8521/2075" TargetMode="External"/><Relationship Id="rId32"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10.emf"/><Relationship Id="rId23" Type="http://schemas.openxmlformats.org/officeDocument/2006/relationships/image" Target="media/image17.emf"/><Relationship Id="rId28" Type="http://schemas.openxmlformats.org/officeDocument/2006/relationships/hyperlink" Target="http://photodentro.edu.gr/v/item/ds/8521/9586" TargetMode="External"/><Relationship Id="rId10" Type="http://schemas.openxmlformats.org/officeDocument/2006/relationships/image" Target="media/image5.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emf"/><Relationship Id="rId22" Type="http://schemas.openxmlformats.org/officeDocument/2006/relationships/image" Target="media/image16.emf"/><Relationship Id="rId27" Type="http://schemas.openxmlformats.org/officeDocument/2006/relationships/image" Target="media/image20.png"/><Relationship Id="rId30" Type="http://schemas.openxmlformats.org/officeDocument/2006/relationships/image" Target="media/image22.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1426</TotalTime>
  <Pages>24</Pages>
  <Words>8872</Words>
  <Characters>50575</Characters>
  <Application>Microsoft Office Word</Application>
  <DocSecurity>0</DocSecurity>
  <Lines>421</Lines>
  <Paragraphs>118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Elissavet Kalogeria</dc:creator>
  <cp:keywords/>
  <dc:description/>
  <cp:lastModifiedBy>Elissavet Kalogeria</cp:lastModifiedBy>
  <cp:revision>9</cp:revision>
  <dcterms:created xsi:type="dcterms:W3CDTF">2023-10-18T12:14:00Z</dcterms:created>
  <dcterms:modified xsi:type="dcterms:W3CDTF">2023-10-19T12:37:00Z</dcterms:modified>
</cp:coreProperties>
</file>