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002F2E" w14:paraId="043FEADA" wp14:textId="0F4F369F">
      <w:pPr>
        <w:spacing w:line="240" w:lineRule="exact"/>
        <w:jc w:val="center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6"/>
          <w:szCs w:val="46"/>
          <w:lang w:val="el-GR"/>
        </w:rPr>
      </w:pPr>
      <w:r w:rsidRPr="74002F2E" w:rsidR="74002F2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6"/>
          <w:szCs w:val="46"/>
          <w:u w:val="none"/>
          <w:lang w:val="el-GR"/>
        </w:rPr>
        <w:t>Απευθύνομαι σε σένα, Θεέ, που δημιούργησες όλα τα όντα. […] Κάνε αυτοί που ανάβουν κεριά με το φως της ημέρας για να σε λατρέψουν να ανέχονται αυτούς που αρκούνται στο φως του ήλιου σου˙ κάνε, αυτοί που φορούν άσπρο ράσο για να σου δείξουν την αγάπη τους να μη μισούν αυτούς που σε αγαπούν το ίδιο, φορώντας μαύρο ράσο.</w:t>
      </w:r>
    </w:p>
    <w:p xmlns:wp14="http://schemas.microsoft.com/office/word/2010/wordml" w:rsidP="74002F2E" w14:paraId="44777D68" wp14:textId="2C2B67DA">
      <w:pPr>
        <w:spacing w:line="240" w:lineRule="exact"/>
        <w:jc w:val="center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6"/>
          <w:szCs w:val="46"/>
          <w:lang w:val="el-GR"/>
        </w:rPr>
      </w:pPr>
    </w:p>
    <w:p xmlns:wp14="http://schemas.microsoft.com/office/word/2010/wordml" w:rsidP="74002F2E" w14:paraId="003F6272" wp14:textId="3F90B561">
      <w:pPr>
        <w:pStyle w:val="Normal"/>
      </w:pPr>
      <w:r w:rsidR="74002F2E">
        <w:rPr/>
        <w:t>Βολτέρος, Πραγματεία περί ανεξιθρησκίας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AA390"/>
    <w:rsid w:val="062AA390"/>
    <w:rsid w:val="740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A390"/>
  <w15:chartTrackingRefBased/>
  <w15:docId w15:val="{78B1F719-31BD-4DC9-92B6-29A90822B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2021-12-05T13:14:23.9312638Z</dcterms:created>
  <dcterms:modified xsi:type="dcterms:W3CDTF">2021-12-05T13:15:28.5823362Z</dcterms:modified>
  <dc:creator>Αντώνης Δασκαλακης</dc:creator>
  <lastModifiedBy>Αντώνης Δασκαλακης</lastModifiedBy>
</coreProperties>
</file>