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EA" w:rsidRPr="0077230A" w:rsidRDefault="00862438" w:rsidP="0077230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7230A">
        <w:rPr>
          <w:rFonts w:ascii="Arial" w:hAnsi="Arial" w:cs="Arial"/>
          <w:b/>
          <w:sz w:val="20"/>
          <w:szCs w:val="20"/>
        </w:rPr>
        <w:t>Ο ΔΙΑΚΟΠΤΗΣ ΤΥΠΟΥ ΜΠΟΥΤΟΝ</w:t>
      </w:r>
    </w:p>
    <w:p w:rsidR="00862438" w:rsidRPr="0077230A" w:rsidRDefault="00862438" w:rsidP="0077230A">
      <w:pPr>
        <w:spacing w:after="0"/>
        <w:rPr>
          <w:rFonts w:ascii="Arial" w:hAnsi="Arial" w:cs="Arial"/>
          <w:sz w:val="20"/>
          <w:szCs w:val="20"/>
        </w:rPr>
      </w:pPr>
      <w:r w:rsidRPr="0077230A">
        <w:rPr>
          <w:rFonts w:ascii="Arial" w:hAnsi="Arial" w:cs="Arial"/>
          <w:sz w:val="20"/>
          <w:szCs w:val="20"/>
        </w:rPr>
        <w:t>Μπουτόν αποκαλούμε τους διακόπτες με αυτόματη επαναφορά και με συνεχή απόκριση. Για παράδειγμα: πατάμε το μπουτόν και η επαφή του μένει κλειστή όσο είναι πατημένο - αφήνουμε το μπουτόν και η επαφή ανοίγει.</w:t>
      </w:r>
    </w:p>
    <w:p w:rsidR="00862438" w:rsidRPr="0077230A" w:rsidRDefault="00862438" w:rsidP="0077230A">
      <w:pPr>
        <w:spacing w:after="0"/>
        <w:rPr>
          <w:rFonts w:ascii="Arial" w:hAnsi="Arial" w:cs="Arial"/>
          <w:sz w:val="20"/>
          <w:szCs w:val="20"/>
        </w:rPr>
      </w:pPr>
      <w:r w:rsidRPr="0077230A">
        <w:rPr>
          <w:rFonts w:ascii="Arial" w:hAnsi="Arial" w:cs="Arial"/>
          <w:sz w:val="20"/>
          <w:szCs w:val="20"/>
        </w:rPr>
        <w:t>Τα μπουτόν</w:t>
      </w:r>
      <w:r w:rsidR="00951B52" w:rsidRPr="0077230A">
        <w:rPr>
          <w:rFonts w:ascii="Arial" w:hAnsi="Arial" w:cs="Arial"/>
          <w:sz w:val="20"/>
          <w:szCs w:val="20"/>
        </w:rPr>
        <w:t xml:space="preserve"> γενικά</w:t>
      </w:r>
      <w:r w:rsidRPr="0077230A">
        <w:rPr>
          <w:rFonts w:ascii="Arial" w:hAnsi="Arial" w:cs="Arial"/>
          <w:sz w:val="20"/>
          <w:szCs w:val="20"/>
        </w:rPr>
        <w:t xml:space="preserve"> διακρίνονται σε δύο κατηγορίες:</w:t>
      </w:r>
    </w:p>
    <w:p w:rsidR="004B4159" w:rsidRPr="0077230A" w:rsidRDefault="004B4159" w:rsidP="0077230A">
      <w:pPr>
        <w:spacing w:after="0"/>
        <w:rPr>
          <w:rFonts w:ascii="Arial" w:hAnsi="Arial" w:cs="Arial"/>
          <w:sz w:val="20"/>
          <w:szCs w:val="20"/>
        </w:rPr>
      </w:pPr>
    </w:p>
    <w:p w:rsidR="00862438" w:rsidRPr="0077230A" w:rsidRDefault="00862438" w:rsidP="007723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77230A">
        <w:rPr>
          <w:rFonts w:ascii="Arial" w:hAnsi="Arial" w:cs="Arial"/>
          <w:sz w:val="20"/>
          <w:szCs w:val="20"/>
        </w:rPr>
        <w:t>Στα μπουτόν τύπου push-to-make αφού είναι N</w:t>
      </w:r>
      <w:r w:rsidR="00380F04" w:rsidRPr="0077230A">
        <w:rPr>
          <w:rFonts w:ascii="Arial" w:hAnsi="Arial" w:cs="Arial"/>
          <w:sz w:val="20"/>
          <w:szCs w:val="20"/>
          <w:lang w:val="en-US"/>
        </w:rPr>
        <w:t>ormally</w:t>
      </w:r>
      <w:r w:rsidR="00380F04" w:rsidRPr="0077230A">
        <w:rPr>
          <w:rFonts w:ascii="Arial" w:hAnsi="Arial" w:cs="Arial"/>
          <w:sz w:val="20"/>
          <w:szCs w:val="20"/>
        </w:rPr>
        <w:t xml:space="preserve"> </w:t>
      </w:r>
      <w:r w:rsidRPr="0077230A">
        <w:rPr>
          <w:rFonts w:ascii="Arial" w:hAnsi="Arial" w:cs="Arial"/>
          <w:sz w:val="20"/>
          <w:szCs w:val="20"/>
        </w:rPr>
        <w:t>O</w:t>
      </w:r>
      <w:r w:rsidR="00380F04" w:rsidRPr="0077230A">
        <w:rPr>
          <w:rFonts w:ascii="Arial" w:hAnsi="Arial" w:cs="Arial"/>
          <w:sz w:val="20"/>
          <w:szCs w:val="20"/>
          <w:lang w:val="en-US"/>
        </w:rPr>
        <w:t>pen</w:t>
      </w:r>
      <w:r w:rsidR="00380F04" w:rsidRPr="0077230A">
        <w:rPr>
          <w:rFonts w:ascii="Arial" w:hAnsi="Arial" w:cs="Arial"/>
          <w:sz w:val="20"/>
          <w:szCs w:val="20"/>
        </w:rPr>
        <w:t xml:space="preserve"> (</w:t>
      </w:r>
      <w:r w:rsidR="00380F04" w:rsidRPr="0077230A">
        <w:rPr>
          <w:rFonts w:ascii="Arial" w:hAnsi="Arial" w:cs="Arial"/>
          <w:sz w:val="20"/>
          <w:szCs w:val="20"/>
          <w:lang w:val="en-US"/>
        </w:rPr>
        <w:t>NO</w:t>
      </w:r>
      <w:r w:rsidR="00380F04" w:rsidRPr="0077230A">
        <w:rPr>
          <w:rFonts w:ascii="Arial" w:hAnsi="Arial" w:cs="Arial"/>
          <w:sz w:val="20"/>
          <w:szCs w:val="20"/>
        </w:rPr>
        <w:t>)</w:t>
      </w:r>
      <w:r w:rsidRPr="0077230A">
        <w:rPr>
          <w:rFonts w:ascii="Arial" w:hAnsi="Arial" w:cs="Arial"/>
          <w:sz w:val="20"/>
          <w:szCs w:val="20"/>
        </w:rPr>
        <w:t xml:space="preserve"> και πρέπει να πατηθούν για να κλείσει η επαφή</w:t>
      </w:r>
      <w:r w:rsidR="004B4159" w:rsidRPr="0077230A">
        <w:rPr>
          <w:rFonts w:ascii="Arial" w:hAnsi="Arial" w:cs="Arial"/>
          <w:sz w:val="20"/>
          <w:szCs w:val="20"/>
        </w:rPr>
        <w:t>.</w:t>
      </w:r>
      <w:r w:rsidR="001F0671" w:rsidRPr="0077230A">
        <w:rPr>
          <w:rFonts w:ascii="Arial" w:hAnsi="Arial" w:cs="Arial"/>
          <w:noProof/>
          <w:sz w:val="20"/>
          <w:szCs w:val="20"/>
          <w:lang w:eastAsia="el-GR"/>
        </w:rPr>
        <w:t xml:space="preserve"> </w:t>
      </w:r>
    </w:p>
    <w:p w:rsidR="001F0671" w:rsidRPr="0077230A" w:rsidRDefault="001F0671" w:rsidP="0077230A">
      <w:pPr>
        <w:spacing w:after="0"/>
        <w:rPr>
          <w:rFonts w:ascii="Arial" w:hAnsi="Arial" w:cs="Arial"/>
          <w:sz w:val="20"/>
          <w:szCs w:val="20"/>
        </w:rPr>
      </w:pPr>
      <w:r w:rsidRPr="0077230A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1104900" cy="1104900"/>
            <wp:effectExtent l="19050" t="0" r="0" b="0"/>
            <wp:wrapTight wrapText="bothSides">
              <wp:wrapPolygon edited="0">
                <wp:start x="-372" y="0"/>
                <wp:lineTo x="-372" y="21228"/>
                <wp:lineTo x="21600" y="21228"/>
                <wp:lineTo x="21600" y="0"/>
                <wp:lineTo x="-372" y="0"/>
              </wp:wrapPolygon>
            </wp:wrapTight>
            <wp:docPr id="2" name="Εικόνα 3" descr="100+ Electrical &amp; Electronic Circui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Electrical &amp; Electronic Circuit Symbo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671" w:rsidRPr="0077230A" w:rsidRDefault="001F0671" w:rsidP="0077230A">
      <w:pPr>
        <w:spacing w:after="0"/>
        <w:rPr>
          <w:rFonts w:ascii="Arial" w:hAnsi="Arial" w:cs="Arial"/>
          <w:sz w:val="20"/>
          <w:szCs w:val="20"/>
        </w:rPr>
      </w:pPr>
    </w:p>
    <w:p w:rsidR="001F0671" w:rsidRPr="0077230A" w:rsidRDefault="001F0671" w:rsidP="0077230A">
      <w:pPr>
        <w:spacing w:after="0"/>
        <w:rPr>
          <w:rFonts w:ascii="Arial" w:hAnsi="Arial" w:cs="Arial"/>
          <w:sz w:val="20"/>
          <w:szCs w:val="20"/>
        </w:rPr>
      </w:pPr>
    </w:p>
    <w:p w:rsidR="00862438" w:rsidRPr="0077230A" w:rsidRDefault="001F0671" w:rsidP="007723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77230A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779780</wp:posOffset>
            </wp:positionV>
            <wp:extent cx="1009650" cy="1009650"/>
            <wp:effectExtent l="19050" t="0" r="0" b="0"/>
            <wp:wrapTight wrapText="bothSides">
              <wp:wrapPolygon edited="0">
                <wp:start x="-408" y="0"/>
                <wp:lineTo x="-408" y="21192"/>
                <wp:lineTo x="21600" y="21192"/>
                <wp:lineTo x="21600" y="0"/>
                <wp:lineTo x="-408" y="0"/>
              </wp:wrapPolygon>
            </wp:wrapTight>
            <wp:docPr id="6" name="Εικόνα 6" descr="100+ Electrical &amp; Electronic Circui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+ Electrical &amp; Electronic Circuit Symbol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438" w:rsidRPr="0077230A">
        <w:rPr>
          <w:rFonts w:ascii="Arial" w:hAnsi="Arial" w:cs="Arial"/>
          <w:sz w:val="20"/>
          <w:szCs w:val="20"/>
        </w:rPr>
        <w:t>Στα μπουτόν όπου, αντίστροφα, είναι N</w:t>
      </w:r>
      <w:r w:rsidR="00380F04" w:rsidRPr="0077230A">
        <w:rPr>
          <w:rFonts w:ascii="Arial" w:hAnsi="Arial" w:cs="Arial"/>
          <w:sz w:val="20"/>
          <w:szCs w:val="20"/>
          <w:lang w:val="en-US"/>
        </w:rPr>
        <w:t>ormally</w:t>
      </w:r>
      <w:r w:rsidR="00380F04" w:rsidRPr="0077230A">
        <w:rPr>
          <w:rFonts w:ascii="Arial" w:hAnsi="Arial" w:cs="Arial"/>
          <w:sz w:val="20"/>
          <w:szCs w:val="20"/>
        </w:rPr>
        <w:t xml:space="preserve"> C</w:t>
      </w:r>
      <w:r w:rsidR="00380F04" w:rsidRPr="0077230A">
        <w:rPr>
          <w:rFonts w:ascii="Arial" w:hAnsi="Arial" w:cs="Arial"/>
          <w:sz w:val="20"/>
          <w:szCs w:val="20"/>
          <w:lang w:val="en-US"/>
        </w:rPr>
        <w:t>lose</w:t>
      </w:r>
      <w:r w:rsidR="00380F04" w:rsidRPr="0077230A">
        <w:rPr>
          <w:rFonts w:ascii="Arial" w:hAnsi="Arial" w:cs="Arial"/>
          <w:sz w:val="20"/>
          <w:szCs w:val="20"/>
        </w:rPr>
        <w:t xml:space="preserve"> (</w:t>
      </w:r>
      <w:r w:rsidR="00380F04" w:rsidRPr="0077230A">
        <w:rPr>
          <w:rFonts w:ascii="Arial" w:hAnsi="Arial" w:cs="Arial"/>
          <w:sz w:val="20"/>
          <w:szCs w:val="20"/>
          <w:lang w:val="en-US"/>
        </w:rPr>
        <w:t>NC</w:t>
      </w:r>
      <w:r w:rsidR="00380F04" w:rsidRPr="0077230A">
        <w:rPr>
          <w:rFonts w:ascii="Arial" w:hAnsi="Arial" w:cs="Arial"/>
          <w:sz w:val="20"/>
          <w:szCs w:val="20"/>
        </w:rPr>
        <w:t xml:space="preserve">) </w:t>
      </w:r>
      <w:r w:rsidR="00862438" w:rsidRPr="0077230A">
        <w:rPr>
          <w:rFonts w:ascii="Arial" w:hAnsi="Arial" w:cs="Arial"/>
          <w:sz w:val="20"/>
          <w:szCs w:val="20"/>
        </w:rPr>
        <w:t>και πρέπει να πατηθούν για να ανοίξει η επαφή, χαρακτηρίζονται σαν push-to-break.</w:t>
      </w:r>
    </w:p>
    <w:p w:rsidR="001F0671" w:rsidRPr="0077230A" w:rsidRDefault="001F0671" w:rsidP="0077230A">
      <w:pPr>
        <w:spacing w:after="0"/>
        <w:rPr>
          <w:rFonts w:ascii="Arial" w:hAnsi="Arial" w:cs="Arial"/>
          <w:sz w:val="20"/>
          <w:szCs w:val="20"/>
        </w:rPr>
      </w:pPr>
    </w:p>
    <w:p w:rsidR="001F0671" w:rsidRPr="0077230A" w:rsidRDefault="001F0671" w:rsidP="0077230A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F0671" w:rsidRPr="0077230A" w:rsidSect="00E53A3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5EC9"/>
    <w:multiLevelType w:val="hybridMultilevel"/>
    <w:tmpl w:val="36E6A7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445"/>
    <w:multiLevelType w:val="hybridMultilevel"/>
    <w:tmpl w:val="E37229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2438"/>
    <w:rsid w:val="001F0671"/>
    <w:rsid w:val="00380F04"/>
    <w:rsid w:val="003B56EA"/>
    <w:rsid w:val="00412342"/>
    <w:rsid w:val="004B4159"/>
    <w:rsid w:val="006100E7"/>
    <w:rsid w:val="006300E0"/>
    <w:rsid w:val="0077230A"/>
    <w:rsid w:val="00862438"/>
    <w:rsid w:val="00951B52"/>
    <w:rsid w:val="00E5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368FB-75EB-4E25-A44C-7E2A607F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2438"/>
    <w:rPr>
      <w:b/>
      <w:bCs/>
    </w:rPr>
  </w:style>
  <w:style w:type="paragraph" w:styleId="ListParagraph">
    <w:name w:val="List Paragraph"/>
    <w:basedOn w:val="Normal"/>
    <w:uiPriority w:val="34"/>
    <w:qFormat/>
    <w:rsid w:val="00862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Teacher</cp:lastModifiedBy>
  <cp:revision>4</cp:revision>
  <dcterms:created xsi:type="dcterms:W3CDTF">2023-12-18T17:13:00Z</dcterms:created>
  <dcterms:modified xsi:type="dcterms:W3CDTF">2023-12-18T20:29:00Z</dcterms:modified>
</cp:coreProperties>
</file>