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217" w:rsidRPr="00CF0F69" w:rsidRDefault="00E35BE0">
      <w:pPr>
        <w:rPr>
          <w:b/>
          <w:sz w:val="24"/>
          <w:szCs w:val="24"/>
          <w:u w:val="single"/>
        </w:rPr>
      </w:pPr>
      <w:r w:rsidRPr="00CF0F69">
        <w:rPr>
          <w:b/>
          <w:sz w:val="24"/>
          <w:szCs w:val="24"/>
          <w:u w:val="single"/>
        </w:rPr>
        <w:t>Ερωτήσεις ενδοκρινών αδένων</w:t>
      </w:r>
    </w:p>
    <w:p w:rsidR="00E35BE0" w:rsidRPr="00CF0F69" w:rsidRDefault="00E35BE0">
      <w:pPr>
        <w:rPr>
          <w:b/>
          <w:sz w:val="24"/>
          <w:szCs w:val="24"/>
        </w:rPr>
      </w:pPr>
      <w:r w:rsidRPr="00CF0F69">
        <w:rPr>
          <w:b/>
          <w:sz w:val="24"/>
          <w:szCs w:val="24"/>
        </w:rPr>
        <w:t xml:space="preserve">1.Η </w:t>
      </w:r>
      <w:proofErr w:type="spellStart"/>
      <w:r w:rsidRPr="00CF0F69">
        <w:rPr>
          <w:b/>
          <w:sz w:val="24"/>
          <w:szCs w:val="24"/>
        </w:rPr>
        <w:t>θυρεοειδοτρόπος</w:t>
      </w:r>
      <w:proofErr w:type="spellEnd"/>
      <w:r w:rsidRPr="00CF0F69">
        <w:rPr>
          <w:b/>
          <w:sz w:val="24"/>
          <w:szCs w:val="24"/>
        </w:rPr>
        <w:t xml:space="preserve"> ορμόνη εκκρίνεται από τον θυρεοειδή αδένα. Σ  Λ</w:t>
      </w:r>
    </w:p>
    <w:p w:rsidR="00E35BE0" w:rsidRPr="00CF0F69" w:rsidRDefault="00E35BE0">
      <w:pPr>
        <w:rPr>
          <w:sz w:val="24"/>
          <w:szCs w:val="24"/>
        </w:rPr>
      </w:pPr>
      <w:r w:rsidRPr="00CF0F69">
        <w:rPr>
          <w:b/>
          <w:sz w:val="24"/>
          <w:szCs w:val="24"/>
        </w:rPr>
        <w:t>2</w:t>
      </w:r>
      <w:r w:rsidRPr="00CF0F69">
        <w:rPr>
          <w:sz w:val="24"/>
          <w:szCs w:val="24"/>
        </w:rPr>
        <w:t>. Ποιες ορμόνες παράγει ο θυρεοειδής αδένας και πως ρυθμίζεται η έκκρισή τους</w:t>
      </w:r>
    </w:p>
    <w:p w:rsidR="00E35BE0" w:rsidRPr="00CF0F69" w:rsidRDefault="00E35BE0">
      <w:pPr>
        <w:rPr>
          <w:sz w:val="24"/>
          <w:szCs w:val="24"/>
        </w:rPr>
      </w:pPr>
      <w:r w:rsidRPr="00CF0F69">
        <w:rPr>
          <w:b/>
          <w:sz w:val="24"/>
          <w:szCs w:val="24"/>
        </w:rPr>
        <w:t>3</w:t>
      </w:r>
      <w:r w:rsidRPr="00CF0F69">
        <w:rPr>
          <w:sz w:val="24"/>
          <w:szCs w:val="24"/>
        </w:rPr>
        <w:t>. Ορισμός ορμονών</w:t>
      </w:r>
    </w:p>
    <w:p w:rsidR="00E35BE0" w:rsidRPr="00CF0F69" w:rsidRDefault="00E35BE0">
      <w:pPr>
        <w:rPr>
          <w:b/>
          <w:sz w:val="24"/>
          <w:szCs w:val="24"/>
        </w:rPr>
      </w:pPr>
      <w:r w:rsidRPr="00CF0F69">
        <w:rPr>
          <w:b/>
          <w:sz w:val="24"/>
          <w:szCs w:val="24"/>
        </w:rPr>
        <w:t>4.Ποια ορμόνη εκκρίνουν οι παραθυρεοειδείς αδένες και πώς ρυθμίζεται η έκκρισή της;</w:t>
      </w:r>
    </w:p>
    <w:p w:rsidR="00E35BE0" w:rsidRPr="00CF0F69" w:rsidRDefault="00CF0F69">
      <w:pPr>
        <w:rPr>
          <w:b/>
          <w:sz w:val="24"/>
          <w:szCs w:val="24"/>
        </w:rPr>
      </w:pPr>
      <w:r w:rsidRPr="00CF0F69">
        <w:rPr>
          <w:b/>
          <w:sz w:val="24"/>
          <w:szCs w:val="24"/>
        </w:rPr>
        <w:t>5.</w:t>
      </w:r>
      <w:r w:rsidR="00E35BE0" w:rsidRPr="00CF0F69">
        <w:rPr>
          <w:b/>
          <w:sz w:val="24"/>
          <w:szCs w:val="24"/>
        </w:rPr>
        <w:t>Ο θύμος αδένας συμμετέχει στο ανοσολογικό σύστημα του οργανισμού. α. Γέννηση ατόμου με συγγενή απλασία του θύμου αδένα μπορεί να οδηγήσει στο θάνατο. Να εξηγήσετε γιατί. (μον. 4) β. Ποια κύτταρα έχουν περάσει από το θύμο αδένα σε προγενέστερα στάδια της ωρίμανσής τους (μον. 2) και για ποιο είδος ανοσίας είναι υπεύθυνα τα κύτταρα αυτά</w:t>
      </w:r>
    </w:p>
    <w:p w:rsidR="00CF0F69" w:rsidRPr="00CF0F69" w:rsidRDefault="00CF0F69">
      <w:pPr>
        <w:rPr>
          <w:sz w:val="24"/>
          <w:szCs w:val="24"/>
        </w:rPr>
      </w:pPr>
      <w:r w:rsidRPr="00CF0F69">
        <w:rPr>
          <w:b/>
          <w:sz w:val="24"/>
          <w:szCs w:val="24"/>
        </w:rPr>
        <w:t>6</w:t>
      </w:r>
      <w:r w:rsidRPr="00CF0F69">
        <w:rPr>
          <w:sz w:val="24"/>
          <w:szCs w:val="24"/>
        </w:rPr>
        <w:t>. Θύμος αδένας: λειτουργίες, ορμόνες</w:t>
      </w:r>
    </w:p>
    <w:p w:rsidR="00CF0F69" w:rsidRPr="00CF0F69" w:rsidRDefault="00CF0F69">
      <w:pPr>
        <w:rPr>
          <w:sz w:val="24"/>
          <w:szCs w:val="24"/>
        </w:rPr>
      </w:pPr>
      <w:r w:rsidRPr="00CF0F69">
        <w:rPr>
          <w:b/>
          <w:sz w:val="24"/>
          <w:szCs w:val="24"/>
        </w:rPr>
        <w:t>7</w:t>
      </w:r>
      <w:r w:rsidRPr="00CF0F69">
        <w:rPr>
          <w:sz w:val="24"/>
          <w:szCs w:val="24"/>
        </w:rPr>
        <w:t>. Ορμόνες οπισθίου λοβού υπόφυσης: ονομασία, λειτουργίες (</w:t>
      </w:r>
      <w:proofErr w:type="spellStart"/>
      <w:r w:rsidRPr="00CF0F69">
        <w:rPr>
          <w:sz w:val="24"/>
          <w:szCs w:val="24"/>
        </w:rPr>
        <w:t>ωκιτοκίνη</w:t>
      </w:r>
      <w:proofErr w:type="spellEnd"/>
      <w:r w:rsidRPr="00CF0F69">
        <w:rPr>
          <w:sz w:val="24"/>
          <w:szCs w:val="24"/>
        </w:rPr>
        <w:t xml:space="preserve"> (συστολές, γάλα) – (</w:t>
      </w:r>
      <w:proofErr w:type="spellStart"/>
      <w:r w:rsidRPr="00CF0F69">
        <w:rPr>
          <w:sz w:val="24"/>
          <w:szCs w:val="24"/>
        </w:rPr>
        <w:t>αντιδιουρητική</w:t>
      </w:r>
      <w:proofErr w:type="spellEnd"/>
      <w:r w:rsidRPr="00CF0F69">
        <w:rPr>
          <w:sz w:val="24"/>
          <w:szCs w:val="24"/>
        </w:rPr>
        <w:t xml:space="preserve"> ορμόνη (</w:t>
      </w:r>
      <w:r w:rsidRPr="00CF0F69">
        <w:rPr>
          <w:sz w:val="24"/>
          <w:szCs w:val="24"/>
          <w:lang w:val="en-US"/>
        </w:rPr>
        <w:t>ADH</w:t>
      </w:r>
      <w:r w:rsidRPr="00CF0F69">
        <w:rPr>
          <w:sz w:val="24"/>
          <w:szCs w:val="24"/>
        </w:rPr>
        <w:t>) νεφρά διαβατά στο νερό)</w:t>
      </w:r>
    </w:p>
    <w:p w:rsidR="00CF0F69" w:rsidRPr="00CF0F69" w:rsidRDefault="00CF0F69">
      <w:pPr>
        <w:rPr>
          <w:sz w:val="24"/>
          <w:szCs w:val="24"/>
        </w:rPr>
      </w:pPr>
      <w:r w:rsidRPr="00CF0F69">
        <w:rPr>
          <w:b/>
          <w:sz w:val="24"/>
          <w:szCs w:val="24"/>
        </w:rPr>
        <w:t>8.</w:t>
      </w:r>
      <w:r w:rsidRPr="00CF0F69">
        <w:rPr>
          <w:sz w:val="24"/>
          <w:szCs w:val="24"/>
        </w:rPr>
        <w:t xml:space="preserve"> Ορμόνες ενδοκρινούς μοίρας παγκρέατος (κύτταρα </w:t>
      </w:r>
      <w:proofErr w:type="spellStart"/>
      <w:r w:rsidRPr="00CF0F69">
        <w:rPr>
          <w:sz w:val="24"/>
          <w:szCs w:val="24"/>
          <w:lang w:val="en-US"/>
        </w:rPr>
        <w:t>Langerhans</w:t>
      </w:r>
      <w:proofErr w:type="spellEnd"/>
      <w:r w:rsidRPr="00CF0F69">
        <w:rPr>
          <w:sz w:val="24"/>
          <w:szCs w:val="24"/>
        </w:rPr>
        <w:t xml:space="preserve"> α (</w:t>
      </w:r>
      <w:proofErr w:type="spellStart"/>
      <w:r w:rsidRPr="00CF0F69">
        <w:rPr>
          <w:sz w:val="24"/>
          <w:szCs w:val="24"/>
        </w:rPr>
        <w:t>γλυκαγόνο</w:t>
      </w:r>
      <w:proofErr w:type="spellEnd"/>
      <w:r w:rsidRPr="00CF0F69">
        <w:rPr>
          <w:sz w:val="24"/>
          <w:szCs w:val="24"/>
        </w:rPr>
        <w:t xml:space="preserve"> ή </w:t>
      </w:r>
      <w:proofErr w:type="spellStart"/>
      <w:r w:rsidRPr="00CF0F69">
        <w:rPr>
          <w:sz w:val="24"/>
          <w:szCs w:val="24"/>
        </w:rPr>
        <w:t>γλυκαγόνη</w:t>
      </w:r>
      <w:proofErr w:type="spellEnd"/>
      <w:r w:rsidRPr="00CF0F69">
        <w:rPr>
          <w:sz w:val="24"/>
          <w:szCs w:val="24"/>
        </w:rPr>
        <w:t>) και β ινσουλίνη</w:t>
      </w:r>
    </w:p>
    <w:p w:rsidR="00E35BE0" w:rsidRPr="00CF0F69" w:rsidRDefault="00CF0F69" w:rsidP="00E35BE0">
      <w:pPr>
        <w:pStyle w:val="a3"/>
        <w:rPr>
          <w:b/>
          <w:sz w:val="24"/>
          <w:szCs w:val="24"/>
        </w:rPr>
      </w:pPr>
      <w:r w:rsidRPr="00CF0F69">
        <w:rPr>
          <w:b/>
          <w:bCs/>
          <w:sz w:val="24"/>
          <w:szCs w:val="24"/>
        </w:rPr>
        <w:t xml:space="preserve">9  </w:t>
      </w:r>
      <w:r w:rsidR="00E35BE0" w:rsidRPr="00CF0F69">
        <w:rPr>
          <w:b/>
          <w:bCs/>
          <w:sz w:val="24"/>
          <w:szCs w:val="24"/>
        </w:rPr>
        <w:t xml:space="preserve">1. </w:t>
      </w:r>
      <w:r w:rsidR="00E35BE0" w:rsidRPr="00CF0F69">
        <w:rPr>
          <w:b/>
          <w:sz w:val="24"/>
          <w:szCs w:val="24"/>
        </w:rPr>
        <w:t xml:space="preserve">Ωοθήκες </w:t>
      </w:r>
      <w:r w:rsidR="00E35BE0" w:rsidRPr="00CF0F69">
        <w:rPr>
          <w:b/>
          <w:bCs/>
          <w:sz w:val="24"/>
          <w:szCs w:val="24"/>
        </w:rPr>
        <w:t xml:space="preserve">2. </w:t>
      </w:r>
      <w:r w:rsidR="00E35BE0" w:rsidRPr="00CF0F69">
        <w:rPr>
          <w:b/>
          <w:sz w:val="24"/>
          <w:szCs w:val="24"/>
        </w:rPr>
        <w:t xml:space="preserve">Θύμος αδένας </w:t>
      </w:r>
      <w:r w:rsidR="00E35BE0" w:rsidRPr="00CF0F69">
        <w:rPr>
          <w:b/>
          <w:bCs/>
          <w:sz w:val="24"/>
          <w:szCs w:val="24"/>
        </w:rPr>
        <w:t xml:space="preserve">3. </w:t>
      </w:r>
      <w:r w:rsidR="00E35BE0" w:rsidRPr="00CF0F69">
        <w:rPr>
          <w:b/>
          <w:sz w:val="24"/>
          <w:szCs w:val="24"/>
        </w:rPr>
        <w:t xml:space="preserve">Νεφροί </w:t>
      </w:r>
      <w:r w:rsidR="00E35BE0" w:rsidRPr="00CF0F69">
        <w:rPr>
          <w:b/>
          <w:bCs/>
          <w:sz w:val="24"/>
          <w:szCs w:val="24"/>
        </w:rPr>
        <w:t xml:space="preserve">4. </w:t>
      </w:r>
      <w:r w:rsidR="00E35BE0" w:rsidRPr="00CF0F69">
        <w:rPr>
          <w:b/>
          <w:sz w:val="24"/>
          <w:szCs w:val="24"/>
        </w:rPr>
        <w:t xml:space="preserve">Σπλήνας </w:t>
      </w:r>
      <w:r w:rsidR="00E35BE0" w:rsidRPr="00CF0F69">
        <w:rPr>
          <w:b/>
          <w:bCs/>
          <w:sz w:val="24"/>
          <w:szCs w:val="24"/>
        </w:rPr>
        <w:t xml:space="preserve">5. </w:t>
      </w:r>
      <w:r w:rsidR="00E35BE0" w:rsidRPr="00CF0F69">
        <w:rPr>
          <w:b/>
          <w:sz w:val="24"/>
          <w:szCs w:val="24"/>
        </w:rPr>
        <w:t>Μυελός Επινεφριδίων /</w:t>
      </w:r>
      <w:r w:rsidR="00E35BE0" w:rsidRPr="00CF0F69">
        <w:rPr>
          <w:b/>
          <w:bCs/>
          <w:sz w:val="24"/>
          <w:szCs w:val="24"/>
        </w:rPr>
        <w:t xml:space="preserve">α. </w:t>
      </w:r>
      <w:r w:rsidR="00E35BE0" w:rsidRPr="00CF0F69">
        <w:rPr>
          <w:b/>
          <w:sz w:val="24"/>
          <w:szCs w:val="24"/>
        </w:rPr>
        <w:t xml:space="preserve">Αδρεναλίνη </w:t>
      </w:r>
      <w:r w:rsidR="00E35BE0" w:rsidRPr="00CF0F69">
        <w:rPr>
          <w:b/>
          <w:bCs/>
          <w:sz w:val="24"/>
          <w:szCs w:val="24"/>
        </w:rPr>
        <w:t xml:space="preserve">β. </w:t>
      </w:r>
      <w:r w:rsidR="00E35BE0" w:rsidRPr="00CF0F69">
        <w:rPr>
          <w:b/>
          <w:sz w:val="24"/>
          <w:szCs w:val="24"/>
        </w:rPr>
        <w:t xml:space="preserve">Παραγωγή λεμφοκυττάρων </w:t>
      </w:r>
      <w:r w:rsidR="00E35BE0" w:rsidRPr="00CF0F69">
        <w:rPr>
          <w:b/>
          <w:bCs/>
          <w:sz w:val="24"/>
          <w:szCs w:val="24"/>
        </w:rPr>
        <w:t xml:space="preserve">γ. </w:t>
      </w:r>
      <w:r w:rsidR="00E35BE0" w:rsidRPr="00CF0F69">
        <w:rPr>
          <w:b/>
          <w:sz w:val="24"/>
          <w:szCs w:val="24"/>
        </w:rPr>
        <w:t xml:space="preserve">Κορτικοειδή </w:t>
      </w:r>
      <w:r w:rsidR="00E35BE0" w:rsidRPr="00CF0F69">
        <w:rPr>
          <w:b/>
          <w:bCs/>
          <w:sz w:val="24"/>
          <w:szCs w:val="24"/>
        </w:rPr>
        <w:t xml:space="preserve">δ. </w:t>
      </w:r>
      <w:r w:rsidR="00E35BE0" w:rsidRPr="00CF0F69">
        <w:rPr>
          <w:b/>
          <w:sz w:val="24"/>
          <w:szCs w:val="24"/>
        </w:rPr>
        <w:t xml:space="preserve">Προγεστερόνη </w:t>
      </w:r>
      <w:r w:rsidR="00E35BE0" w:rsidRPr="00CF0F69">
        <w:rPr>
          <w:b/>
          <w:bCs/>
          <w:sz w:val="24"/>
          <w:szCs w:val="24"/>
        </w:rPr>
        <w:t xml:space="preserve">ε. </w:t>
      </w:r>
      <w:r w:rsidR="00E35BE0" w:rsidRPr="00CF0F69">
        <w:rPr>
          <w:b/>
          <w:sz w:val="24"/>
          <w:szCs w:val="24"/>
        </w:rPr>
        <w:t xml:space="preserve">Απέκκριση ούρων </w:t>
      </w:r>
      <w:r w:rsidR="00E35BE0" w:rsidRPr="00CF0F69">
        <w:rPr>
          <w:b/>
          <w:bCs/>
          <w:sz w:val="24"/>
          <w:szCs w:val="24"/>
        </w:rPr>
        <w:t xml:space="preserve">στ. </w:t>
      </w:r>
      <w:proofErr w:type="spellStart"/>
      <w:r w:rsidR="00E35BE0" w:rsidRPr="00CF0F69">
        <w:rPr>
          <w:b/>
          <w:sz w:val="24"/>
          <w:szCs w:val="24"/>
        </w:rPr>
        <w:t>Θυμοσίνη</w:t>
      </w:r>
      <w:proofErr w:type="spellEnd"/>
      <w:r w:rsidR="00E35BE0" w:rsidRPr="00CF0F69">
        <w:rPr>
          <w:b/>
          <w:sz w:val="24"/>
          <w:szCs w:val="24"/>
        </w:rPr>
        <w:t xml:space="preserve"> </w:t>
      </w:r>
    </w:p>
    <w:p w:rsidR="00E35BE0" w:rsidRPr="00CF0F69" w:rsidRDefault="00E35BE0">
      <w:pPr>
        <w:rPr>
          <w:sz w:val="24"/>
          <w:szCs w:val="24"/>
        </w:rPr>
      </w:pPr>
    </w:p>
    <w:p w:rsidR="00E35BE0" w:rsidRPr="00CF0F69" w:rsidRDefault="00CF0F69">
      <w:pPr>
        <w:rPr>
          <w:b/>
          <w:sz w:val="24"/>
          <w:szCs w:val="24"/>
        </w:rPr>
      </w:pPr>
      <w:r w:rsidRPr="00CF0F69">
        <w:rPr>
          <w:b/>
          <w:sz w:val="24"/>
          <w:szCs w:val="24"/>
        </w:rPr>
        <w:t xml:space="preserve">10. </w:t>
      </w:r>
      <w:r w:rsidR="00E35BE0" w:rsidRPr="00CF0F69">
        <w:rPr>
          <w:b/>
          <w:sz w:val="24"/>
          <w:szCs w:val="24"/>
        </w:rPr>
        <w:t xml:space="preserve">Θυρεοειδής </w:t>
      </w:r>
      <w:r w:rsidR="00E35BE0" w:rsidRPr="00CF0F69">
        <w:rPr>
          <w:b/>
          <w:bCs/>
          <w:sz w:val="24"/>
          <w:szCs w:val="24"/>
        </w:rPr>
        <w:t xml:space="preserve">2. </w:t>
      </w:r>
      <w:r w:rsidR="00E35BE0" w:rsidRPr="00CF0F69">
        <w:rPr>
          <w:b/>
          <w:sz w:val="24"/>
          <w:szCs w:val="24"/>
        </w:rPr>
        <w:t xml:space="preserve">Υπόφυση </w:t>
      </w:r>
      <w:r w:rsidR="00E35BE0" w:rsidRPr="00CF0F69">
        <w:rPr>
          <w:b/>
          <w:bCs/>
          <w:sz w:val="24"/>
          <w:szCs w:val="24"/>
        </w:rPr>
        <w:t xml:space="preserve">3. </w:t>
      </w:r>
      <w:r w:rsidR="00E35BE0" w:rsidRPr="00CF0F69">
        <w:rPr>
          <w:b/>
          <w:sz w:val="24"/>
          <w:szCs w:val="24"/>
        </w:rPr>
        <w:t xml:space="preserve">Φλοιός επινεφριδίων </w:t>
      </w:r>
      <w:r w:rsidR="00E35BE0" w:rsidRPr="00CF0F69">
        <w:rPr>
          <w:b/>
          <w:bCs/>
          <w:sz w:val="24"/>
          <w:szCs w:val="24"/>
        </w:rPr>
        <w:t xml:space="preserve">4. </w:t>
      </w:r>
      <w:r w:rsidR="00E35BE0" w:rsidRPr="00CF0F69">
        <w:rPr>
          <w:b/>
          <w:sz w:val="24"/>
          <w:szCs w:val="24"/>
        </w:rPr>
        <w:t xml:space="preserve">Όρχεις </w:t>
      </w:r>
      <w:r w:rsidR="00E35BE0" w:rsidRPr="00CF0F69">
        <w:rPr>
          <w:b/>
          <w:bCs/>
          <w:sz w:val="24"/>
          <w:szCs w:val="24"/>
        </w:rPr>
        <w:t xml:space="preserve">5. </w:t>
      </w:r>
      <w:r w:rsidR="00E35BE0" w:rsidRPr="00CF0F69">
        <w:rPr>
          <w:b/>
          <w:sz w:val="24"/>
          <w:szCs w:val="24"/>
        </w:rPr>
        <w:t xml:space="preserve">Πάγκρεας / </w:t>
      </w:r>
      <w:r w:rsidR="00E35BE0" w:rsidRPr="00CF0F69">
        <w:rPr>
          <w:b/>
          <w:bCs/>
          <w:sz w:val="24"/>
          <w:szCs w:val="24"/>
        </w:rPr>
        <w:t xml:space="preserve">α. </w:t>
      </w:r>
      <w:r w:rsidR="00E35BE0" w:rsidRPr="00CF0F69">
        <w:rPr>
          <w:b/>
          <w:sz w:val="24"/>
          <w:szCs w:val="24"/>
        </w:rPr>
        <w:t xml:space="preserve">Παραγωγή τεστοστερόνης </w:t>
      </w:r>
      <w:r w:rsidR="00E35BE0" w:rsidRPr="00CF0F69">
        <w:rPr>
          <w:b/>
          <w:bCs/>
          <w:sz w:val="24"/>
          <w:szCs w:val="24"/>
        </w:rPr>
        <w:t xml:space="preserve">β. </w:t>
      </w:r>
      <w:r w:rsidR="00E35BE0" w:rsidRPr="00CF0F69">
        <w:rPr>
          <w:b/>
          <w:sz w:val="24"/>
          <w:szCs w:val="24"/>
        </w:rPr>
        <w:t xml:space="preserve">Παραγωγή κορτικοειδών </w:t>
      </w:r>
      <w:r w:rsidR="00E35BE0" w:rsidRPr="00CF0F69">
        <w:rPr>
          <w:b/>
          <w:bCs/>
          <w:sz w:val="24"/>
          <w:szCs w:val="24"/>
        </w:rPr>
        <w:t xml:space="preserve">γ. </w:t>
      </w:r>
      <w:r w:rsidR="00E35BE0" w:rsidRPr="00CF0F69">
        <w:rPr>
          <w:b/>
          <w:sz w:val="24"/>
          <w:szCs w:val="24"/>
        </w:rPr>
        <w:t xml:space="preserve">Παραγωγή </w:t>
      </w:r>
      <w:proofErr w:type="spellStart"/>
      <w:r w:rsidR="00E35BE0" w:rsidRPr="00CF0F69">
        <w:rPr>
          <w:b/>
          <w:sz w:val="24"/>
          <w:szCs w:val="24"/>
        </w:rPr>
        <w:t>τριιωδιοθυρονίνης</w:t>
      </w:r>
      <w:proofErr w:type="spellEnd"/>
      <w:r w:rsidR="00E35BE0" w:rsidRPr="00CF0F69">
        <w:rPr>
          <w:b/>
          <w:sz w:val="24"/>
          <w:szCs w:val="24"/>
        </w:rPr>
        <w:t xml:space="preserve"> </w:t>
      </w:r>
      <w:r w:rsidR="00E35BE0" w:rsidRPr="00CF0F69">
        <w:rPr>
          <w:b/>
          <w:bCs/>
          <w:sz w:val="24"/>
          <w:szCs w:val="24"/>
        </w:rPr>
        <w:t xml:space="preserve">δ. </w:t>
      </w:r>
      <w:r w:rsidR="00E35BE0" w:rsidRPr="00CF0F69">
        <w:rPr>
          <w:b/>
          <w:sz w:val="24"/>
          <w:szCs w:val="24"/>
        </w:rPr>
        <w:t xml:space="preserve">Παραγωγή </w:t>
      </w:r>
      <w:proofErr w:type="spellStart"/>
      <w:r w:rsidR="00E35BE0" w:rsidRPr="00CF0F69">
        <w:rPr>
          <w:b/>
          <w:sz w:val="24"/>
          <w:szCs w:val="24"/>
        </w:rPr>
        <w:t>θυμοσίνης</w:t>
      </w:r>
      <w:proofErr w:type="spellEnd"/>
      <w:r w:rsidR="00E35BE0" w:rsidRPr="00CF0F69">
        <w:rPr>
          <w:b/>
          <w:sz w:val="24"/>
          <w:szCs w:val="24"/>
        </w:rPr>
        <w:t xml:space="preserve"> </w:t>
      </w:r>
      <w:r w:rsidR="00E35BE0" w:rsidRPr="00CF0F69">
        <w:rPr>
          <w:b/>
          <w:bCs/>
          <w:sz w:val="24"/>
          <w:szCs w:val="24"/>
        </w:rPr>
        <w:t xml:space="preserve">ε. </w:t>
      </w:r>
      <w:r w:rsidR="00E35BE0" w:rsidRPr="00CF0F69">
        <w:rPr>
          <w:b/>
          <w:sz w:val="24"/>
          <w:szCs w:val="24"/>
        </w:rPr>
        <w:t xml:space="preserve">Παραγωγή </w:t>
      </w:r>
      <w:proofErr w:type="spellStart"/>
      <w:r w:rsidR="00E35BE0" w:rsidRPr="00CF0F69">
        <w:rPr>
          <w:b/>
          <w:sz w:val="24"/>
          <w:szCs w:val="24"/>
        </w:rPr>
        <w:t>αντιδιουρητικής</w:t>
      </w:r>
      <w:proofErr w:type="spellEnd"/>
      <w:r w:rsidR="00E35BE0" w:rsidRPr="00CF0F69">
        <w:rPr>
          <w:b/>
          <w:sz w:val="24"/>
          <w:szCs w:val="24"/>
        </w:rPr>
        <w:t xml:space="preserve"> ορμόνης </w:t>
      </w:r>
      <w:r w:rsidR="00E35BE0" w:rsidRPr="00CF0F69">
        <w:rPr>
          <w:b/>
          <w:bCs/>
          <w:sz w:val="24"/>
          <w:szCs w:val="24"/>
        </w:rPr>
        <w:t xml:space="preserve">στ. </w:t>
      </w:r>
      <w:r w:rsidR="00E35BE0" w:rsidRPr="00CF0F69">
        <w:rPr>
          <w:b/>
          <w:sz w:val="24"/>
          <w:szCs w:val="24"/>
        </w:rPr>
        <w:t>Παραγωγή ινσουλίνης</w:t>
      </w:r>
    </w:p>
    <w:p w:rsidR="00CF0F69" w:rsidRPr="00CF0F69" w:rsidRDefault="00CF0F69">
      <w:pPr>
        <w:rPr>
          <w:sz w:val="24"/>
          <w:szCs w:val="24"/>
        </w:rPr>
      </w:pPr>
      <w:r w:rsidRPr="00CF0F69">
        <w:rPr>
          <w:b/>
          <w:sz w:val="24"/>
          <w:szCs w:val="24"/>
        </w:rPr>
        <w:t xml:space="preserve">11. </w:t>
      </w:r>
      <w:r w:rsidRPr="00CF0F69">
        <w:rPr>
          <w:sz w:val="24"/>
          <w:szCs w:val="24"/>
        </w:rPr>
        <w:t>Επινεφρίδια (θέση βάρος μοίρες)</w:t>
      </w:r>
    </w:p>
    <w:sectPr w:rsidR="00CF0F69" w:rsidRPr="00CF0F69" w:rsidSect="00CF0F6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drawingGridHorizontalSpacing w:val="110"/>
  <w:displayHorizontalDrawingGridEvery w:val="2"/>
  <w:characterSpacingControl w:val="doNotCompress"/>
  <w:compat/>
  <w:rsids>
    <w:rsidRoot w:val="00E35BE0"/>
    <w:rsid w:val="00622F2E"/>
    <w:rsid w:val="009F2217"/>
    <w:rsid w:val="00AC3C28"/>
    <w:rsid w:val="00CF0F69"/>
    <w:rsid w:val="00E35B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2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5BE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210</Words>
  <Characters>1140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dc:creator>
  <cp:lastModifiedBy>Ν</cp:lastModifiedBy>
  <cp:revision>1</cp:revision>
  <dcterms:created xsi:type="dcterms:W3CDTF">2019-03-15T07:20:00Z</dcterms:created>
  <dcterms:modified xsi:type="dcterms:W3CDTF">2019-03-15T07:37:00Z</dcterms:modified>
</cp:coreProperties>
</file>