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92" w:rsidRDefault="001C7713" w:rsidP="00D97992">
      <w:pPr>
        <w:ind w:left="-426" w:right="-625"/>
        <w:jc w:val="center"/>
        <w:rPr>
          <w:b/>
        </w:rPr>
      </w:pPr>
      <w:r>
        <w:rPr>
          <w:b/>
        </w:rPr>
        <w:t>ΦΥΛΛΑΔΙΟ</w:t>
      </w:r>
      <w:r w:rsidR="00D97992">
        <w:rPr>
          <w:b/>
        </w:rPr>
        <w:t>-ΤΑΧΥΤΗΤΑ</w:t>
      </w:r>
    </w:p>
    <w:p w:rsidR="00D97992" w:rsidRDefault="00D97992" w:rsidP="00D97992">
      <w:pPr>
        <w:ind w:left="-426" w:right="-625"/>
        <w:jc w:val="center"/>
        <w:rPr>
          <w:b/>
        </w:rPr>
      </w:pPr>
    </w:p>
    <w:tbl>
      <w:tblPr>
        <w:tblStyle w:val="a3"/>
        <w:tblpPr w:leftFromText="180" w:rightFromText="180" w:vertAnchor="text" w:horzAnchor="margin" w:tblpY="1466"/>
        <w:tblOverlap w:val="never"/>
        <w:tblW w:w="0" w:type="auto"/>
        <w:tblLook w:val="04A0"/>
      </w:tblPr>
      <w:tblGrid>
        <w:gridCol w:w="960"/>
        <w:gridCol w:w="567"/>
        <w:gridCol w:w="708"/>
        <w:gridCol w:w="567"/>
        <w:gridCol w:w="709"/>
        <w:gridCol w:w="709"/>
      </w:tblGrid>
      <w:tr w:rsidR="00D97992" w:rsidTr="00AF2A01">
        <w:tc>
          <w:tcPr>
            <w:tcW w:w="960" w:type="dxa"/>
          </w:tcPr>
          <w:p w:rsidR="00D97992" w:rsidRPr="00796D6C" w:rsidRDefault="00D97992" w:rsidP="00AF2A01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</w:rPr>
              <w:t>Β</w:t>
            </w:r>
            <w:r>
              <w:t>(</w:t>
            </w:r>
            <w:r>
              <w:rPr>
                <w:lang w:val="en-US"/>
              </w:rPr>
              <w:t>m)</w:t>
            </w:r>
          </w:p>
        </w:tc>
        <w:tc>
          <w:tcPr>
            <w:tcW w:w="567" w:type="dxa"/>
          </w:tcPr>
          <w:p w:rsidR="00D97992" w:rsidRPr="00796D6C" w:rsidRDefault="00D97992" w:rsidP="00AF2A01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8" w:type="dxa"/>
          </w:tcPr>
          <w:p w:rsidR="00D97992" w:rsidRPr="00796D6C" w:rsidRDefault="00D97992" w:rsidP="00AF2A01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</w:tcPr>
          <w:p w:rsidR="00D97992" w:rsidRPr="00796D6C" w:rsidRDefault="00D97992" w:rsidP="00AF2A01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9" w:type="dxa"/>
          </w:tcPr>
          <w:p w:rsidR="00D97992" w:rsidRPr="00796D6C" w:rsidRDefault="00D97992" w:rsidP="00AF2A01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9" w:type="dxa"/>
          </w:tcPr>
          <w:p w:rsidR="00D97992" w:rsidRPr="00796D6C" w:rsidRDefault="00D97992" w:rsidP="00AF2A01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D97992" w:rsidTr="00AF2A01">
        <w:tc>
          <w:tcPr>
            <w:tcW w:w="960" w:type="dxa"/>
          </w:tcPr>
          <w:p w:rsidR="00D97992" w:rsidRPr="00796D6C" w:rsidRDefault="00D97992" w:rsidP="00AF2A01">
            <w:pPr>
              <w:ind w:right="-625"/>
              <w:rPr>
                <w:lang w:val="en-US"/>
              </w:rPr>
            </w:pPr>
            <w:proofErr w:type="spellStart"/>
            <w:r>
              <w:rPr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B</w:t>
            </w:r>
            <w:proofErr w:type="spellEnd"/>
            <w:r>
              <w:rPr>
                <w:lang w:val="en-US"/>
              </w:rPr>
              <w:t>(sec)</w:t>
            </w:r>
          </w:p>
        </w:tc>
        <w:tc>
          <w:tcPr>
            <w:tcW w:w="567" w:type="dxa"/>
          </w:tcPr>
          <w:p w:rsidR="00D97992" w:rsidRPr="00796D6C" w:rsidRDefault="00D97992" w:rsidP="00AF2A01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708" w:type="dxa"/>
          </w:tcPr>
          <w:p w:rsidR="00D97992" w:rsidRPr="00796D6C" w:rsidRDefault="00D97992" w:rsidP="00AF2A01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567" w:type="dxa"/>
          </w:tcPr>
          <w:p w:rsidR="00D97992" w:rsidRPr="00796D6C" w:rsidRDefault="00D97992" w:rsidP="00AF2A01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709" w:type="dxa"/>
          </w:tcPr>
          <w:p w:rsidR="00D97992" w:rsidRPr="00796D6C" w:rsidRDefault="00D97992" w:rsidP="00AF2A01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6,0</w:t>
            </w:r>
          </w:p>
        </w:tc>
        <w:tc>
          <w:tcPr>
            <w:tcW w:w="709" w:type="dxa"/>
          </w:tcPr>
          <w:p w:rsidR="00D97992" w:rsidRPr="00796D6C" w:rsidRDefault="00D97992" w:rsidP="00AF2A01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7,5</w:t>
            </w:r>
          </w:p>
        </w:tc>
      </w:tr>
    </w:tbl>
    <w:tbl>
      <w:tblPr>
        <w:tblStyle w:val="a3"/>
        <w:tblpPr w:leftFromText="180" w:rightFromText="180" w:vertAnchor="text" w:horzAnchor="margin" w:tblpY="540"/>
        <w:tblOverlap w:val="never"/>
        <w:tblW w:w="0" w:type="auto"/>
        <w:tblLook w:val="04A0"/>
      </w:tblPr>
      <w:tblGrid>
        <w:gridCol w:w="960"/>
        <w:gridCol w:w="567"/>
        <w:gridCol w:w="708"/>
        <w:gridCol w:w="567"/>
        <w:gridCol w:w="666"/>
        <w:gridCol w:w="752"/>
      </w:tblGrid>
      <w:tr w:rsidR="00D97992" w:rsidTr="00AF2A01">
        <w:tc>
          <w:tcPr>
            <w:tcW w:w="960" w:type="dxa"/>
          </w:tcPr>
          <w:p w:rsidR="00D97992" w:rsidRPr="00796D6C" w:rsidRDefault="00D97992" w:rsidP="00AF2A01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</w:rPr>
              <w:t>Α</w:t>
            </w:r>
            <w:r>
              <w:t>(</w:t>
            </w:r>
            <w:r>
              <w:rPr>
                <w:lang w:val="en-US"/>
              </w:rPr>
              <w:t>m)</w:t>
            </w:r>
          </w:p>
        </w:tc>
        <w:tc>
          <w:tcPr>
            <w:tcW w:w="567" w:type="dxa"/>
          </w:tcPr>
          <w:p w:rsidR="00D97992" w:rsidRPr="00796D6C" w:rsidRDefault="00D97992" w:rsidP="00AF2A01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8" w:type="dxa"/>
          </w:tcPr>
          <w:p w:rsidR="00D97992" w:rsidRPr="00796D6C" w:rsidRDefault="00D97992" w:rsidP="00AF2A01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</w:tcPr>
          <w:p w:rsidR="00D97992" w:rsidRPr="00796D6C" w:rsidRDefault="00D97992" w:rsidP="00AF2A01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66" w:type="dxa"/>
          </w:tcPr>
          <w:p w:rsidR="00D97992" w:rsidRPr="00796D6C" w:rsidRDefault="00D97992" w:rsidP="00AF2A01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52" w:type="dxa"/>
          </w:tcPr>
          <w:p w:rsidR="00D97992" w:rsidRPr="00796D6C" w:rsidRDefault="00D97992" w:rsidP="00AF2A01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97992" w:rsidRPr="00617A20" w:rsidTr="00AF2A01">
        <w:tc>
          <w:tcPr>
            <w:tcW w:w="960" w:type="dxa"/>
          </w:tcPr>
          <w:p w:rsidR="00D97992" w:rsidRPr="00617A20" w:rsidRDefault="00D97992" w:rsidP="00AF2A01">
            <w:pPr>
              <w:ind w:right="-625"/>
              <w:rPr>
                <w:rFonts w:ascii="Arial" w:hAnsi="Arial" w:cs="Arial"/>
                <w:lang w:val="en-US"/>
              </w:rPr>
            </w:pPr>
            <w:proofErr w:type="spellStart"/>
            <w:r w:rsidRPr="00617A20">
              <w:rPr>
                <w:rFonts w:ascii="Arial" w:hAnsi="Arial" w:cs="Arial"/>
                <w:lang w:val="en-US"/>
              </w:rPr>
              <w:t>t</w:t>
            </w:r>
            <w:r w:rsidRPr="00617A20">
              <w:rPr>
                <w:rFonts w:ascii="Arial" w:hAnsi="Arial" w:cs="Arial"/>
                <w:vertAlign w:val="subscript"/>
                <w:lang w:val="en-US"/>
              </w:rPr>
              <w:t>A</w:t>
            </w:r>
            <w:proofErr w:type="spellEnd"/>
            <w:r w:rsidRPr="00617A20">
              <w:rPr>
                <w:rFonts w:ascii="Arial" w:hAnsi="Arial" w:cs="Arial"/>
                <w:lang w:val="en-US"/>
              </w:rPr>
              <w:t>(sec)</w:t>
            </w:r>
          </w:p>
        </w:tc>
        <w:tc>
          <w:tcPr>
            <w:tcW w:w="567" w:type="dxa"/>
          </w:tcPr>
          <w:p w:rsidR="00D97992" w:rsidRPr="00617A20" w:rsidRDefault="00D97992" w:rsidP="00AF2A01">
            <w:pPr>
              <w:ind w:right="-625"/>
              <w:rPr>
                <w:rFonts w:ascii="Arial" w:hAnsi="Arial" w:cs="Arial"/>
                <w:lang w:val="en-US"/>
              </w:rPr>
            </w:pPr>
            <w:r w:rsidRPr="00617A2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08" w:type="dxa"/>
          </w:tcPr>
          <w:p w:rsidR="00D97992" w:rsidRPr="00617A20" w:rsidRDefault="00D97992" w:rsidP="00AF2A01">
            <w:pPr>
              <w:ind w:right="-625"/>
              <w:rPr>
                <w:rFonts w:ascii="Arial" w:hAnsi="Arial" w:cs="Arial"/>
                <w:lang w:val="en-US"/>
              </w:rPr>
            </w:pPr>
            <w:r w:rsidRPr="00617A20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</w:tcPr>
          <w:p w:rsidR="00D97992" w:rsidRPr="00617A20" w:rsidRDefault="00D97992" w:rsidP="00AF2A01">
            <w:pPr>
              <w:ind w:right="-625"/>
              <w:rPr>
                <w:rFonts w:ascii="Arial" w:hAnsi="Arial" w:cs="Arial"/>
                <w:lang w:val="en-US"/>
              </w:rPr>
            </w:pPr>
            <w:r w:rsidRPr="00617A2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666" w:type="dxa"/>
          </w:tcPr>
          <w:p w:rsidR="00D97992" w:rsidRPr="00617A20" w:rsidRDefault="00D97992" w:rsidP="00AF2A01">
            <w:pPr>
              <w:ind w:right="-625"/>
              <w:rPr>
                <w:rFonts w:ascii="Arial" w:hAnsi="Arial" w:cs="Arial"/>
                <w:lang w:val="en-US"/>
              </w:rPr>
            </w:pPr>
            <w:r w:rsidRPr="00617A20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752" w:type="dxa"/>
          </w:tcPr>
          <w:p w:rsidR="00D97992" w:rsidRPr="00617A20" w:rsidRDefault="00D97992" w:rsidP="00AF2A01">
            <w:pPr>
              <w:ind w:right="-625"/>
              <w:rPr>
                <w:rFonts w:ascii="Arial" w:hAnsi="Arial" w:cs="Arial"/>
                <w:lang w:val="en-US"/>
              </w:rPr>
            </w:pPr>
            <w:r w:rsidRPr="00617A20">
              <w:rPr>
                <w:rFonts w:ascii="Arial" w:hAnsi="Arial" w:cs="Arial"/>
                <w:lang w:val="en-US"/>
              </w:rPr>
              <w:t>5</w:t>
            </w:r>
          </w:p>
        </w:tc>
      </w:tr>
    </w:tbl>
    <w:p w:rsidR="00D97992" w:rsidRPr="001C7713" w:rsidRDefault="00D97992" w:rsidP="001C7713">
      <w:pPr>
        <w:pStyle w:val="a4"/>
        <w:numPr>
          <w:ilvl w:val="0"/>
          <w:numId w:val="1"/>
        </w:numPr>
        <w:ind w:right="-625"/>
        <w:rPr>
          <w:rFonts w:ascii="Arial" w:hAnsi="Arial" w:cs="Arial"/>
        </w:rPr>
      </w:pPr>
      <w:r w:rsidRPr="001C7713">
        <w:rPr>
          <w:rFonts w:ascii="Arial" w:hAnsi="Arial" w:cs="Arial"/>
        </w:rPr>
        <w:t xml:space="preserve">Παρατηρείστε τους δύο πίνακες και απαντήστε  ποιο σώμα κινείται ποιο γρήγορα:                                                                         </w:t>
      </w:r>
    </w:p>
    <w:p w:rsidR="00D97992" w:rsidRPr="00617A20" w:rsidRDefault="00D97992" w:rsidP="00D97992">
      <w:pPr>
        <w:ind w:left="-426" w:right="-625"/>
        <w:rPr>
          <w:rFonts w:ascii="Arial" w:hAnsi="Arial" w:cs="Arial"/>
        </w:rPr>
      </w:pPr>
    </w:p>
    <w:p w:rsidR="00D97992" w:rsidRPr="00617A20" w:rsidRDefault="00D97992" w:rsidP="00D97992">
      <w:pPr>
        <w:ind w:left="-426" w:right="-625"/>
        <w:rPr>
          <w:rFonts w:ascii="Arial" w:hAnsi="Arial" w:cs="Arial"/>
        </w:rPr>
      </w:pPr>
    </w:p>
    <w:p w:rsidR="00D97992" w:rsidRPr="00617A20" w:rsidRDefault="00D97992" w:rsidP="00D97992">
      <w:pPr>
        <w:ind w:left="-426" w:right="-625"/>
        <w:rPr>
          <w:rFonts w:ascii="Arial" w:hAnsi="Arial" w:cs="Arial"/>
        </w:rPr>
      </w:pPr>
      <w:r w:rsidRPr="00617A20">
        <w:rPr>
          <w:rFonts w:ascii="Arial" w:hAnsi="Arial" w:cs="Arial"/>
        </w:rPr>
        <w:t>Το Α ;     το  Β;    το ΙΔΙΟ ;</w:t>
      </w:r>
    </w:p>
    <w:p w:rsidR="001C7713" w:rsidRDefault="001C7713" w:rsidP="00D97992">
      <w:pPr>
        <w:ind w:left="-426" w:right="-625"/>
        <w:rPr>
          <w:rFonts w:ascii="Arial" w:hAnsi="Arial" w:cs="Arial"/>
          <w:szCs w:val="24"/>
        </w:rPr>
      </w:pPr>
    </w:p>
    <w:p w:rsidR="00D97992" w:rsidRPr="00617A20" w:rsidRDefault="00D97992" w:rsidP="00D97992">
      <w:pPr>
        <w:ind w:left="-426" w:right="-625"/>
        <w:rPr>
          <w:rFonts w:ascii="Arial" w:hAnsi="Arial" w:cs="Arial"/>
          <w:szCs w:val="24"/>
        </w:rPr>
      </w:pPr>
      <w:r w:rsidRPr="00617A20">
        <w:rPr>
          <w:rFonts w:ascii="Arial" w:hAnsi="Arial" w:cs="Arial"/>
          <w:szCs w:val="24"/>
        </w:rPr>
        <w:t>Σε ποιο στοιχείο στηρίξατε την απάντησή σας …………………………………………………</w:t>
      </w:r>
    </w:p>
    <w:p w:rsidR="00D97992" w:rsidRDefault="00D97992" w:rsidP="00D97992">
      <w:r w:rsidRPr="00617A20">
        <w:rPr>
          <w:rFonts w:ascii="Arial" w:hAnsi="Arial" w:cs="Arial"/>
          <w:szCs w:val="24"/>
        </w:rPr>
        <w:t>…………………………………………………………………………………………</w:t>
      </w:r>
    </w:p>
    <w:p w:rsidR="001C7713" w:rsidRDefault="001C7713" w:rsidP="00D97992">
      <w:pPr>
        <w:ind w:left="-426" w:right="-383"/>
        <w:rPr>
          <w:rFonts w:ascii="Arial" w:hAnsi="Arial" w:cs="Arial"/>
          <w:b/>
        </w:rPr>
      </w:pPr>
    </w:p>
    <w:p w:rsidR="001C7713" w:rsidRDefault="001C7713" w:rsidP="00D97992">
      <w:pPr>
        <w:ind w:left="-426" w:right="-383"/>
        <w:rPr>
          <w:rFonts w:ascii="Arial" w:hAnsi="Arial" w:cs="Arial"/>
          <w:b/>
        </w:rPr>
      </w:pPr>
    </w:p>
    <w:p w:rsidR="00D97992" w:rsidRDefault="001C7713" w:rsidP="00D97992">
      <w:pPr>
        <w:ind w:left="-426" w:right="-383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D97992" w:rsidRPr="00617A20">
        <w:rPr>
          <w:rFonts w:ascii="Arial" w:hAnsi="Arial" w:cs="Arial"/>
          <w:b/>
        </w:rPr>
        <w:t>)</w:t>
      </w:r>
      <w:r w:rsidR="00D97992" w:rsidRPr="00617A20">
        <w:rPr>
          <w:rFonts w:ascii="Arial" w:hAnsi="Arial" w:cs="Arial"/>
        </w:rPr>
        <w:t>Ποια</w:t>
      </w:r>
      <w:r>
        <w:rPr>
          <w:rFonts w:ascii="Arial" w:hAnsi="Arial" w:cs="Arial"/>
        </w:rPr>
        <w:t xml:space="preserve"> </w:t>
      </w:r>
      <w:r w:rsidR="00D97992" w:rsidRPr="00617A20">
        <w:rPr>
          <w:rFonts w:ascii="Arial" w:hAnsi="Arial" w:cs="Arial"/>
        </w:rPr>
        <w:t>ταχύτητα είναι μεγαλύτερη : το 1</w:t>
      </w:r>
      <w:r w:rsidR="00D97992" w:rsidRPr="00617A20">
        <w:rPr>
          <w:rFonts w:ascii="Arial" w:hAnsi="Arial" w:cs="Arial"/>
          <w:lang w:val="en-US"/>
        </w:rPr>
        <w:t>m</w:t>
      </w:r>
      <w:r w:rsidR="00D97992" w:rsidRPr="00617A20">
        <w:rPr>
          <w:rFonts w:ascii="Arial" w:hAnsi="Arial" w:cs="Arial"/>
        </w:rPr>
        <w:t>/</w:t>
      </w:r>
      <w:r w:rsidR="00D97992" w:rsidRPr="00617A20">
        <w:rPr>
          <w:rFonts w:ascii="Arial" w:hAnsi="Arial" w:cs="Arial"/>
          <w:lang w:val="en-US"/>
        </w:rPr>
        <w:t>s</w:t>
      </w:r>
      <w:r w:rsidR="00D97992" w:rsidRPr="00617A20">
        <w:rPr>
          <w:rFonts w:ascii="Arial" w:hAnsi="Arial" w:cs="Arial"/>
        </w:rPr>
        <w:t xml:space="preserve">  ή  το 1</w:t>
      </w:r>
      <w:r w:rsidR="00D97992" w:rsidRPr="00617A20">
        <w:rPr>
          <w:rFonts w:ascii="Arial" w:hAnsi="Arial" w:cs="Arial"/>
          <w:lang w:val="en-US"/>
        </w:rPr>
        <w:t>km</w:t>
      </w:r>
      <w:r w:rsidR="00D97992" w:rsidRPr="00617A20">
        <w:rPr>
          <w:rFonts w:ascii="Arial" w:hAnsi="Arial" w:cs="Arial"/>
        </w:rPr>
        <w:t>/</w:t>
      </w:r>
      <w:r w:rsidR="00D97992" w:rsidRPr="00617A20">
        <w:rPr>
          <w:rFonts w:ascii="Arial" w:hAnsi="Arial" w:cs="Arial"/>
          <w:lang w:val="en-US"/>
        </w:rPr>
        <w:t>h</w:t>
      </w:r>
      <w:r w:rsidR="00D97992" w:rsidRPr="00617A20">
        <w:rPr>
          <w:rFonts w:ascii="Arial" w:hAnsi="Arial" w:cs="Arial"/>
        </w:rPr>
        <w:t xml:space="preserve">  και γιατί;;</w:t>
      </w:r>
    </w:p>
    <w:p w:rsidR="00D97992" w:rsidRPr="00617A20" w:rsidRDefault="00D97992" w:rsidP="00D97992">
      <w:pPr>
        <w:ind w:left="-426" w:right="-383"/>
        <w:rPr>
          <w:rFonts w:ascii="Arial" w:hAnsi="Arial" w:cs="Arial"/>
        </w:rPr>
      </w:pPr>
    </w:p>
    <w:p w:rsidR="001C7713" w:rsidRDefault="001C7713" w:rsidP="00D97992">
      <w:pPr>
        <w:ind w:left="-426" w:right="-383"/>
        <w:rPr>
          <w:rFonts w:ascii="Arial" w:hAnsi="Arial" w:cs="Arial"/>
          <w:b/>
        </w:rPr>
      </w:pPr>
    </w:p>
    <w:p w:rsidR="001C7713" w:rsidRDefault="001C7713" w:rsidP="00D97992">
      <w:pPr>
        <w:ind w:left="-426" w:right="-383"/>
        <w:rPr>
          <w:rFonts w:ascii="Arial" w:hAnsi="Arial" w:cs="Arial"/>
          <w:b/>
        </w:rPr>
      </w:pPr>
    </w:p>
    <w:p w:rsidR="00D97992" w:rsidRPr="00617A20" w:rsidRDefault="001C7713" w:rsidP="00D97992">
      <w:pPr>
        <w:ind w:left="-426" w:right="-383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D97992" w:rsidRPr="00617A20">
        <w:rPr>
          <w:rFonts w:ascii="Arial" w:hAnsi="Arial" w:cs="Arial"/>
          <w:b/>
        </w:rPr>
        <w:t>)</w:t>
      </w:r>
      <w:r w:rsidR="00D97992" w:rsidRPr="00617A20">
        <w:rPr>
          <w:rFonts w:ascii="Arial" w:hAnsi="Arial" w:cs="Arial"/>
        </w:rPr>
        <w:t xml:space="preserve"> Η απόσταση ΑΘΗΝΑ-ΘΕΣΣΑΛΟΝΙΚΗ είναι 600</w:t>
      </w:r>
      <w:r w:rsidR="00D97992" w:rsidRPr="00617A20">
        <w:rPr>
          <w:rFonts w:ascii="Arial" w:hAnsi="Arial" w:cs="Arial"/>
          <w:lang w:val="en-US"/>
        </w:rPr>
        <w:t>km</w:t>
      </w:r>
      <w:r w:rsidR="00D97992" w:rsidRPr="00617A20">
        <w:rPr>
          <w:rFonts w:ascii="Arial" w:hAnsi="Arial" w:cs="Arial"/>
        </w:rPr>
        <w:t xml:space="preserve">.Ξεκίνησα στις 11π.μ και έφτασα στις 6.30μμ αφού σταμάτησα για μισή ώρα για φαγητό. </w:t>
      </w:r>
    </w:p>
    <w:p w:rsidR="00D97992" w:rsidRDefault="00D97992" w:rsidP="00D97992">
      <w:pPr>
        <w:ind w:left="-426" w:right="-383"/>
        <w:rPr>
          <w:rFonts w:ascii="Arial" w:hAnsi="Arial" w:cs="Arial"/>
        </w:rPr>
      </w:pPr>
      <w:r w:rsidRPr="00617A20">
        <w:rPr>
          <w:rFonts w:ascii="Arial" w:hAnsi="Arial" w:cs="Arial"/>
        </w:rPr>
        <w:t>Ποιά είναι η μέση αριθμητική ταχύτητα με την οποία κινήθηκα;</w:t>
      </w:r>
    </w:p>
    <w:p w:rsidR="00F92C8B" w:rsidRDefault="00F92C8B"/>
    <w:sectPr w:rsidR="00F92C8B" w:rsidSect="00F92C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43A5"/>
    <w:multiLevelType w:val="hybridMultilevel"/>
    <w:tmpl w:val="77FEBFFC"/>
    <w:lvl w:ilvl="0" w:tplc="40AA4174">
      <w:start w:val="1"/>
      <w:numFmt w:val="decimal"/>
      <w:lvlText w:val="%1)"/>
      <w:lvlJc w:val="left"/>
      <w:pPr>
        <w:ind w:left="-2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699" w:hanging="360"/>
      </w:pPr>
    </w:lvl>
    <w:lvl w:ilvl="2" w:tplc="0408001B" w:tentative="1">
      <w:start w:val="1"/>
      <w:numFmt w:val="lowerRoman"/>
      <w:lvlText w:val="%3."/>
      <w:lvlJc w:val="right"/>
      <w:pPr>
        <w:ind w:left="1419" w:hanging="180"/>
      </w:pPr>
    </w:lvl>
    <w:lvl w:ilvl="3" w:tplc="0408000F" w:tentative="1">
      <w:start w:val="1"/>
      <w:numFmt w:val="decimal"/>
      <w:lvlText w:val="%4."/>
      <w:lvlJc w:val="left"/>
      <w:pPr>
        <w:ind w:left="2139" w:hanging="360"/>
      </w:pPr>
    </w:lvl>
    <w:lvl w:ilvl="4" w:tplc="04080019" w:tentative="1">
      <w:start w:val="1"/>
      <w:numFmt w:val="lowerLetter"/>
      <w:lvlText w:val="%5."/>
      <w:lvlJc w:val="left"/>
      <w:pPr>
        <w:ind w:left="2859" w:hanging="360"/>
      </w:pPr>
    </w:lvl>
    <w:lvl w:ilvl="5" w:tplc="0408001B" w:tentative="1">
      <w:start w:val="1"/>
      <w:numFmt w:val="lowerRoman"/>
      <w:lvlText w:val="%6."/>
      <w:lvlJc w:val="right"/>
      <w:pPr>
        <w:ind w:left="3579" w:hanging="180"/>
      </w:pPr>
    </w:lvl>
    <w:lvl w:ilvl="6" w:tplc="0408000F" w:tentative="1">
      <w:start w:val="1"/>
      <w:numFmt w:val="decimal"/>
      <w:lvlText w:val="%7."/>
      <w:lvlJc w:val="left"/>
      <w:pPr>
        <w:ind w:left="4299" w:hanging="360"/>
      </w:pPr>
    </w:lvl>
    <w:lvl w:ilvl="7" w:tplc="04080019" w:tentative="1">
      <w:start w:val="1"/>
      <w:numFmt w:val="lowerLetter"/>
      <w:lvlText w:val="%8."/>
      <w:lvlJc w:val="left"/>
      <w:pPr>
        <w:ind w:left="5019" w:hanging="360"/>
      </w:pPr>
    </w:lvl>
    <w:lvl w:ilvl="8" w:tplc="0408001B" w:tentative="1">
      <w:start w:val="1"/>
      <w:numFmt w:val="lowerRoman"/>
      <w:lvlText w:val="%9."/>
      <w:lvlJc w:val="right"/>
      <w:pPr>
        <w:ind w:left="57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97992"/>
    <w:rsid w:val="001C7713"/>
    <w:rsid w:val="00AE6A63"/>
    <w:rsid w:val="00D97992"/>
    <w:rsid w:val="00F9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992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2021-03-31T21:29:00Z</dcterms:created>
  <dcterms:modified xsi:type="dcterms:W3CDTF">2021-03-31T21:35:00Z</dcterms:modified>
</cp:coreProperties>
</file>