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bCs/>
          <w:sz w:val="68"/>
          <w:szCs w:val="68"/>
          <w:lang w:val="el-GR"/>
        </w:rPr>
      </w:pPr>
      <w:r>
        <w:rPr>
          <w:rFonts w:ascii="Calibri" w:hAnsi="Calibri"/>
          <w:b/>
          <w:bCs/>
          <w:sz w:val="68"/>
          <w:szCs w:val="68"/>
          <w:lang w:val="el-GR"/>
        </w:rPr>
        <w:t xml:space="preserve">Βιντεοπαιχνίδι κειμένου με </w:t>
      </w:r>
      <w:r>
        <w:rPr>
          <w:rFonts w:ascii="Calibri" w:hAnsi="Calibri"/>
          <w:b/>
          <w:bCs/>
          <w:sz w:val="68"/>
          <w:szCs w:val="68"/>
          <w:lang w:val="en-US"/>
        </w:rPr>
        <w:t>python</w:t>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drawing>
          <wp:anchor behindDoc="0" distT="0" distB="0" distL="0" distR="0" simplePos="0" locked="0" layoutInCell="1" allowOverlap="1" relativeHeight="5">
            <wp:simplePos x="0" y="0"/>
            <wp:positionH relativeFrom="column">
              <wp:posOffset>235585</wp:posOffset>
            </wp:positionH>
            <wp:positionV relativeFrom="paragraph">
              <wp:posOffset>374650</wp:posOffset>
            </wp:positionV>
            <wp:extent cx="2948940" cy="365760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2948940" cy="3657600"/>
                    </a:xfrm>
                    <a:prstGeom prst="rect">
                      <a:avLst/>
                    </a:prstGeom>
                  </pic:spPr>
                </pic:pic>
              </a:graphicData>
            </a:graphic>
          </wp:anchor>
        </w:drawing>
        <w:drawing>
          <wp:anchor behindDoc="0" distT="0" distB="0" distL="0" distR="0" simplePos="0" locked="0" layoutInCell="1" allowOverlap="1" relativeHeight="6">
            <wp:simplePos x="0" y="0"/>
            <wp:positionH relativeFrom="column">
              <wp:posOffset>3571240</wp:posOffset>
            </wp:positionH>
            <wp:positionV relativeFrom="paragraph">
              <wp:posOffset>386080</wp:posOffset>
            </wp:positionV>
            <wp:extent cx="2359025" cy="3552825"/>
            <wp:effectExtent l="0" t="0" r="0" b="0"/>
            <wp:wrapSquare wrapText="larges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3"/>
                    <a:stretch>
                      <a:fillRect/>
                    </a:stretch>
                  </pic:blipFill>
                  <pic:spPr bwMode="auto">
                    <a:xfrm>
                      <a:off x="0" y="0"/>
                      <a:ext cx="2359025" cy="3552825"/>
                    </a:xfrm>
                    <a:prstGeom prst="rect">
                      <a:avLst/>
                    </a:prstGeom>
                  </pic:spPr>
                </pic:pic>
              </a:graphicData>
            </a:graphic>
          </wp:anchor>
        </w:drawing>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jc w:val="center"/>
        <w:rPr>
          <w:rFonts w:ascii="Calibri" w:hAnsi="Calibri"/>
          <w:sz w:val="68"/>
          <w:szCs w:val="68"/>
          <w:lang w:val="en-US"/>
        </w:rPr>
      </w:pPr>
      <w:r>
        <w:rPr>
          <w:rFonts w:ascii="Calibri" w:hAnsi="Calibri"/>
          <w:sz w:val="68"/>
          <w:szCs w:val="68"/>
          <w:lang w:val="en-US"/>
        </w:rPr>
      </w:r>
    </w:p>
    <w:p>
      <w:pPr>
        <w:pStyle w:val="Normal"/>
        <w:rPr/>
      </w:pPr>
      <w:r>
        <w:rPr/>
      </w:r>
    </w:p>
    <w:p>
      <w:pPr>
        <w:pStyle w:val="Normal"/>
        <w:jc w:val="center"/>
        <w:rPr>
          <w:rFonts w:ascii="Calibri" w:hAnsi="Calibri"/>
          <w:b/>
          <w:b/>
          <w:bCs/>
          <w:sz w:val="56"/>
          <w:szCs w:val="56"/>
          <w:lang w:val="el-GR"/>
        </w:rPr>
      </w:pPr>
      <w:r>
        <w:rPr>
          <w:rFonts w:ascii="Calibri" w:hAnsi="Calibri"/>
          <w:b/>
          <w:bCs/>
          <w:sz w:val="56"/>
          <w:szCs w:val="56"/>
          <w:lang w:val="el-GR"/>
        </w:rPr>
      </w:r>
    </w:p>
    <w:p>
      <w:pPr>
        <w:pStyle w:val="Normal"/>
        <w:jc w:val="center"/>
        <w:rPr>
          <w:rFonts w:ascii="Calibri" w:hAnsi="Calibri"/>
          <w:b/>
          <w:b/>
          <w:bCs/>
          <w:sz w:val="56"/>
          <w:szCs w:val="56"/>
          <w:lang w:val="el-GR"/>
        </w:rPr>
      </w:pPr>
      <w:r>
        <w:rPr>
          <w:rFonts w:ascii="Calibri" w:hAnsi="Calibri"/>
          <w:b/>
          <w:bCs/>
          <w:sz w:val="56"/>
          <w:szCs w:val="56"/>
          <w:lang w:val="el-GR"/>
        </w:rPr>
        <w:t>Εξερεύνηση του μπουντρουμιού</w:t>
      </w:r>
    </w:p>
    <w:p>
      <w:pPr>
        <w:pStyle w:val="Normal"/>
        <w:jc w:val="left"/>
        <w:rPr>
          <w:rFonts w:ascii="Calibri" w:hAnsi="Calibri"/>
          <w:b w:val="false"/>
          <w:b w:val="false"/>
          <w:bCs w:val="false"/>
          <w:sz w:val="28"/>
          <w:szCs w:val="28"/>
          <w:lang w:val="el-GR"/>
        </w:rPr>
      </w:pPr>
      <w:r>
        <w:rPr>
          <w:rFonts w:ascii="Calibri" w:hAnsi="Calibri"/>
          <w:b w:val="false"/>
          <w:bCs w:val="false"/>
          <w:sz w:val="28"/>
          <w:szCs w:val="28"/>
          <w:lang w:val="el-GR"/>
        </w:rPr>
      </w:r>
    </w:p>
    <w:p>
      <w:pPr>
        <w:pStyle w:val="Normal"/>
        <w:jc w:val="left"/>
        <w:rPr>
          <w:rFonts w:ascii="Calibri" w:hAnsi="Calibri"/>
          <w:b w:val="false"/>
          <w:b w:val="false"/>
          <w:bCs w:val="false"/>
          <w:sz w:val="28"/>
          <w:szCs w:val="28"/>
          <w:lang w:val="el-GR"/>
        </w:rPr>
      </w:pPr>
      <w:r>
        <w:rPr>
          <w:rFonts w:ascii="Calibri" w:hAnsi="Calibri"/>
          <w:b w:val="false"/>
          <w:bCs w:val="false"/>
          <w:sz w:val="28"/>
          <w:szCs w:val="28"/>
          <w:lang w:val="el-GR"/>
        </w:rPr>
        <w:tab/>
        <w:t xml:space="preserve">Στο </w:t>
      </w:r>
      <w:r>
        <w:rPr>
          <w:rFonts w:ascii="Calibri" w:hAnsi="Calibri"/>
          <w:b w:val="false"/>
          <w:bCs w:val="false"/>
          <w:sz w:val="28"/>
          <w:szCs w:val="28"/>
          <w:lang w:val="en-US"/>
        </w:rPr>
        <w:t xml:space="preserve">Dungeons and Dragons, </w:t>
      </w:r>
      <w:r>
        <w:rPr>
          <w:rFonts w:ascii="Calibri" w:hAnsi="Calibri"/>
          <w:b w:val="false"/>
          <w:bCs w:val="false"/>
          <w:sz w:val="28"/>
          <w:szCs w:val="28"/>
          <w:lang w:val="el-GR"/>
        </w:rPr>
        <w:t>ένα απ’ τα σημαντικότερα κομμάτια του παιχνιδιού είναι η εξερεύνηση του μπουντρουμιού (</w:t>
      </w:r>
      <w:r>
        <w:rPr>
          <w:rFonts w:ascii="Calibri" w:hAnsi="Calibri"/>
          <w:b w:val="false"/>
          <w:bCs w:val="false"/>
          <w:sz w:val="28"/>
          <w:szCs w:val="28"/>
          <w:lang w:val="en-US"/>
        </w:rPr>
        <w:t>dungeon</w:t>
      </w:r>
      <w:r>
        <w:rPr>
          <w:rFonts w:ascii="Calibri" w:hAnsi="Calibri"/>
          <w:b w:val="false"/>
          <w:bCs w:val="false"/>
          <w:sz w:val="28"/>
          <w:szCs w:val="28"/>
          <w:lang w:val="el-GR"/>
        </w:rPr>
        <w:t xml:space="preserve">). Εκεί οι ήρωες βρίσκουν ξεχασμένους θησαυρούς, μαγικά αντικείμενα αλλά και τέρατα, παγίδες και κινδύνους. </w:t>
      </w:r>
    </w:p>
    <w:p>
      <w:pPr>
        <w:pStyle w:val="Normal"/>
        <w:jc w:val="left"/>
        <w:rPr>
          <w:rFonts w:ascii="Calibri" w:hAnsi="Calibri"/>
          <w:b w:val="false"/>
          <w:b w:val="false"/>
          <w:bCs w:val="false"/>
          <w:sz w:val="28"/>
          <w:szCs w:val="28"/>
          <w:lang w:val="el-GR"/>
        </w:rPr>
      </w:pPr>
      <w:r>
        <w:rPr>
          <w:rFonts w:ascii="Calibri" w:hAnsi="Calibri"/>
          <w:b w:val="false"/>
          <w:bCs w:val="false"/>
          <w:sz w:val="28"/>
          <w:szCs w:val="28"/>
          <w:lang w:val="el-GR"/>
        </w:rPr>
        <w:t xml:space="preserve">Στα πλαίσια του παιχνιδιού, ο </w:t>
      </w:r>
      <w:r>
        <w:rPr>
          <w:rFonts w:ascii="Calibri" w:hAnsi="Calibri"/>
          <w:b w:val="false"/>
          <w:bCs w:val="false"/>
          <w:sz w:val="28"/>
          <w:szCs w:val="28"/>
          <w:lang w:val="en-US"/>
        </w:rPr>
        <w:t xml:space="preserve">Dungeon master </w:t>
      </w:r>
      <w:r>
        <w:rPr>
          <w:rFonts w:ascii="Calibri" w:hAnsi="Calibri"/>
          <w:b w:val="false"/>
          <w:bCs w:val="false"/>
          <w:sz w:val="28"/>
          <w:szCs w:val="28"/>
          <w:lang w:val="el-GR"/>
        </w:rPr>
        <w:t>μπορούσε να σχεδιάζει τα μπουντρούμια όπως ήθελε, να αγοράσει μια έτοιμη περιπέτεια ή να αξιοποιήσει κάποιον πίνακα με τυχαίες γεννήτριες ώστε να υπάρχει η αίσθηση της ουδετερότητας και της αγωνίας στο παιχνίδι.</w:t>
      </w:r>
    </w:p>
    <w:p>
      <w:pPr>
        <w:pStyle w:val="Normal"/>
        <w:jc w:val="left"/>
        <w:rPr>
          <w:rFonts w:ascii="Calibri" w:hAnsi="Calibri"/>
          <w:b w:val="false"/>
          <w:b w:val="false"/>
          <w:bCs w:val="false"/>
          <w:sz w:val="28"/>
          <w:szCs w:val="28"/>
          <w:lang w:val="en-US"/>
        </w:rPr>
      </w:pPr>
      <w:r>
        <w:rPr>
          <w:rFonts w:ascii="Calibri" w:hAnsi="Calibri"/>
          <w:b w:val="false"/>
          <w:bCs w:val="false"/>
          <w:sz w:val="28"/>
          <w:szCs w:val="28"/>
          <w:lang w:val="en-US"/>
        </w:rPr>
      </w:r>
    </w:p>
    <w:p>
      <w:pPr>
        <w:pStyle w:val="Normal"/>
        <w:jc w:val="left"/>
        <w:rPr>
          <w:rFonts w:ascii="Calibri" w:hAnsi="Calibri"/>
          <w:b w:val="false"/>
          <w:b w:val="false"/>
          <w:bCs w:val="false"/>
          <w:sz w:val="28"/>
          <w:szCs w:val="28"/>
          <w:lang w:val="en-US"/>
        </w:rPr>
      </w:pPr>
      <w:r>
        <w:drawing>
          <wp:anchor behindDoc="0" distT="0" distB="0" distL="0" distR="0" simplePos="0" locked="0" layoutInCell="1" allowOverlap="1" relativeHeight="3">
            <wp:simplePos x="0" y="0"/>
            <wp:positionH relativeFrom="column">
              <wp:align>center</wp:align>
            </wp:positionH>
            <wp:positionV relativeFrom="paragraph">
              <wp:align>top</wp:align>
            </wp:positionV>
            <wp:extent cx="6332220" cy="351155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6332220" cy="3511550"/>
                    </a:xfrm>
                    <a:prstGeom prst="rect">
                      <a:avLst/>
                    </a:prstGeom>
                  </pic:spPr>
                </pic:pic>
              </a:graphicData>
            </a:graphic>
          </wp:anchor>
        </w:drawing>
      </w:r>
      <w:r>
        <w:rPr>
          <w:rFonts w:ascii="Calibri" w:hAnsi="Calibri"/>
          <w:b w:val="false"/>
          <w:bCs w:val="false"/>
          <w:sz w:val="28"/>
          <w:szCs w:val="28"/>
          <w:lang w:val="en-US"/>
        </w:rPr>
        <w:t xml:space="preserve"> </w:t>
      </w:r>
    </w:p>
    <w:p>
      <w:pPr>
        <w:pStyle w:val="Normal"/>
        <w:jc w:val="left"/>
        <w:rPr>
          <w:rFonts w:ascii="Calibri" w:hAnsi="Calibri"/>
          <w:b w:val="false"/>
          <w:b w:val="false"/>
          <w:bCs w:val="false"/>
          <w:sz w:val="28"/>
          <w:szCs w:val="28"/>
          <w:lang w:val="en-US"/>
        </w:rPr>
      </w:pPr>
      <w:r>
        <w:drawing>
          <wp:anchor behindDoc="0" distT="0" distB="0" distL="0" distR="0" simplePos="0" locked="0" layoutInCell="1" allowOverlap="1" relativeHeight="2">
            <wp:simplePos x="0" y="0"/>
            <wp:positionH relativeFrom="column">
              <wp:posOffset>-30480</wp:posOffset>
            </wp:positionH>
            <wp:positionV relativeFrom="paragraph">
              <wp:posOffset>92710</wp:posOffset>
            </wp:positionV>
            <wp:extent cx="4428490" cy="204152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4428490" cy="2041525"/>
                    </a:xfrm>
                    <a:prstGeom prst="rect">
                      <a:avLst/>
                    </a:prstGeom>
                  </pic:spPr>
                </pic:pic>
              </a:graphicData>
            </a:graphic>
          </wp:anchor>
        </w:drawing>
      </w:r>
      <w:r>
        <w:rPr>
          <w:rFonts w:ascii="Calibri" w:hAnsi="Calibri"/>
          <w:b w:val="false"/>
          <w:bCs w:val="false"/>
          <w:sz w:val="28"/>
          <w:szCs w:val="28"/>
          <w:lang w:val="en-US"/>
        </w:rPr>
        <w:t xml:space="preserve">   </w:t>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sz w:val="28"/>
          <w:szCs w:val="28"/>
          <w:lang w:val="el-GR"/>
        </w:rPr>
      </w:pPr>
      <w:r>
        <w:rPr>
          <w:rFonts w:ascii="Calibri" w:hAnsi="Calibri"/>
          <w:b w:val="false"/>
          <w:bCs w:val="false"/>
          <w:i/>
          <w:iCs/>
          <w:sz w:val="24"/>
          <w:szCs w:val="24"/>
          <w:lang w:val="el-GR"/>
        </w:rPr>
        <w:t xml:space="preserve">Παραδείγματα γεννητριών δωματίων μπουντρουμιού απ’ το </w:t>
      </w:r>
      <w:r>
        <w:rPr>
          <w:rFonts w:ascii="Calibri" w:hAnsi="Calibri"/>
          <w:b w:val="false"/>
          <w:bCs w:val="false"/>
          <w:i/>
          <w:iCs/>
          <w:sz w:val="24"/>
          <w:szCs w:val="24"/>
          <w:lang w:val="en-US"/>
        </w:rPr>
        <w:t>Dungeon Master’s Guide 1e, 1979</w:t>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left"/>
        <w:rPr>
          <w:rFonts w:ascii="Calibri" w:hAnsi="Calibri"/>
          <w:b w:val="false"/>
          <w:b w:val="false"/>
          <w:bCs w:val="false"/>
          <w:i/>
          <w:i/>
          <w:iCs/>
          <w:sz w:val="24"/>
          <w:szCs w:val="24"/>
          <w:lang w:val="en-US"/>
        </w:rPr>
      </w:pPr>
      <w:r>
        <w:rPr>
          <w:rFonts w:ascii="Calibri" w:hAnsi="Calibri"/>
          <w:b w:val="false"/>
          <w:bCs w:val="false"/>
          <w:i/>
          <w:iCs/>
          <w:sz w:val="24"/>
          <w:szCs w:val="24"/>
          <w:lang w:val="en-US"/>
        </w:rPr>
      </w:r>
    </w:p>
    <w:p>
      <w:pPr>
        <w:pStyle w:val="Normal"/>
        <w:jc w:val="center"/>
        <w:rPr>
          <w:rFonts w:ascii="Calibri" w:hAnsi="Calibri"/>
          <w:b/>
          <w:b/>
          <w:bCs/>
          <w:i w:val="false"/>
          <w:i w:val="false"/>
          <w:iCs w:val="false"/>
          <w:sz w:val="56"/>
          <w:szCs w:val="56"/>
          <w:lang w:val="el-GR"/>
        </w:rPr>
      </w:pPr>
      <w:r>
        <w:rPr>
          <w:rFonts w:ascii="Calibri" w:hAnsi="Calibri"/>
          <w:b/>
          <w:bCs/>
          <w:i w:val="false"/>
          <w:iCs w:val="false"/>
          <w:sz w:val="56"/>
          <w:szCs w:val="56"/>
          <w:lang w:val="el-GR"/>
        </w:rPr>
        <w:t>Παιχνίδι προς υλοποίηση</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                                  </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drawing>
          <wp:anchor behindDoc="0" distT="0" distB="0" distL="0" distR="0" simplePos="0" locked="0" layoutInCell="1" allowOverlap="1" relativeHeight="4">
            <wp:simplePos x="0" y="0"/>
            <wp:positionH relativeFrom="column">
              <wp:posOffset>3142615</wp:posOffset>
            </wp:positionH>
            <wp:positionV relativeFrom="paragraph">
              <wp:posOffset>33655</wp:posOffset>
            </wp:positionV>
            <wp:extent cx="2324100" cy="325755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2324100" cy="3257550"/>
                    </a:xfrm>
                    <a:prstGeom prst="rect">
                      <a:avLst/>
                    </a:prstGeom>
                  </pic:spPr>
                </pic:pic>
              </a:graphicData>
            </a:graphic>
          </wp:anchor>
        </w:drawing>
      </w:r>
      <w:r>
        <w:rPr>
          <w:rFonts w:ascii="Calibri" w:hAnsi="Calibri"/>
          <w:b w:val="false"/>
          <w:bCs w:val="false"/>
          <w:i w:val="false"/>
          <w:iCs w:val="false"/>
          <w:sz w:val="28"/>
          <w:szCs w:val="28"/>
          <w:lang w:val="el-GR"/>
        </w:rPr>
        <w:tab/>
        <w:t xml:space="preserve">Στα πλαίσια του παιχνιδιού, θα πρέπει να δημιουργήσουμε μέσω τυχαίων γεννητριών το μπουντρούμι που θα εξερευνήσει ο ήρωας. Για να είναι απλούστερο, θα φανταστούμε ότι δεν υπάρχουν διακλαδώσεις σε αυτό το μπουντρούμι και άρα όλα τα δωμάτιά του είναι το ένα μετά το άλλο γραμμικά. </w:t>
      </w:r>
    </w:p>
    <w:p>
      <w:pPr>
        <w:pStyle w:val="Normal"/>
        <w:jc w:val="left"/>
        <w:rPr>
          <w:rFonts w:ascii="Calibri" w:hAnsi="Calibri"/>
          <w:b/>
          <w:b/>
          <w:bCs/>
          <w:i w:val="false"/>
          <w:i w:val="false"/>
          <w:iCs w:val="false"/>
          <w:sz w:val="28"/>
          <w:szCs w:val="28"/>
          <w:lang w:val="el-GR"/>
        </w:rPr>
      </w:pPr>
      <w:r>
        <w:rPr>
          <w:rFonts w:ascii="Calibri" w:hAnsi="Calibri"/>
          <w:b w:val="false"/>
          <w:bCs w:val="false"/>
          <w:i w:val="false"/>
          <w:iCs w:val="false"/>
          <w:sz w:val="28"/>
          <w:szCs w:val="28"/>
          <w:lang w:val="el-GR"/>
        </w:rPr>
        <w:tab/>
        <w:t xml:space="preserve">Ο παίχτης κάθε φορά που είναι σε ένα δωμάτιο θα πρέπει να ρωτάται αν θέλει να συνεχίσει στο επόμενο, να επιστρέψει στο προηγούμενο ή αν θέλει να ψάξει το δωμάτιο για να βρει κάποιον κρυμμένο θησαυρό. Αν επιλέξει να προχωρήσει και το δωμάτιο στο οποίο θα μεταβεί δεν το έχει εξερευνήσει ακόμα </w:t>
      </w:r>
      <w:r>
        <w:rPr>
          <w:rFonts w:ascii="Calibri" w:hAnsi="Calibri"/>
          <w:b w:val="false"/>
          <w:bCs w:val="false"/>
          <w:i w:val="false"/>
          <w:iCs w:val="false"/>
          <w:sz w:val="28"/>
          <w:szCs w:val="28"/>
          <w:lang w:val="el-GR"/>
        </w:rPr>
        <w:t xml:space="preserve">θα πρέπει τυχαία να καθορίζεται το περιεχόμενό του. </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b/>
          <w:bCs/>
          <w:i w:val="false"/>
          <w:i w:val="false"/>
          <w:iCs w:val="false"/>
          <w:sz w:val="28"/>
          <w:szCs w:val="28"/>
          <w:lang w:val="el-GR"/>
        </w:rPr>
      </w:pPr>
      <w:r>
        <w:rPr>
          <w:rFonts w:ascii="Calibri" w:hAnsi="Calibri"/>
          <w:b/>
          <w:bCs/>
          <w:i w:val="false"/>
          <w:iCs w:val="false"/>
          <w:sz w:val="28"/>
          <w:szCs w:val="28"/>
          <w:lang w:val="el-GR"/>
        </w:rPr>
        <w:t>Πώς όμως θα μπορούμε να φτιάξουμε τυχαία τα δωμάτια;</w:t>
      </w:r>
      <w:r>
        <w:rPr>
          <w:rFonts w:ascii="Calibri" w:hAnsi="Calibri"/>
          <w:b w:val="false"/>
          <w:bCs w:val="false"/>
          <w:i w:val="false"/>
          <w:iCs w:val="false"/>
          <w:sz w:val="28"/>
          <w:szCs w:val="28"/>
          <w:lang w:val="el-GR"/>
        </w:rPr>
        <w:t xml:space="preserve"> </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b/>
          <w:bCs/>
          <w:i w:val="false"/>
          <w:i w:val="false"/>
          <w:iCs w:val="false"/>
          <w:sz w:val="28"/>
          <w:szCs w:val="28"/>
          <w:lang w:val="el-GR"/>
        </w:rPr>
      </w:pPr>
      <w:r>
        <w:rPr>
          <w:rFonts w:ascii="Calibri" w:hAnsi="Calibri"/>
          <w:b w:val="false"/>
          <w:bCs w:val="false"/>
          <w:i w:val="false"/>
          <w:iCs w:val="false"/>
          <w:sz w:val="28"/>
          <w:szCs w:val="28"/>
          <w:lang w:val="el-GR"/>
        </w:rPr>
        <w:tab/>
        <w:t xml:space="preserve">Πολλές φορές στην </w:t>
      </w:r>
      <w:r>
        <w:rPr>
          <w:rFonts w:ascii="Calibri" w:hAnsi="Calibri"/>
          <w:b w:val="false"/>
          <w:bCs w:val="false"/>
          <w:i w:val="false"/>
          <w:iCs w:val="false"/>
          <w:sz w:val="28"/>
          <w:szCs w:val="28"/>
          <w:lang w:val="en-US"/>
        </w:rPr>
        <w:t xml:space="preserve">python </w:t>
      </w:r>
      <w:r>
        <w:rPr>
          <w:rFonts w:ascii="Calibri" w:hAnsi="Calibri"/>
          <w:b w:val="false"/>
          <w:bCs w:val="false"/>
          <w:i w:val="false"/>
          <w:iCs w:val="false"/>
          <w:sz w:val="28"/>
          <w:szCs w:val="28"/>
          <w:lang w:val="el-GR"/>
        </w:rPr>
        <w:t xml:space="preserve">χρειάζεται να αξιοποιήσουμε έτοιμες συναρτήσεις χωρίς να χρειαστεί να τις φτιάξουμε οι ίδιοι. Για αυτό το λόγο υπάρχουν </w:t>
      </w:r>
      <w:r>
        <w:rPr>
          <w:rFonts w:ascii="Calibri" w:hAnsi="Calibri"/>
          <w:b/>
          <w:bCs/>
          <w:i w:val="false"/>
          <w:iCs w:val="false"/>
          <w:sz w:val="28"/>
          <w:szCs w:val="28"/>
          <w:lang w:val="el-GR"/>
        </w:rPr>
        <w:t xml:space="preserve">τα αρθρώματα </w:t>
      </w:r>
      <w:r>
        <w:rPr>
          <w:rFonts w:ascii="Calibri" w:hAnsi="Calibri"/>
          <w:b/>
          <w:bCs/>
          <w:i w:val="false"/>
          <w:iCs w:val="false"/>
          <w:sz w:val="28"/>
          <w:szCs w:val="28"/>
          <w:lang w:val="en-US"/>
        </w:rPr>
        <w:t xml:space="preserve">(modules). </w:t>
      </w:r>
      <w:r>
        <w:rPr>
          <w:rFonts w:ascii="Calibri" w:hAnsi="Calibri"/>
          <w:b w:val="false"/>
          <w:bCs w:val="false"/>
          <w:i w:val="false"/>
          <w:iCs w:val="false"/>
          <w:sz w:val="28"/>
          <w:szCs w:val="28"/>
          <w:lang w:val="el-GR"/>
        </w:rPr>
        <w:t xml:space="preserve">Ένα άρθρωμα είναι ουσιαστικά κώδικας </w:t>
      </w:r>
      <w:r>
        <w:rPr>
          <w:rFonts w:ascii="Calibri" w:hAnsi="Calibri"/>
          <w:b w:val="false"/>
          <w:bCs w:val="false"/>
          <w:i w:val="false"/>
          <w:iCs w:val="false"/>
          <w:sz w:val="28"/>
          <w:szCs w:val="28"/>
          <w:lang w:val="en-US"/>
        </w:rPr>
        <w:t xml:space="preserve">python </w:t>
      </w:r>
      <w:r>
        <w:rPr>
          <w:rFonts w:ascii="Calibri" w:hAnsi="Calibri"/>
          <w:b w:val="false"/>
          <w:bCs w:val="false"/>
          <w:i w:val="false"/>
          <w:iCs w:val="false"/>
          <w:sz w:val="28"/>
          <w:szCs w:val="28"/>
          <w:lang w:val="el-GR"/>
        </w:rPr>
        <w:t xml:space="preserve">στον οποίο έχουμε ορίσει μεταβλητές, συναρτήσεις κτλ τα οποία μπορεί να χρησιμοποιήσει κάποιο άλλο πρόγραμμα </w:t>
      </w:r>
      <w:r>
        <w:rPr>
          <w:rFonts w:ascii="Calibri" w:hAnsi="Calibri"/>
          <w:b w:val="false"/>
          <w:bCs w:val="false"/>
          <w:i w:val="false"/>
          <w:iCs w:val="false"/>
          <w:sz w:val="28"/>
          <w:szCs w:val="28"/>
          <w:lang w:val="en-US"/>
        </w:rPr>
        <w:t xml:space="preserve">python </w:t>
      </w:r>
      <w:r>
        <w:rPr>
          <w:rFonts w:ascii="Calibri" w:hAnsi="Calibri"/>
          <w:b w:val="false"/>
          <w:bCs w:val="false"/>
          <w:i w:val="false"/>
          <w:iCs w:val="false"/>
          <w:sz w:val="28"/>
          <w:szCs w:val="28"/>
          <w:lang w:val="el-GR"/>
        </w:rPr>
        <w:t xml:space="preserve">αρκεί να έχει εισάγει το άρθρωμα αυτό στον κώδικά του. Αυτό γίνεται με την εντολή </w:t>
      </w:r>
      <w:r>
        <w:rPr>
          <w:rFonts w:ascii="Calibri" w:hAnsi="Calibri"/>
          <w:b/>
          <w:bCs/>
          <w:i w:val="false"/>
          <w:iCs w:val="false"/>
          <w:sz w:val="28"/>
          <w:szCs w:val="28"/>
          <w:lang w:val="en-US"/>
        </w:rPr>
        <w:t>import.</w:t>
      </w:r>
    </w:p>
    <w:p>
      <w:pPr>
        <w:pStyle w:val="Normal"/>
        <w:jc w:val="left"/>
        <w:rPr>
          <w:rFonts w:ascii="Calibri" w:hAnsi="Calibri"/>
          <w:b/>
          <w:b/>
          <w:bCs/>
          <w:i w:val="false"/>
          <w:i w:val="false"/>
          <w:iCs w:val="false"/>
          <w:sz w:val="28"/>
          <w:szCs w:val="28"/>
          <w:lang w:val="el-GR"/>
        </w:rPr>
      </w:pPr>
      <w:r>
        <w:rPr>
          <w:rFonts w:ascii="Calibri" w:hAnsi="Calibri"/>
          <w:b/>
          <w:bCs/>
          <w:i w:val="false"/>
          <w:iCs w:val="false"/>
          <w:sz w:val="28"/>
          <w:szCs w:val="28"/>
          <w:lang w:val="en-US"/>
        </w:rPr>
        <w:tab/>
      </w:r>
      <w:r>
        <w:rPr>
          <w:rFonts w:ascii="Calibri" w:hAnsi="Calibri"/>
          <w:b w:val="false"/>
          <w:bCs w:val="false"/>
          <w:i w:val="false"/>
          <w:iCs w:val="false"/>
          <w:sz w:val="28"/>
          <w:szCs w:val="28"/>
          <w:lang w:val="el-GR"/>
        </w:rPr>
        <w:t xml:space="preserve">Για τη δημιουργία τυχαίων αριθμών στο παιχνίδι μας θα αξιοποιήσουμε το </w:t>
      </w:r>
      <w:r>
        <w:rPr>
          <w:rFonts w:ascii="Calibri" w:hAnsi="Calibri"/>
          <w:b w:val="false"/>
          <w:bCs w:val="false"/>
          <w:i w:val="false"/>
          <w:iCs w:val="false"/>
          <w:sz w:val="28"/>
          <w:szCs w:val="28"/>
          <w:lang w:val="en-US"/>
        </w:rPr>
        <w:t xml:space="preserve">module </w:t>
      </w:r>
      <w:r>
        <w:rPr>
          <w:rFonts w:ascii="Calibri" w:hAnsi="Calibri"/>
          <w:b/>
          <w:bCs/>
          <w:i w:val="false"/>
          <w:iCs w:val="false"/>
          <w:sz w:val="28"/>
          <w:szCs w:val="28"/>
          <w:lang w:val="en-US"/>
        </w:rPr>
        <w:t xml:space="preserve">random. </w:t>
      </w:r>
      <w:r>
        <w:rPr>
          <w:rFonts w:ascii="Calibri" w:hAnsi="Calibri"/>
          <w:b w:val="false"/>
          <w:bCs w:val="false"/>
          <w:i w:val="false"/>
          <w:iCs w:val="false"/>
          <w:sz w:val="28"/>
          <w:szCs w:val="28"/>
          <w:lang w:val="el-GR"/>
        </w:rPr>
        <w:t xml:space="preserve">Στο πρώτο μέρος του φύλλου εργασίας υπάρχουν παραδείγματα χρήσης αρθρωμάτων στα οποία θα πρέπει να προσπαθήσετε να προβλέψετε την απάντηση στις ερωτήσεις και έπειτα να τρέξετε τον κώδικα για να τις επιβεβαιώσετε. </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center"/>
        <w:rPr>
          <w:rFonts w:ascii="Calibri" w:hAnsi="Calibri"/>
          <w:b/>
          <w:b/>
          <w:bCs/>
          <w:i w:val="false"/>
          <w:i w:val="false"/>
          <w:iCs w:val="false"/>
          <w:sz w:val="56"/>
          <w:szCs w:val="56"/>
          <w:lang w:val="el-GR"/>
        </w:rPr>
      </w:pPr>
      <w:r>
        <w:rPr>
          <w:rFonts w:ascii="Calibri" w:hAnsi="Calibri"/>
          <w:b/>
          <w:bCs/>
          <w:i w:val="false"/>
          <w:iCs w:val="false"/>
          <w:sz w:val="56"/>
          <w:szCs w:val="56"/>
          <w:lang w:val="el-GR"/>
        </w:rPr>
        <w:t>ΜΕΡΟΣ Α</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b/>
          <w:bCs/>
          <w:i w:val="false"/>
          <w:i w:val="false"/>
          <w:iCs w:val="false"/>
          <w:sz w:val="28"/>
          <w:szCs w:val="28"/>
          <w:lang w:val="el-GR"/>
        </w:rPr>
      </w:pPr>
      <w:r>
        <w:rPr>
          <w:rFonts w:ascii="Calibri" w:hAnsi="Calibri"/>
          <w:b/>
          <w:bCs/>
          <w:i w:val="false"/>
          <w:iCs w:val="false"/>
          <w:sz w:val="28"/>
          <w:szCs w:val="28"/>
          <w:lang w:val="el-GR"/>
        </w:rPr>
        <w:t>Παράδειγμα 1:</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t>import math</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t>print math.pi</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t>print math.sqrt(81)</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Ερώτηση 1:</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Τι πιστεύετε ότι θα εμφανιστεί στην εντολή </w:t>
      </w:r>
      <w:r>
        <w:rPr>
          <w:rFonts w:ascii="Calibri" w:hAnsi="Calibri"/>
          <w:b w:val="false"/>
          <w:bCs w:val="false"/>
          <w:i w:val="false"/>
          <w:iCs w:val="false"/>
          <w:sz w:val="28"/>
          <w:szCs w:val="28"/>
          <w:lang w:val="en-US"/>
        </w:rPr>
        <w:t>math.pi;</w:t>
      </w:r>
    </w:p>
    <w:tbl>
      <w:tblPr>
        <w:tblW w:w="9972"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972"/>
      </w:tblGrid>
      <w:tr>
        <w:trPr>
          <w:trHeight w:val="987" w:hRule="atLeast"/>
        </w:trPr>
        <w:tc>
          <w:tcPr>
            <w:tcW w:w="997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19"/>
              <w:jc w:val="left"/>
              <w:rPr>
                <w:rFonts w:ascii="Calibri" w:hAnsi="Calibri"/>
                <w:sz w:val="28"/>
                <w:szCs w:val="28"/>
              </w:rPr>
            </w:pPr>
            <w:r>
              <w:rPr>
                <w:rFonts w:ascii="Calibri" w:hAnsi="Calibri"/>
                <w:sz w:val="28"/>
                <w:szCs w:val="28"/>
              </w:rPr>
            </w:r>
          </w:p>
        </w:tc>
      </w:tr>
    </w:tbl>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Ερώτηση 2:</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Γιατί υπάρχει η τελεία (.) ανάμεσα στο </w:t>
      </w:r>
      <w:r>
        <w:rPr>
          <w:rFonts w:ascii="Calibri" w:hAnsi="Calibri"/>
          <w:b w:val="false"/>
          <w:bCs w:val="false"/>
          <w:i w:val="false"/>
          <w:iCs w:val="false"/>
          <w:sz w:val="28"/>
          <w:szCs w:val="28"/>
          <w:lang w:val="en-US"/>
        </w:rPr>
        <w:t xml:space="preserve">math </w:t>
      </w:r>
      <w:r>
        <w:rPr>
          <w:rFonts w:ascii="Calibri" w:hAnsi="Calibri"/>
          <w:b w:val="false"/>
          <w:bCs w:val="false"/>
          <w:i w:val="false"/>
          <w:iCs w:val="false"/>
          <w:sz w:val="28"/>
          <w:szCs w:val="28"/>
          <w:lang w:val="el-GR"/>
        </w:rPr>
        <w:t xml:space="preserve">και το </w:t>
      </w:r>
      <w:r>
        <w:rPr>
          <w:rFonts w:ascii="Calibri" w:hAnsi="Calibri"/>
          <w:b w:val="false"/>
          <w:bCs w:val="false"/>
          <w:i w:val="false"/>
          <w:iCs w:val="false"/>
          <w:sz w:val="28"/>
          <w:szCs w:val="28"/>
          <w:lang w:val="en-US"/>
        </w:rPr>
        <w:t xml:space="preserve">pi </w:t>
      </w:r>
      <w:r>
        <w:rPr>
          <w:rFonts w:ascii="Calibri" w:hAnsi="Calibri"/>
          <w:b w:val="false"/>
          <w:bCs w:val="false"/>
          <w:i w:val="false"/>
          <w:iCs w:val="false"/>
          <w:sz w:val="28"/>
          <w:szCs w:val="28"/>
          <w:lang w:val="el-GR"/>
        </w:rPr>
        <w:t xml:space="preserve">και αντίστοιχα ανάμεσα στο </w:t>
      </w:r>
      <w:r>
        <w:rPr>
          <w:rFonts w:ascii="Calibri" w:hAnsi="Calibri"/>
          <w:b w:val="false"/>
          <w:bCs w:val="false"/>
          <w:i w:val="false"/>
          <w:iCs w:val="false"/>
          <w:sz w:val="28"/>
          <w:szCs w:val="28"/>
          <w:lang w:val="en-US"/>
        </w:rPr>
        <w:t xml:space="preserve">math </w:t>
      </w:r>
      <w:r>
        <w:rPr>
          <w:rFonts w:ascii="Calibri" w:hAnsi="Calibri"/>
          <w:b w:val="false"/>
          <w:bCs w:val="false"/>
          <w:i w:val="false"/>
          <w:iCs w:val="false"/>
          <w:sz w:val="28"/>
          <w:szCs w:val="28"/>
          <w:lang w:val="el-GR"/>
        </w:rPr>
        <w:t xml:space="preserve">και το </w:t>
      </w:r>
      <w:r>
        <w:rPr>
          <w:rFonts w:ascii="Calibri" w:hAnsi="Calibri"/>
          <w:b w:val="false"/>
          <w:bCs w:val="false"/>
          <w:i w:val="false"/>
          <w:iCs w:val="false"/>
          <w:sz w:val="28"/>
          <w:szCs w:val="28"/>
          <w:lang w:val="en-US"/>
        </w:rPr>
        <w:t>sqrt;</w:t>
      </w:r>
    </w:p>
    <w:tbl>
      <w:tblPr>
        <w:tblW w:w="9972"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972"/>
      </w:tblGrid>
      <w:tr>
        <w:trPr>
          <w:trHeight w:val="987" w:hRule="atLeast"/>
        </w:trPr>
        <w:tc>
          <w:tcPr>
            <w:tcW w:w="997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19"/>
              <w:jc w:val="left"/>
              <w:rPr>
                <w:rFonts w:ascii="Calibri" w:hAnsi="Calibri"/>
                <w:sz w:val="28"/>
                <w:szCs w:val="28"/>
              </w:rPr>
            </w:pPr>
            <w:r>
              <w:rPr>
                <w:rFonts w:ascii="Calibri" w:hAnsi="Calibri"/>
                <w:sz w:val="28"/>
                <w:szCs w:val="28"/>
              </w:rPr>
            </w:r>
          </w:p>
        </w:tc>
      </w:tr>
    </w:tbl>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Ερώτηση 3:</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Τι πιστεύετε ότι κάνει η συνάρτηση </w:t>
      </w:r>
      <w:r>
        <w:rPr>
          <w:rFonts w:ascii="Calibri" w:hAnsi="Calibri"/>
          <w:b w:val="false"/>
          <w:bCs w:val="false"/>
          <w:i w:val="false"/>
          <w:iCs w:val="false"/>
          <w:sz w:val="28"/>
          <w:szCs w:val="28"/>
          <w:lang w:val="en-US"/>
        </w:rPr>
        <w:t xml:space="preserve">sqrt(); </w:t>
      </w:r>
      <w:r>
        <w:rPr>
          <w:rFonts w:ascii="Calibri" w:hAnsi="Calibri"/>
          <w:b w:val="false"/>
          <w:bCs w:val="false"/>
          <w:i w:val="false"/>
          <w:iCs w:val="false"/>
          <w:sz w:val="28"/>
          <w:szCs w:val="28"/>
          <w:lang w:val="el-GR"/>
        </w:rPr>
        <w:t>Πώς μπορεί και εκτελείται ενώ την καλούμε χωρίς να την έχουμε ορίσει πρώτα;</w:t>
      </w:r>
    </w:p>
    <w:tbl>
      <w:tblPr>
        <w:tblW w:w="9972"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972"/>
      </w:tblGrid>
      <w:tr>
        <w:trPr>
          <w:trHeight w:val="900" w:hRule="atLeast"/>
        </w:trPr>
        <w:tc>
          <w:tcPr>
            <w:tcW w:w="997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19"/>
              <w:jc w:val="left"/>
              <w:rPr>
                <w:rFonts w:ascii="Calibri" w:hAnsi="Calibri"/>
                <w:sz w:val="28"/>
                <w:szCs w:val="28"/>
              </w:rPr>
            </w:pPr>
            <w:r>
              <w:rPr>
                <w:rFonts w:ascii="Calibri" w:hAnsi="Calibri"/>
                <w:sz w:val="28"/>
                <w:szCs w:val="28"/>
              </w:rPr>
            </w:r>
          </w:p>
        </w:tc>
      </w:tr>
    </w:tbl>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b/>
          <w:bCs/>
          <w:i w:val="false"/>
          <w:i w:val="false"/>
          <w:iCs w:val="false"/>
          <w:sz w:val="28"/>
          <w:szCs w:val="28"/>
          <w:lang w:val="el-GR"/>
        </w:rPr>
      </w:pPr>
      <w:r>
        <w:rPr>
          <w:rFonts w:ascii="Calibri" w:hAnsi="Calibri"/>
          <w:b/>
          <w:bCs/>
          <w:i w:val="false"/>
          <w:iCs w:val="false"/>
          <w:sz w:val="28"/>
          <w:szCs w:val="28"/>
          <w:lang w:val="el-GR"/>
        </w:rPr>
        <w:t>Παράδειγμα 2</w:t>
      </w:r>
    </w:p>
    <w:p>
      <w:pPr>
        <w:pStyle w:val="Normal"/>
        <w:jc w:val="left"/>
        <w:rPr>
          <w:rFonts w:ascii="Calibri" w:hAnsi="Calibri"/>
          <w:b/>
          <w:b/>
          <w:bCs/>
          <w:i w:val="false"/>
          <w:i w:val="false"/>
          <w:iCs w:val="false"/>
          <w:sz w:val="28"/>
          <w:szCs w:val="28"/>
          <w:lang w:val="el-GR"/>
        </w:rPr>
      </w:pPr>
      <w:r>
        <w:rPr>
          <w:rFonts w:ascii="Calibri" w:hAnsi="Calibri"/>
          <w:b w:val="false"/>
          <w:bCs w:val="false"/>
          <w:i w:val="false"/>
          <w:iCs w:val="false"/>
          <w:sz w:val="28"/>
          <w:szCs w:val="28"/>
          <w:lang w:val="el-GR"/>
        </w:rPr>
        <w:t>import random</w:t>
        <w:br/>
      </w:r>
      <w:r>
        <w:rPr>
          <w:rFonts w:ascii="Calibri" w:hAnsi="Calibri"/>
          <w:b w:val="false"/>
          <w:bCs w:val="false"/>
          <w:i w:val="false"/>
          <w:iCs w:val="false"/>
          <w:sz w:val="28"/>
          <w:szCs w:val="28"/>
          <w:lang w:val="en-US"/>
        </w:rPr>
        <w:t xml:space="preserve">print </w:t>
      </w:r>
      <w:r>
        <w:rPr>
          <w:rFonts w:ascii="Calibri" w:hAnsi="Calibri"/>
          <w:b w:val="false"/>
          <w:bCs w:val="false"/>
          <w:i w:val="false"/>
          <w:iCs w:val="false"/>
          <w:sz w:val="28"/>
          <w:szCs w:val="28"/>
          <w:lang w:val="el-GR"/>
        </w:rPr>
        <w:t>random.choice([</w:t>
      </w:r>
      <w:r>
        <w:rPr>
          <w:rFonts w:ascii="Calibri" w:hAnsi="Calibri"/>
          <w:b w:val="false"/>
          <w:bCs w:val="false"/>
          <w:i w:val="false"/>
          <w:iCs w:val="false"/>
          <w:color w:val="007D40"/>
          <w:sz w:val="28"/>
          <w:szCs w:val="28"/>
          <w:lang w:val="el-GR"/>
        </w:rPr>
        <w:t>'apple', 'pear', 'banana'</w:t>
      </w:r>
      <w:r>
        <w:rPr>
          <w:rFonts w:ascii="Calibri" w:hAnsi="Calibri"/>
          <w:b w:val="false"/>
          <w:bCs w:val="false"/>
          <w:i w:val="false"/>
          <w:iCs w:val="false"/>
          <w:sz w:val="28"/>
          <w:szCs w:val="28"/>
          <w:lang w:val="el-GR"/>
        </w:rPr>
        <w:t xml:space="preserve">]) </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t>print random.randint(1,6)</w:t>
      </w:r>
    </w:p>
    <w:p>
      <w:pPr>
        <w:pStyle w:val="Normal"/>
        <w:jc w:val="left"/>
        <w:rPr>
          <w:rFonts w:ascii="Calibri" w:hAnsi="Calibri"/>
          <w:b w:val="false"/>
          <w:b w:val="false"/>
          <w:bCs w:val="false"/>
          <w:i w:val="false"/>
          <w:i w:val="false"/>
          <w:iCs w:val="false"/>
          <w:sz w:val="28"/>
          <w:szCs w:val="28"/>
          <w:lang w:val="en-US"/>
        </w:rPr>
      </w:pPr>
      <w:r>
        <w:rPr>
          <w:rFonts w:ascii="Calibri" w:hAnsi="Calibri"/>
          <w:b w:val="false"/>
          <w:bCs w:val="false"/>
          <w:i w:val="false"/>
          <w:iCs w:val="false"/>
          <w:sz w:val="28"/>
          <w:szCs w:val="28"/>
          <w:lang w:val="en-US"/>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Ερώτηση 1:</w:t>
      </w:r>
    </w:p>
    <w:p>
      <w:pPr>
        <w:pStyle w:val="Normal"/>
        <w:jc w:val="left"/>
        <w:rPr>
          <w:rFonts w:ascii="Calibri" w:hAnsi="Calibri"/>
          <w:b/>
          <w:b/>
          <w:bCs/>
          <w:i w:val="false"/>
          <w:i w:val="false"/>
          <w:iCs w:val="false"/>
          <w:sz w:val="28"/>
          <w:szCs w:val="28"/>
          <w:lang w:val="el-GR"/>
        </w:rPr>
      </w:pPr>
      <w:r>
        <w:rPr>
          <w:rFonts w:ascii="Calibri" w:hAnsi="Calibri"/>
          <w:b w:val="false"/>
          <w:bCs w:val="false"/>
          <w:i w:val="false"/>
          <w:iCs w:val="false"/>
          <w:sz w:val="28"/>
          <w:szCs w:val="28"/>
          <w:lang w:val="el-GR"/>
        </w:rPr>
        <w:t xml:space="preserve">Τι πιστεύετε ότι κάνει η </w:t>
      </w:r>
      <w:r>
        <w:rPr>
          <w:rFonts w:ascii="Calibri" w:hAnsi="Calibri"/>
          <w:b w:val="false"/>
          <w:bCs w:val="false"/>
          <w:i w:val="false"/>
          <w:iCs w:val="false"/>
          <w:sz w:val="28"/>
          <w:szCs w:val="28"/>
          <w:lang w:val="en-US"/>
        </w:rPr>
        <w:t xml:space="preserve">random.choice </w:t>
      </w:r>
      <w:r>
        <w:rPr>
          <w:rFonts w:ascii="Calibri" w:hAnsi="Calibri"/>
          <w:b w:val="false"/>
          <w:bCs w:val="false"/>
          <w:i w:val="false"/>
          <w:iCs w:val="false"/>
          <w:sz w:val="28"/>
          <w:szCs w:val="28"/>
          <w:lang w:val="el-GR"/>
        </w:rPr>
        <w:t xml:space="preserve">και η </w:t>
      </w:r>
      <w:r>
        <w:rPr>
          <w:rFonts w:ascii="Calibri" w:hAnsi="Calibri"/>
          <w:b w:val="false"/>
          <w:bCs w:val="false"/>
          <w:i w:val="false"/>
          <w:iCs w:val="false"/>
          <w:sz w:val="28"/>
          <w:szCs w:val="28"/>
          <w:lang w:val="en-US"/>
        </w:rPr>
        <w:t xml:space="preserve">random.randint(1,6); </w:t>
      </w:r>
      <w:r>
        <w:rPr>
          <w:rFonts w:ascii="Calibri" w:hAnsi="Calibri"/>
          <w:b w:val="false"/>
          <w:bCs w:val="false"/>
          <w:i w:val="false"/>
          <w:iCs w:val="false"/>
          <w:sz w:val="28"/>
          <w:szCs w:val="28"/>
          <w:lang w:val="el-GR"/>
        </w:rPr>
        <w:t>Τι περιμένετε να εμφανιστεί στην οθόνη;</w:t>
      </w:r>
    </w:p>
    <w:tbl>
      <w:tblPr>
        <w:tblW w:w="9972"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972"/>
      </w:tblGrid>
      <w:tr>
        <w:trPr>
          <w:trHeight w:val="807" w:hRule="atLeast"/>
        </w:trPr>
        <w:tc>
          <w:tcPr>
            <w:tcW w:w="997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Style19"/>
              <w:jc w:val="left"/>
              <w:rPr>
                <w:rFonts w:ascii="Calibri" w:hAnsi="Calibri"/>
                <w:sz w:val="28"/>
                <w:szCs w:val="28"/>
              </w:rPr>
            </w:pPr>
            <w:r>
              <w:rPr>
                <w:rFonts w:ascii="Calibri" w:hAnsi="Calibri"/>
                <w:sz w:val="28"/>
                <w:szCs w:val="28"/>
              </w:rPr>
            </w:r>
          </w:p>
        </w:tc>
      </w:tr>
    </w:tbl>
    <w:p>
      <w:pPr>
        <w:pStyle w:val="Normal"/>
        <w:jc w:val="left"/>
        <w:rPr>
          <w:rFonts w:ascii="Calibri" w:hAnsi="Calibri"/>
          <w:b/>
          <w:b/>
          <w:bCs/>
          <w:i w:val="false"/>
          <w:i w:val="false"/>
          <w:iCs w:val="false"/>
          <w:sz w:val="28"/>
          <w:szCs w:val="28"/>
          <w:lang w:val="el-GR"/>
        </w:rPr>
      </w:pPr>
      <w:r>
        <w:rPr>
          <w:rFonts w:ascii="Calibri" w:hAnsi="Calibri"/>
          <w:b/>
          <w:bCs/>
          <w:i w:val="false"/>
          <w:iCs w:val="false"/>
          <w:sz w:val="28"/>
          <w:szCs w:val="28"/>
          <w:lang w:val="el-GR"/>
        </w:rPr>
      </w:r>
    </w:p>
    <w:p>
      <w:pPr>
        <w:pStyle w:val="Normal"/>
        <w:jc w:val="center"/>
        <w:rPr>
          <w:rFonts w:ascii="Calibri" w:hAnsi="Calibri"/>
          <w:b/>
          <w:b/>
          <w:bCs/>
          <w:i w:val="false"/>
          <w:i w:val="false"/>
          <w:iCs w:val="false"/>
          <w:sz w:val="56"/>
          <w:szCs w:val="56"/>
          <w:lang w:val="el-GR"/>
        </w:rPr>
      </w:pPr>
      <w:r>
        <w:rPr>
          <w:rFonts w:ascii="Calibri" w:hAnsi="Calibri"/>
          <w:b/>
          <w:bCs/>
          <w:i w:val="false"/>
          <w:iCs w:val="false"/>
          <w:sz w:val="56"/>
          <w:szCs w:val="56"/>
          <w:lang w:val="el-GR"/>
        </w:rPr>
        <w:t>ΜΕΡΟΣ Β</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ab/>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ab/>
        <w:t xml:space="preserve">Τώρα που είδαμε πώς λειτουργούν τα </w:t>
      </w:r>
      <w:r>
        <w:rPr>
          <w:rFonts w:ascii="Calibri" w:hAnsi="Calibri"/>
          <w:b w:val="false"/>
          <w:bCs w:val="false"/>
          <w:i w:val="false"/>
          <w:iCs w:val="false"/>
          <w:sz w:val="28"/>
          <w:szCs w:val="28"/>
          <w:lang w:val="en-US"/>
        </w:rPr>
        <w:t xml:space="preserve">modules </w:t>
      </w:r>
      <w:r>
        <w:rPr>
          <w:rFonts w:ascii="Calibri" w:hAnsi="Calibri"/>
          <w:b w:val="false"/>
          <w:bCs w:val="false"/>
          <w:i w:val="false"/>
          <w:iCs w:val="false"/>
          <w:sz w:val="28"/>
          <w:szCs w:val="28"/>
          <w:lang w:val="el-GR"/>
        </w:rPr>
        <w:t xml:space="preserve">και μιας και </w:t>
      </w:r>
      <w:r>
        <w:rPr>
          <w:rFonts w:ascii="Calibri" w:hAnsi="Calibri"/>
          <w:b w:val="false"/>
          <w:bCs w:val="false"/>
          <w:i w:val="false"/>
          <w:iCs w:val="false"/>
          <w:sz w:val="28"/>
          <w:szCs w:val="28"/>
          <w:lang w:val="el-GR"/>
        </w:rPr>
        <w:t xml:space="preserve">ο ήρωάς μας έχει αγοράσει τον εξοπλισμό του, ήρθε η ώρα να δημιουργήσουμε το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Αρχικά, θα πρέπει να δημιουργήσουμε συναρτήσεις που θα κάνουν τη δουλειά των ζαριών του παιχνιδιού. Επομένως θα χρειαστεί να φτιάξετε τις συναρτήσεις:</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1) </w:t>
      </w:r>
      <w:r>
        <w:rPr>
          <w:rFonts w:ascii="Calibri" w:hAnsi="Calibri"/>
          <w:b w:val="false"/>
          <w:bCs w:val="false"/>
          <w:i w:val="false"/>
          <w:iCs w:val="false"/>
          <w:sz w:val="28"/>
          <w:szCs w:val="28"/>
          <w:lang w:val="en-US"/>
        </w:rPr>
        <w:t xml:space="preserve">d4(), d6(), d10(), d20() </w:t>
      </w:r>
      <w:r>
        <w:rPr>
          <w:rFonts w:ascii="Calibri" w:hAnsi="Calibri"/>
          <w:b w:val="false"/>
          <w:bCs w:val="false"/>
          <w:i w:val="false"/>
          <w:iCs w:val="false"/>
          <w:sz w:val="28"/>
          <w:szCs w:val="28"/>
          <w:lang w:val="el-GR"/>
        </w:rPr>
        <w:t>που θα πραγματοποιούν τη ρίψη 4πλευρου, 6πλευρου, 10πλευρου και 20πλευρου ζαριού αντίστοιχα, επιστρέφοντας έναν ακέραιο αριθμό στο κατάλληλο εύρος (1-4, 1-6 κ.ο.κ.).</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2) Τη συνάρτηση </w:t>
      </w:r>
      <w:r>
        <w:rPr>
          <w:rFonts w:ascii="Calibri" w:hAnsi="Calibri"/>
          <w:b w:val="false"/>
          <w:bCs w:val="false"/>
          <w:i w:val="false"/>
          <w:iCs w:val="false"/>
          <w:sz w:val="28"/>
          <w:szCs w:val="28"/>
          <w:lang w:val="en-US"/>
        </w:rPr>
        <w:t xml:space="preserve">dungeon_crawling() </w:t>
      </w:r>
      <w:r>
        <w:rPr>
          <w:rFonts w:ascii="Calibri" w:hAnsi="Calibri"/>
          <w:b w:val="false"/>
          <w:bCs w:val="false"/>
          <w:i w:val="false"/>
          <w:iCs w:val="false"/>
          <w:sz w:val="28"/>
          <w:szCs w:val="28"/>
          <w:lang w:val="el-GR"/>
        </w:rPr>
        <w:t xml:space="preserve">η οποία θα ρωτάει τον παίκτη </w:t>
      </w:r>
      <w:r>
        <w:rPr>
          <w:rFonts w:ascii="Calibri" w:hAnsi="Calibri"/>
          <w:b w:val="false"/>
          <w:bCs w:val="false"/>
          <w:i w:val="false"/>
          <w:iCs w:val="false"/>
          <w:sz w:val="28"/>
          <w:szCs w:val="28"/>
          <w:lang w:val="en-US"/>
        </w:rPr>
        <w:t xml:space="preserve">“What would you like to do? 1) Move to the next room, 2) Move to the previous room, 3) Search the current room” </w:t>
      </w:r>
      <w:r>
        <w:rPr>
          <w:rFonts w:ascii="Calibri" w:hAnsi="Calibri"/>
          <w:b w:val="false"/>
          <w:bCs w:val="false"/>
          <w:i w:val="false"/>
          <w:iCs w:val="false"/>
          <w:sz w:val="28"/>
          <w:szCs w:val="28"/>
          <w:lang w:val="el-GR"/>
        </w:rPr>
        <w:t xml:space="preserve">και θα διαβάζει την απάντησή του, που θα είναι ένας αριθμός απ’ το 1 έως το 3. </w:t>
      </w:r>
      <w:r>
        <w:rPr>
          <w:rFonts w:ascii="Calibri" w:hAnsi="Calibri"/>
          <w:b w:val="false"/>
          <w:bCs w:val="false"/>
          <w:i w:val="false"/>
          <w:iCs w:val="false"/>
          <w:sz w:val="28"/>
          <w:szCs w:val="28"/>
          <w:lang w:val="el-GR"/>
        </w:rPr>
        <w:t xml:space="preserve">Για όση διάρκεια περιφέρεται ο ήρωας στο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 xml:space="preserve">θα πρέπει να γνωρίζουμε σε ποιο δωμάτιο βρίσκεται. Μιας και το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 xml:space="preserve">θα είναι γραμμικό, θα χρησιμοποιήσουμε μια </w:t>
      </w:r>
      <w:r>
        <w:rPr>
          <w:rFonts w:ascii="Calibri" w:hAnsi="Calibri"/>
          <w:b/>
          <w:bCs/>
          <w:i w:val="false"/>
          <w:iCs w:val="false"/>
          <w:sz w:val="28"/>
          <w:szCs w:val="28"/>
          <w:lang w:val="el-GR"/>
        </w:rPr>
        <w:t>λίστα</w:t>
      </w:r>
      <w:r>
        <w:rPr>
          <w:rFonts w:ascii="Calibri" w:hAnsi="Calibri"/>
          <w:b w:val="false"/>
          <w:bCs w:val="false"/>
          <w:i w:val="false"/>
          <w:iCs w:val="false"/>
          <w:sz w:val="28"/>
          <w:szCs w:val="28"/>
          <w:lang w:val="el-GR"/>
        </w:rPr>
        <w:t xml:space="preserve"> για να το αναπαραστήσουμε. Κάθε στοιχείο της λίστας θα αντιπροσωπεύει ένα δωμάτιο του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 xml:space="preserve">Τα πρώτα 10 (θέσεις 0-9) θα είναι το πρώτο επίπεδο του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 xml:space="preserve">τα επόμενα 10 (10-19) θα είναι το δεύτερο κ.ο.κ. Κάθε μετακίνηση του ήρωα στο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είναι ένας γύρος. Θα πρέπει μόνιμα να εμφανίζει ένα μήνυμα του τύπου “</w:t>
      </w:r>
      <w:r>
        <w:rPr>
          <w:rFonts w:ascii="Calibri" w:hAnsi="Calibri"/>
          <w:b w:val="false"/>
          <w:bCs w:val="false"/>
          <w:i w:val="false"/>
          <w:iCs w:val="false"/>
          <w:sz w:val="28"/>
          <w:szCs w:val="28"/>
          <w:lang w:val="en-US"/>
        </w:rPr>
        <w:t xml:space="preserve">The hero is in the level </w:t>
      </w:r>
      <w:r>
        <w:rPr>
          <w:rFonts w:ascii="Calibri" w:hAnsi="Calibri"/>
          <w:b w:val="false"/>
          <w:bCs w:val="false"/>
          <w:i/>
          <w:iCs/>
          <w:sz w:val="28"/>
          <w:szCs w:val="28"/>
          <w:lang w:val="en-US"/>
        </w:rPr>
        <w:t>level</w:t>
      </w:r>
      <w:r>
        <w:rPr>
          <w:rFonts w:ascii="Calibri" w:hAnsi="Calibri"/>
          <w:b w:val="false"/>
          <w:bCs w:val="false"/>
          <w:i w:val="false"/>
          <w:iCs w:val="false"/>
          <w:sz w:val="28"/>
          <w:szCs w:val="28"/>
          <w:lang w:val="en-US"/>
        </w:rPr>
        <w:t xml:space="preserve"> in the room </w:t>
      </w:r>
      <w:r>
        <w:rPr>
          <w:rFonts w:ascii="Calibri" w:hAnsi="Calibri"/>
          <w:b w:val="false"/>
          <w:bCs w:val="false"/>
          <w:i/>
          <w:iCs/>
          <w:sz w:val="28"/>
          <w:szCs w:val="28"/>
          <w:lang w:val="en-US"/>
        </w:rPr>
        <w:t xml:space="preserve">room. </w:t>
      </w:r>
      <w:r>
        <w:rPr>
          <w:rFonts w:ascii="Calibri" w:hAnsi="Calibri"/>
          <w:b w:val="false"/>
          <w:bCs w:val="false"/>
          <w:i w:val="false"/>
          <w:iCs w:val="false"/>
          <w:sz w:val="28"/>
          <w:szCs w:val="28"/>
          <w:lang w:val="en-US"/>
        </w:rPr>
        <w:t xml:space="preserve">We are on turn </w:t>
      </w:r>
      <w:r>
        <w:rPr>
          <w:rFonts w:ascii="Calibri" w:hAnsi="Calibri"/>
          <w:b w:val="false"/>
          <w:bCs w:val="false"/>
          <w:i/>
          <w:iCs/>
          <w:sz w:val="28"/>
          <w:szCs w:val="28"/>
          <w:lang w:val="en-US"/>
        </w:rPr>
        <w:t>turn</w:t>
      </w:r>
      <w:r>
        <w:rPr>
          <w:rFonts w:ascii="Calibri" w:hAnsi="Calibri"/>
          <w:b w:val="false"/>
          <w:bCs w:val="false"/>
          <w:i w:val="false"/>
          <w:iCs w:val="false"/>
          <w:sz w:val="28"/>
          <w:szCs w:val="28"/>
          <w:lang w:val="el-GR"/>
        </w:rPr>
        <w:t xml:space="preserve">”. Αν ο ήρωας βρίσκεται στο δωμάτιο 0 θα εμφανίζεται και η επιλογή εξόδου απ’ το </w:t>
      </w:r>
      <w:r>
        <w:rPr>
          <w:rFonts w:ascii="Calibri" w:hAnsi="Calibri"/>
          <w:b w:val="false"/>
          <w:bCs w:val="false"/>
          <w:i w:val="false"/>
          <w:iCs w:val="false"/>
          <w:sz w:val="28"/>
          <w:szCs w:val="28"/>
          <w:lang w:val="en-US"/>
        </w:rPr>
        <w:t xml:space="preserve">dungeon. </w:t>
      </w:r>
      <w:r>
        <w:rPr>
          <w:rFonts w:ascii="Calibri" w:hAnsi="Calibri"/>
          <w:b w:val="false"/>
          <w:bCs w:val="false"/>
          <w:i w:val="false"/>
          <w:iCs w:val="false"/>
          <w:sz w:val="28"/>
          <w:szCs w:val="28"/>
          <w:lang w:val="el-GR"/>
        </w:rPr>
        <w:t xml:space="preserve">Είναι το μόνο δωμάτιο απ’ το οποίο μπορεί να φύγει απ’ το </w:t>
      </w:r>
      <w:r>
        <w:rPr>
          <w:rFonts w:ascii="Calibri" w:hAnsi="Calibri"/>
          <w:b w:val="false"/>
          <w:bCs w:val="false"/>
          <w:i w:val="false"/>
          <w:iCs w:val="false"/>
          <w:sz w:val="28"/>
          <w:szCs w:val="28"/>
          <w:lang w:val="en-US"/>
        </w:rPr>
        <w:t>dungeon.</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 xml:space="preserve">3) Σε περίπτωση που ο ήρωας μπει δωμάτιο που δεν έχει ξαναεξερευνήσει θα καλείται η συνάρτηση </w:t>
      </w:r>
      <w:r>
        <w:rPr>
          <w:rFonts w:ascii="Calibri" w:hAnsi="Calibri"/>
          <w:b w:val="false"/>
          <w:bCs w:val="false"/>
          <w:i w:val="false"/>
          <w:iCs w:val="false"/>
          <w:sz w:val="28"/>
          <w:szCs w:val="28"/>
          <w:lang w:val="en-US"/>
        </w:rPr>
        <w:t xml:space="preserve">room_generator() </w:t>
      </w:r>
      <w:r>
        <w:rPr>
          <w:rFonts w:ascii="Calibri" w:hAnsi="Calibri"/>
          <w:b w:val="false"/>
          <w:bCs w:val="false"/>
          <w:i w:val="false"/>
          <w:iCs w:val="false"/>
          <w:sz w:val="28"/>
          <w:szCs w:val="28"/>
          <w:lang w:val="el-GR"/>
        </w:rPr>
        <w:t xml:space="preserve">η οποία θα χρησιμοποιεί το </w:t>
      </w:r>
      <w:r>
        <w:rPr>
          <w:rFonts w:ascii="Calibri" w:hAnsi="Calibri"/>
          <w:b w:val="false"/>
          <w:bCs w:val="false"/>
          <w:i w:val="false"/>
          <w:iCs w:val="false"/>
          <w:sz w:val="28"/>
          <w:szCs w:val="28"/>
          <w:lang w:val="en-US"/>
        </w:rPr>
        <w:t xml:space="preserve">d20 </w:t>
      </w:r>
      <w:r>
        <w:rPr>
          <w:rFonts w:ascii="Calibri" w:hAnsi="Calibri"/>
          <w:b w:val="false"/>
          <w:bCs w:val="false"/>
          <w:i w:val="false"/>
          <w:iCs w:val="false"/>
          <w:sz w:val="28"/>
          <w:szCs w:val="28"/>
          <w:lang w:val="el-GR"/>
        </w:rPr>
        <w:t xml:space="preserve">και ανάλογα με το αποτέλεσμα το δωμάτιο θα είναι </w:t>
      </w:r>
      <w:r>
        <w:rPr>
          <w:rFonts w:ascii="Calibri" w:hAnsi="Calibri"/>
          <w:b w:val="false"/>
          <w:bCs w:val="false"/>
          <w:i w:val="false"/>
          <w:iCs w:val="false"/>
          <w:sz w:val="28"/>
          <w:szCs w:val="28"/>
          <w:lang w:val="en-US"/>
        </w:rPr>
        <w:t xml:space="preserve">Empty (1-12), Monster (13-15), Monster and Treasure (16-18), Treasure (18-20). </w:t>
      </w:r>
      <w:r>
        <w:rPr>
          <w:rFonts w:ascii="Calibri" w:hAnsi="Calibri"/>
          <w:b w:val="false"/>
          <w:bCs w:val="false"/>
          <w:i w:val="false"/>
          <w:iCs w:val="false"/>
          <w:sz w:val="28"/>
          <w:szCs w:val="28"/>
          <w:lang w:val="el-GR"/>
        </w:rPr>
        <w:t xml:space="preserve">Θα επιστρέφει τη λέξη </w:t>
      </w:r>
      <w:r>
        <w:rPr>
          <w:rFonts w:ascii="Calibri" w:hAnsi="Calibri"/>
          <w:b w:val="false"/>
          <w:bCs w:val="false"/>
          <w:i w:val="false"/>
          <w:iCs w:val="false"/>
          <w:sz w:val="28"/>
          <w:szCs w:val="28"/>
          <w:lang w:val="en-US"/>
        </w:rPr>
        <w:t xml:space="preserve">Empty, Monster, Monster and Treasure </w:t>
      </w:r>
      <w:r>
        <w:rPr>
          <w:rFonts w:ascii="Calibri" w:hAnsi="Calibri"/>
          <w:b w:val="false"/>
          <w:bCs w:val="false"/>
          <w:i w:val="false"/>
          <w:iCs w:val="false"/>
          <w:sz w:val="28"/>
          <w:szCs w:val="28"/>
          <w:lang w:val="el-GR"/>
        </w:rPr>
        <w:t xml:space="preserve">ή </w:t>
      </w:r>
      <w:r>
        <w:rPr>
          <w:rFonts w:ascii="Calibri" w:hAnsi="Calibri"/>
          <w:b w:val="false"/>
          <w:bCs w:val="false"/>
          <w:i w:val="false"/>
          <w:iCs w:val="false"/>
          <w:sz w:val="28"/>
          <w:szCs w:val="28"/>
          <w:lang w:val="en-US"/>
        </w:rPr>
        <w:t xml:space="preserve">Treasure </w:t>
      </w:r>
      <w:r>
        <w:rPr>
          <w:rFonts w:ascii="Calibri" w:hAnsi="Calibri"/>
          <w:b w:val="false"/>
          <w:bCs w:val="false"/>
          <w:i w:val="false"/>
          <w:iCs w:val="false"/>
          <w:sz w:val="28"/>
          <w:szCs w:val="28"/>
          <w:lang w:val="el-GR"/>
        </w:rPr>
        <w:t>ανάλογα και θα αποθηκεύεται στη λίστα.</w:t>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left"/>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r>
    </w:p>
    <w:p>
      <w:pPr>
        <w:pStyle w:val="Normal"/>
        <w:jc w:val="center"/>
        <w:rPr>
          <w:rFonts w:ascii="Calibri" w:hAnsi="Calibri"/>
          <w:b w:val="false"/>
          <w:b w:val="false"/>
          <w:bCs w:val="false"/>
          <w:i w:val="false"/>
          <w:i w:val="false"/>
          <w:iCs w:val="false"/>
          <w:sz w:val="28"/>
          <w:szCs w:val="28"/>
          <w:lang w:val="el-GR"/>
        </w:rPr>
      </w:pPr>
      <w:r>
        <w:rPr>
          <w:rFonts w:ascii="Calibri" w:hAnsi="Calibri"/>
          <w:b w:val="false"/>
          <w:bCs w:val="false"/>
          <w:i w:val="false"/>
          <w:iCs w:val="false"/>
          <w:sz w:val="28"/>
          <w:szCs w:val="28"/>
          <w:lang w:val="el-GR"/>
        </w:rPr>
        <w:t>Καλή επιτυχία!!!</w:t>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ans">
    <w:altName w:val="Arial"/>
    <w:charset w:val="a1"/>
    <w:family w:val="swiss"/>
    <w:pitch w:val="variable"/>
  </w:font>
  <w:font w:name="Calibri">
    <w:charset w:val="a1"/>
    <w:family w:val="swiss"/>
    <w:pitch w:val="variable"/>
  </w:font>
</w:fonts>
</file>

<file path=word/settings.xml><?xml version="1.0" encoding="utf-8"?>
<w:settings xmlns:w="http://schemas.openxmlformats.org/wordprocessingml/2006/main">
  <w:zoom w:percent="18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Lucida Sans"/>
      <w:color w:val="auto"/>
      <w:sz w:val="24"/>
      <w:szCs w:val="24"/>
      <w:lang w:val="en-US" w:eastAsia="zh-CN" w:bidi="hi-IN"/>
    </w:rPr>
  </w:style>
  <w:style w:type="paragraph" w:styleId="Style14">
    <w:name w:val="Επικεφαλίδα"/>
    <w:basedOn w:val="Normal"/>
    <w:next w:val="Style15"/>
    <w:qFormat/>
    <w:pPr>
      <w:keepNext/>
      <w:spacing w:before="240" w:after="120"/>
    </w:pPr>
    <w:rPr>
      <w:rFonts w:ascii="Liberation Sans" w:hAnsi="Liberation Sans" w:eastAsia="Microsoft YaHei" w:cs="Lucida Sans"/>
      <w:sz w:val="28"/>
      <w:szCs w:val="28"/>
    </w:rPr>
  </w:style>
  <w:style w:type="paragraph" w:styleId="Style15">
    <w:name w:val="Σώμα κειμένου"/>
    <w:basedOn w:val="Normal"/>
    <w:pPr>
      <w:spacing w:lineRule="auto" w:line="288" w:before="0" w:after="140"/>
    </w:pPr>
    <w:rPr/>
  </w:style>
  <w:style w:type="paragraph" w:styleId="Style16">
    <w:name w:val="Λίστα"/>
    <w:basedOn w:val="Style15"/>
    <w:pPr/>
    <w:rPr>
      <w:rFonts w:cs="Lucida Sans"/>
    </w:rPr>
  </w:style>
  <w:style w:type="paragraph" w:styleId="Style17">
    <w:name w:val="Υπόμνημα"/>
    <w:basedOn w:val="Normal"/>
    <w:pPr>
      <w:suppressLineNumbers/>
      <w:spacing w:before="120" w:after="120"/>
    </w:pPr>
    <w:rPr>
      <w:rFonts w:cs="Lucida Sans"/>
      <w:i/>
      <w:iCs/>
      <w:sz w:val="24"/>
      <w:szCs w:val="24"/>
    </w:rPr>
  </w:style>
  <w:style w:type="paragraph" w:styleId="Style18">
    <w:name w:val="Ευρετήριο"/>
    <w:basedOn w:val="Normal"/>
    <w:qFormat/>
    <w:pPr>
      <w:suppressLineNumbers/>
    </w:pPr>
    <w:rPr>
      <w:rFonts w:cs="Lucida Sans"/>
    </w:rPr>
  </w:style>
  <w:style w:type="paragraph" w:styleId="Style19">
    <w:name w:val="Περιεχόμενα πίνακα"/>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20</TotalTime>
  <Application>LibreOffice/5.0.3.2$Windows_X86_64 LibreOffice_project/e5f16313668ac592c1bfb310f4390624e3dbfb75</Application>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2025-04-10T12:01:50Z</dcterms:created>
  <dc:language>el-GR</dc:language>
  <dcterms:modified xsi:type="dcterms:W3CDTF">2025-04-10T23:12:49Z</dcterms:modified>
  <cp:revision>4</cp:revision>
</cp:coreProperties>
</file>