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7C7" w:rsidRDefault="00BC17C7">
      <w:bookmarkStart w:id="0" w:name="_GoBack"/>
      <w:bookmarkEnd w:id="0"/>
      <w:r>
        <w:t>ΠΩΣ ΚΑΤΑΣΚΕΥΑΖΟΥΜΕ ΠΙΝΑΚΑ ΣΥΧΝΟΤΗΤΩΝ</w:t>
      </w:r>
    </w:p>
    <w:p w:rsidR="00BC17C7" w:rsidRDefault="00BC17C7"/>
    <w:p w:rsidR="00BC17C7" w:rsidRDefault="00BC17C7">
      <w:r>
        <w:t xml:space="preserve">Η πρώτη είναι η στήλη της </w:t>
      </w:r>
      <w:r w:rsidRPr="0076311C">
        <w:rPr>
          <w:b/>
        </w:rPr>
        <w:t xml:space="preserve">μεταβλητής ( </w:t>
      </w:r>
      <w:r w:rsidRPr="0076311C">
        <w:rPr>
          <w:b/>
          <w:lang w:val="en-US"/>
        </w:rPr>
        <w:t>x</w:t>
      </w:r>
      <w:r w:rsidRPr="0076311C">
        <w:rPr>
          <w:b/>
          <w:vertAlign w:val="subscript"/>
          <w:lang w:val="en-US"/>
        </w:rPr>
        <w:t>i</w:t>
      </w:r>
      <w:r w:rsidRPr="0076311C">
        <w:rPr>
          <w:b/>
        </w:rPr>
        <w:t xml:space="preserve"> )</w:t>
      </w:r>
      <w:r>
        <w:t xml:space="preserve">  , η δεύτερη  είναι η στήλη της </w:t>
      </w:r>
      <w:r w:rsidRPr="0076311C">
        <w:rPr>
          <w:b/>
        </w:rPr>
        <w:t>συχνότητας (ν</w:t>
      </w:r>
      <w:proofErr w:type="spellStart"/>
      <w:r w:rsidRPr="0076311C">
        <w:rPr>
          <w:b/>
          <w:vertAlign w:val="subscript"/>
          <w:lang w:val="en-US"/>
        </w:rPr>
        <w:t>i</w:t>
      </w:r>
      <w:proofErr w:type="spellEnd"/>
      <w:r w:rsidRPr="0076311C">
        <w:rPr>
          <w:b/>
        </w:rPr>
        <w:t xml:space="preserve"> )</w:t>
      </w:r>
      <w:r w:rsidRPr="00920D73">
        <w:t xml:space="preserve"> </w:t>
      </w:r>
      <w:r>
        <w:t>, που μας δείχνει πόσες φορές συναντάμε την συγκεκριμένη τιμή στο δείγμα</w:t>
      </w:r>
      <w:r w:rsidRPr="00920D73">
        <w:t xml:space="preserve">.  </w:t>
      </w:r>
      <w:r>
        <w:t xml:space="preserve"> Στην επόμενη στήλη βάζουμε τη </w:t>
      </w:r>
      <w:r w:rsidRPr="0076311C">
        <w:rPr>
          <w:b/>
        </w:rPr>
        <w:t xml:space="preserve">σχετική συχνότητα ( </w:t>
      </w:r>
      <w:r w:rsidRPr="0076311C">
        <w:rPr>
          <w:b/>
          <w:lang w:val="en-US"/>
        </w:rPr>
        <w:t>f</w:t>
      </w:r>
      <w:r w:rsidRPr="0076311C">
        <w:rPr>
          <w:b/>
          <w:vertAlign w:val="subscript"/>
          <w:lang w:val="en-US"/>
        </w:rPr>
        <w:t>i</w:t>
      </w:r>
      <w:r w:rsidRPr="0076311C">
        <w:rPr>
          <w:b/>
        </w:rPr>
        <w:t xml:space="preserve"> )</w:t>
      </w:r>
      <w:r w:rsidRPr="00920D73">
        <w:t xml:space="preserve"> </w:t>
      </w:r>
      <w:r>
        <w:t>που την βρίσκουμε με τον τύπο :</w:t>
      </w:r>
      <w:r w:rsidRPr="001A43C4">
        <w:t xml:space="preserve"> </w:t>
      </w:r>
      <w:r w:rsidRPr="0076311C">
        <w:rPr>
          <w:b/>
          <w:position w:val="-30"/>
        </w:rPr>
        <w:object w:dxaOrig="9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0.5pt" o:ole="">
            <v:imagedata r:id="rId4" o:title=""/>
          </v:shape>
          <o:OLEObject Type="Embed" ProgID="Equation.DSMT4" ShapeID="_x0000_i1025" DrawAspect="Content" ObjectID="_1676191050" r:id="rId5"/>
        </w:object>
      </w:r>
    </w:p>
    <w:p w:rsidR="00BC17C7" w:rsidRDefault="00BC17C7">
      <w:r>
        <w:t>Κάνουμε ένα παράδειγμα: Ρωτήσαμε 20 μαθητές πόσες ταινίες είδαν την φετινή χρονιά. Πήραμε τις παρακάτω απαντήσεις: 0,1,1,4,</w:t>
      </w:r>
      <w:r w:rsidRPr="00301EF5">
        <w:t>3</w:t>
      </w:r>
      <w:r>
        <w:t>,5,</w:t>
      </w:r>
      <w:r w:rsidRPr="00301EF5">
        <w:t>4</w:t>
      </w:r>
      <w:r>
        <w:t>,3,3,2,2,1,0,</w:t>
      </w:r>
      <w:r w:rsidRPr="00301EF5">
        <w:t>1</w:t>
      </w:r>
      <w:r>
        <w:t>,2,3,4,</w:t>
      </w:r>
      <w:r w:rsidRPr="00301EF5">
        <w:t>2</w:t>
      </w:r>
      <w:r>
        <w:t>,2,5</w:t>
      </w:r>
    </w:p>
    <w:p w:rsidR="00BC17C7" w:rsidRDefault="00BC17C7">
      <w:r>
        <w:t>Στην πρώτη στήλη γράφουμε τις τιμές 0,1,2,3,4,5, στην δεύτερη το πλήθος  που αντιστοιχεί στην τιμή της μεταβλητής</w:t>
      </w:r>
    </w:p>
    <w:p w:rsidR="00BC17C7" w:rsidRDefault="00BC17C7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705"/>
        <w:gridCol w:w="1115"/>
        <w:gridCol w:w="1121"/>
        <w:gridCol w:w="1590"/>
        <w:gridCol w:w="1522"/>
        <w:gridCol w:w="1522"/>
      </w:tblGrid>
      <w:tr w:rsidR="00BC17C7" w:rsidTr="00782B55">
        <w:tc>
          <w:tcPr>
            <w:tcW w:w="947" w:type="dxa"/>
          </w:tcPr>
          <w:p w:rsidR="00BC17C7" w:rsidRPr="00782B55" w:rsidRDefault="00BC17C7" w:rsidP="00782B55">
            <w:pPr>
              <w:jc w:val="center"/>
              <w:rPr>
                <w:b/>
              </w:rPr>
            </w:pPr>
            <w:r w:rsidRPr="00782B55">
              <w:rPr>
                <w:b/>
                <w:lang w:val="en-US"/>
              </w:rPr>
              <w:t>x</w:t>
            </w:r>
            <w:r w:rsidRPr="00782B55">
              <w:rPr>
                <w:b/>
                <w:vertAlign w:val="subscript"/>
                <w:lang w:val="en-US"/>
              </w:rPr>
              <w:t>i</w:t>
            </w:r>
          </w:p>
        </w:tc>
        <w:tc>
          <w:tcPr>
            <w:tcW w:w="705" w:type="dxa"/>
          </w:tcPr>
          <w:p w:rsidR="00BC17C7" w:rsidRPr="00782B55" w:rsidRDefault="00BC17C7" w:rsidP="00782B55">
            <w:pPr>
              <w:jc w:val="center"/>
              <w:rPr>
                <w:b/>
              </w:rPr>
            </w:pPr>
            <w:r w:rsidRPr="00782B55">
              <w:rPr>
                <w:b/>
              </w:rPr>
              <w:t>ν</w:t>
            </w:r>
            <w:proofErr w:type="spellStart"/>
            <w:r w:rsidRPr="00782B55">
              <w:rPr>
                <w:b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15" w:type="dxa"/>
          </w:tcPr>
          <w:p w:rsidR="00BC17C7" w:rsidRPr="00782B55" w:rsidRDefault="00BC17C7" w:rsidP="00782B55">
            <w:pPr>
              <w:jc w:val="center"/>
              <w:rPr>
                <w:b/>
                <w:vertAlign w:val="subscript"/>
                <w:lang w:val="en-US"/>
              </w:rPr>
            </w:pPr>
            <w:r w:rsidRPr="00782B55">
              <w:rPr>
                <w:b/>
                <w:lang w:val="en-US"/>
              </w:rPr>
              <w:t>f</w:t>
            </w:r>
            <w:r w:rsidRPr="00782B55">
              <w:rPr>
                <w:b/>
                <w:vertAlign w:val="subscript"/>
                <w:lang w:val="en-US"/>
              </w:rPr>
              <w:t>i</w:t>
            </w:r>
          </w:p>
        </w:tc>
        <w:tc>
          <w:tcPr>
            <w:tcW w:w="1121" w:type="dxa"/>
          </w:tcPr>
          <w:p w:rsidR="00BC17C7" w:rsidRPr="00343C68" w:rsidRDefault="00BC17C7" w:rsidP="00782B55">
            <w:pPr>
              <w:jc w:val="center"/>
            </w:pPr>
            <w:r w:rsidRPr="00782B55">
              <w:rPr>
                <w:b/>
                <w:lang w:val="en-US"/>
              </w:rPr>
              <w:t>f</w:t>
            </w:r>
            <w:r w:rsidRPr="00782B55">
              <w:rPr>
                <w:b/>
                <w:vertAlign w:val="subscript"/>
                <w:lang w:val="en-US"/>
              </w:rPr>
              <w:t>i</w:t>
            </w:r>
            <w:r w:rsidRPr="00782B55">
              <w:rPr>
                <w:b/>
              </w:rPr>
              <w:t>%</w:t>
            </w:r>
          </w:p>
        </w:tc>
        <w:tc>
          <w:tcPr>
            <w:tcW w:w="1590" w:type="dxa"/>
          </w:tcPr>
          <w:p w:rsidR="00BC17C7" w:rsidRDefault="00BC17C7"/>
        </w:tc>
        <w:tc>
          <w:tcPr>
            <w:tcW w:w="1522" w:type="dxa"/>
          </w:tcPr>
          <w:p w:rsidR="00BC17C7" w:rsidRDefault="00BC17C7"/>
        </w:tc>
        <w:tc>
          <w:tcPr>
            <w:tcW w:w="1522" w:type="dxa"/>
          </w:tcPr>
          <w:p w:rsidR="00BC17C7" w:rsidRDefault="00BC17C7"/>
        </w:tc>
      </w:tr>
      <w:tr w:rsidR="00BC17C7" w:rsidTr="00782B55">
        <w:tc>
          <w:tcPr>
            <w:tcW w:w="947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0</w:t>
            </w:r>
          </w:p>
        </w:tc>
        <w:tc>
          <w:tcPr>
            <w:tcW w:w="705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2</w:t>
            </w:r>
          </w:p>
        </w:tc>
        <w:tc>
          <w:tcPr>
            <w:tcW w:w="1115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121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590" w:type="dxa"/>
          </w:tcPr>
          <w:p w:rsidR="00BC17C7" w:rsidRDefault="00BC17C7"/>
        </w:tc>
        <w:tc>
          <w:tcPr>
            <w:tcW w:w="1522" w:type="dxa"/>
          </w:tcPr>
          <w:p w:rsidR="00BC17C7" w:rsidRDefault="00BC17C7"/>
        </w:tc>
        <w:tc>
          <w:tcPr>
            <w:tcW w:w="1522" w:type="dxa"/>
          </w:tcPr>
          <w:p w:rsidR="00BC17C7" w:rsidRDefault="00BC17C7"/>
        </w:tc>
      </w:tr>
      <w:tr w:rsidR="00BC17C7" w:rsidTr="00782B55">
        <w:tc>
          <w:tcPr>
            <w:tcW w:w="947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1</w:t>
            </w:r>
          </w:p>
        </w:tc>
        <w:tc>
          <w:tcPr>
            <w:tcW w:w="705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4</w:t>
            </w:r>
          </w:p>
        </w:tc>
        <w:tc>
          <w:tcPr>
            <w:tcW w:w="1115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121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590" w:type="dxa"/>
          </w:tcPr>
          <w:p w:rsidR="00BC17C7" w:rsidRDefault="00BC17C7"/>
        </w:tc>
        <w:tc>
          <w:tcPr>
            <w:tcW w:w="1522" w:type="dxa"/>
          </w:tcPr>
          <w:p w:rsidR="00BC17C7" w:rsidRDefault="00BC17C7"/>
        </w:tc>
        <w:tc>
          <w:tcPr>
            <w:tcW w:w="1522" w:type="dxa"/>
          </w:tcPr>
          <w:p w:rsidR="00BC17C7" w:rsidRDefault="00BC17C7"/>
        </w:tc>
      </w:tr>
      <w:tr w:rsidR="00BC17C7" w:rsidTr="00782B55">
        <w:tc>
          <w:tcPr>
            <w:tcW w:w="947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2</w:t>
            </w:r>
          </w:p>
        </w:tc>
        <w:tc>
          <w:tcPr>
            <w:tcW w:w="705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5</w:t>
            </w:r>
          </w:p>
        </w:tc>
        <w:tc>
          <w:tcPr>
            <w:tcW w:w="1115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121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590" w:type="dxa"/>
          </w:tcPr>
          <w:p w:rsidR="00BC17C7" w:rsidRDefault="00BC17C7"/>
        </w:tc>
        <w:tc>
          <w:tcPr>
            <w:tcW w:w="1522" w:type="dxa"/>
          </w:tcPr>
          <w:p w:rsidR="00BC17C7" w:rsidRDefault="00BC17C7"/>
        </w:tc>
        <w:tc>
          <w:tcPr>
            <w:tcW w:w="1522" w:type="dxa"/>
          </w:tcPr>
          <w:p w:rsidR="00BC17C7" w:rsidRDefault="00BC17C7"/>
        </w:tc>
      </w:tr>
      <w:tr w:rsidR="00BC17C7" w:rsidTr="00782B55">
        <w:tc>
          <w:tcPr>
            <w:tcW w:w="947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3</w:t>
            </w:r>
          </w:p>
        </w:tc>
        <w:tc>
          <w:tcPr>
            <w:tcW w:w="705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4</w:t>
            </w:r>
          </w:p>
        </w:tc>
        <w:tc>
          <w:tcPr>
            <w:tcW w:w="1115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121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590" w:type="dxa"/>
          </w:tcPr>
          <w:p w:rsidR="00BC17C7" w:rsidRDefault="00BC17C7"/>
        </w:tc>
        <w:tc>
          <w:tcPr>
            <w:tcW w:w="1522" w:type="dxa"/>
          </w:tcPr>
          <w:p w:rsidR="00BC17C7" w:rsidRDefault="00BC17C7"/>
        </w:tc>
        <w:tc>
          <w:tcPr>
            <w:tcW w:w="1522" w:type="dxa"/>
          </w:tcPr>
          <w:p w:rsidR="00BC17C7" w:rsidRDefault="00BC17C7"/>
        </w:tc>
      </w:tr>
      <w:tr w:rsidR="00BC17C7" w:rsidTr="00782B55">
        <w:tc>
          <w:tcPr>
            <w:tcW w:w="947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4</w:t>
            </w:r>
          </w:p>
        </w:tc>
        <w:tc>
          <w:tcPr>
            <w:tcW w:w="705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3</w:t>
            </w:r>
          </w:p>
        </w:tc>
        <w:tc>
          <w:tcPr>
            <w:tcW w:w="1115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121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590" w:type="dxa"/>
          </w:tcPr>
          <w:p w:rsidR="00BC17C7" w:rsidRDefault="00BC17C7"/>
        </w:tc>
        <w:tc>
          <w:tcPr>
            <w:tcW w:w="1522" w:type="dxa"/>
          </w:tcPr>
          <w:p w:rsidR="00BC17C7" w:rsidRDefault="00BC17C7"/>
        </w:tc>
        <w:tc>
          <w:tcPr>
            <w:tcW w:w="1522" w:type="dxa"/>
          </w:tcPr>
          <w:p w:rsidR="00BC17C7" w:rsidRDefault="00BC17C7"/>
        </w:tc>
      </w:tr>
      <w:tr w:rsidR="00BC17C7" w:rsidTr="00782B55">
        <w:tc>
          <w:tcPr>
            <w:tcW w:w="947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5</w:t>
            </w:r>
          </w:p>
        </w:tc>
        <w:tc>
          <w:tcPr>
            <w:tcW w:w="705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2</w:t>
            </w:r>
          </w:p>
        </w:tc>
        <w:tc>
          <w:tcPr>
            <w:tcW w:w="1115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121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590" w:type="dxa"/>
          </w:tcPr>
          <w:p w:rsidR="00BC17C7" w:rsidRDefault="00BC17C7"/>
        </w:tc>
        <w:tc>
          <w:tcPr>
            <w:tcW w:w="1522" w:type="dxa"/>
          </w:tcPr>
          <w:p w:rsidR="00BC17C7" w:rsidRDefault="00BC17C7"/>
        </w:tc>
        <w:tc>
          <w:tcPr>
            <w:tcW w:w="1522" w:type="dxa"/>
          </w:tcPr>
          <w:p w:rsidR="00BC17C7" w:rsidRDefault="00BC17C7"/>
        </w:tc>
      </w:tr>
      <w:tr w:rsidR="00BC17C7" w:rsidTr="00782B55">
        <w:tc>
          <w:tcPr>
            <w:tcW w:w="947" w:type="dxa"/>
          </w:tcPr>
          <w:p w:rsidR="00BC17C7" w:rsidRDefault="00BC17C7" w:rsidP="00782B55">
            <w:pPr>
              <w:jc w:val="center"/>
            </w:pPr>
            <w:r>
              <w:t>Σύνολα</w:t>
            </w:r>
          </w:p>
        </w:tc>
        <w:tc>
          <w:tcPr>
            <w:tcW w:w="705" w:type="dxa"/>
          </w:tcPr>
          <w:p w:rsidR="00BC17C7" w:rsidRPr="004D10AA" w:rsidRDefault="00BC17C7" w:rsidP="00782B55">
            <w:pPr>
              <w:jc w:val="center"/>
            </w:pPr>
            <w:r>
              <w:t>ν=20</w:t>
            </w:r>
          </w:p>
        </w:tc>
        <w:tc>
          <w:tcPr>
            <w:tcW w:w="1115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121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590" w:type="dxa"/>
          </w:tcPr>
          <w:p w:rsidR="00BC17C7" w:rsidRDefault="00BC17C7"/>
        </w:tc>
        <w:tc>
          <w:tcPr>
            <w:tcW w:w="1522" w:type="dxa"/>
          </w:tcPr>
          <w:p w:rsidR="00BC17C7" w:rsidRDefault="00BC17C7"/>
        </w:tc>
        <w:tc>
          <w:tcPr>
            <w:tcW w:w="1522" w:type="dxa"/>
          </w:tcPr>
          <w:p w:rsidR="00BC17C7" w:rsidRDefault="00BC17C7"/>
        </w:tc>
      </w:tr>
    </w:tbl>
    <w:p w:rsidR="00BC17C7" w:rsidRDefault="00BC17C7">
      <w:r>
        <w:t xml:space="preserve">  </w:t>
      </w:r>
      <w:r w:rsidRPr="00920D73">
        <w:rPr>
          <w:position w:val="-4"/>
        </w:rPr>
        <w:object w:dxaOrig="220" w:dyaOrig="340">
          <v:shape id="_x0000_i1026" type="#_x0000_t75" style="width:10.5pt;height:16.5pt" o:ole="">
            <v:imagedata r:id="rId6" o:title=""/>
          </v:shape>
          <o:OLEObject Type="Embed" ProgID="Equation.DSMT4" ShapeID="_x0000_i1026" DrawAspect="Content" ObjectID="_1676191051" r:id="rId7"/>
        </w:object>
      </w:r>
    </w:p>
    <w:p w:rsidR="00BC17C7" w:rsidRDefault="00BC17C7" w:rsidP="00920D73">
      <w:pPr>
        <w:pStyle w:val="MTDisplayEquation"/>
      </w:pPr>
      <w:r>
        <w:t xml:space="preserve">Παρατηρούμε ότι :  </w:t>
      </w:r>
      <w:r w:rsidRPr="006A25EE">
        <w:rPr>
          <w:b/>
        </w:rPr>
        <w:t>ν</w:t>
      </w:r>
      <w:r w:rsidRPr="006A25EE">
        <w:rPr>
          <w:b/>
          <w:vertAlign w:val="subscript"/>
        </w:rPr>
        <w:t>1</w:t>
      </w:r>
      <w:r w:rsidRPr="006A25EE">
        <w:rPr>
          <w:b/>
        </w:rPr>
        <w:t>+ν</w:t>
      </w:r>
      <w:r w:rsidRPr="006A25EE">
        <w:rPr>
          <w:b/>
          <w:vertAlign w:val="subscript"/>
        </w:rPr>
        <w:t>2</w:t>
      </w:r>
      <w:r w:rsidRPr="006A25EE">
        <w:rPr>
          <w:b/>
        </w:rPr>
        <w:t>+ν</w:t>
      </w:r>
      <w:r w:rsidRPr="006A25EE">
        <w:rPr>
          <w:b/>
          <w:vertAlign w:val="subscript"/>
        </w:rPr>
        <w:t>3</w:t>
      </w:r>
      <w:r w:rsidRPr="006A25EE">
        <w:rPr>
          <w:b/>
        </w:rPr>
        <w:t>+….ν</w:t>
      </w:r>
      <w:r w:rsidRPr="006A25EE">
        <w:rPr>
          <w:b/>
          <w:vertAlign w:val="subscript"/>
        </w:rPr>
        <w:t>κ</w:t>
      </w:r>
      <w:r w:rsidRPr="006A25EE">
        <w:rPr>
          <w:b/>
        </w:rPr>
        <w:t>= ν</w:t>
      </w:r>
      <w:r>
        <w:t xml:space="preserve"> (το άθροισμα των συχνοτήτων ισούται με το μέγεθος του δείγματος)  </w:t>
      </w:r>
      <w:r w:rsidRPr="00972D94">
        <w:t xml:space="preserve"> </w:t>
      </w:r>
      <w:r>
        <w:tab/>
      </w:r>
    </w:p>
    <w:p w:rsidR="00BC17C7" w:rsidRDefault="00BC17C7" w:rsidP="00920D73">
      <w:r>
        <w:t xml:space="preserve">Συμπληρώνουμε την πρώτη τιμή στη  στήλη </w:t>
      </w:r>
      <w:r>
        <w:rPr>
          <w:lang w:val="en-US"/>
        </w:rPr>
        <w:t>f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t xml:space="preserve"> ως εξής : </w:t>
      </w:r>
    </w:p>
    <w:p w:rsidR="00BC17C7" w:rsidRDefault="00BC17C7" w:rsidP="004D10AA">
      <w:pPr>
        <w:pStyle w:val="MTDisplayEquation"/>
      </w:pPr>
      <w:r w:rsidRPr="004D10AA">
        <w:rPr>
          <w:position w:val="-30"/>
        </w:rPr>
        <w:object w:dxaOrig="2480" w:dyaOrig="800">
          <v:shape id="_x0000_i1027" type="#_x0000_t75" style="width:124.5pt;height:40.5pt" o:ole="">
            <v:imagedata r:id="rId8" o:title=""/>
          </v:shape>
          <o:OLEObject Type="Embed" ProgID="Equation.DSMT4" ShapeID="_x0000_i1027" DrawAspect="Content" ObjectID="_1676191052" r:id="rId9"/>
        </w:object>
      </w:r>
      <w:r>
        <w:t xml:space="preserve">           </w:t>
      </w:r>
      <w:r w:rsidRPr="004D10AA">
        <w:rPr>
          <w:position w:val="-30"/>
        </w:rPr>
        <w:object w:dxaOrig="1880" w:dyaOrig="800">
          <v:shape id="_x0000_i1028" type="#_x0000_t75" style="width:94.5pt;height:40.5pt" o:ole="">
            <v:imagedata r:id="rId10" o:title=""/>
          </v:shape>
          <o:OLEObject Type="Embed" ProgID="Equation.DSMT4" ShapeID="_x0000_i1028" DrawAspect="Content" ObjectID="_1676191053" r:id="rId11"/>
        </w:object>
      </w:r>
      <w:r>
        <w:t xml:space="preserve">              </w:t>
      </w:r>
      <w:r w:rsidRPr="0076311C">
        <w:rPr>
          <w:position w:val="-30"/>
        </w:rPr>
        <w:object w:dxaOrig="1880" w:dyaOrig="800">
          <v:shape id="_x0000_i1029" type="#_x0000_t75" style="width:94.5pt;height:40.5pt" o:ole="">
            <v:imagedata r:id="rId12" o:title=""/>
          </v:shape>
          <o:OLEObject Type="Embed" ProgID="Equation.DSMT4" ShapeID="_x0000_i1029" DrawAspect="Content" ObjectID="_1676191054" r:id="rId13"/>
        </w:object>
      </w:r>
    </w:p>
    <w:p w:rsidR="00BC17C7" w:rsidRPr="0076311C" w:rsidRDefault="00BC17C7" w:rsidP="0076311C">
      <w:pPr>
        <w:pStyle w:val="MTDisplayEquation"/>
      </w:pPr>
      <w:r>
        <w:tab/>
      </w:r>
    </w:p>
    <w:p w:rsidR="00BC17C7" w:rsidRDefault="00BC17C7" w:rsidP="0076311C">
      <w:pPr>
        <w:pStyle w:val="MTDisplayEquation"/>
      </w:pPr>
      <w:r w:rsidRPr="0076311C">
        <w:rPr>
          <w:position w:val="-30"/>
        </w:rPr>
        <w:object w:dxaOrig="1880" w:dyaOrig="800">
          <v:shape id="_x0000_i1030" type="#_x0000_t75" style="width:94.5pt;height:40.5pt" o:ole="">
            <v:imagedata r:id="rId14" o:title=""/>
          </v:shape>
          <o:OLEObject Type="Embed" ProgID="Equation.DSMT4" ShapeID="_x0000_i1030" DrawAspect="Content" ObjectID="_1676191055" r:id="rId15"/>
        </w:object>
      </w:r>
      <w:r>
        <w:t xml:space="preserve">             </w:t>
      </w:r>
      <w:r w:rsidRPr="0076311C">
        <w:rPr>
          <w:position w:val="-30"/>
        </w:rPr>
        <w:object w:dxaOrig="1840" w:dyaOrig="800">
          <v:shape id="_x0000_i1031" type="#_x0000_t75" style="width:91.5pt;height:40.5pt" o:ole="">
            <v:imagedata r:id="rId16" o:title=""/>
          </v:shape>
          <o:OLEObject Type="Embed" ProgID="Equation.DSMT4" ShapeID="_x0000_i1031" DrawAspect="Content" ObjectID="_1676191056" r:id="rId17"/>
        </w:object>
      </w:r>
      <w:r>
        <w:t xml:space="preserve">             </w:t>
      </w:r>
      <w:r w:rsidRPr="0076311C">
        <w:rPr>
          <w:position w:val="-30"/>
        </w:rPr>
        <w:object w:dxaOrig="1860" w:dyaOrig="800">
          <v:shape id="_x0000_i1032" type="#_x0000_t75" style="width:93pt;height:40.5pt" o:ole="">
            <v:imagedata r:id="rId18" o:title=""/>
          </v:shape>
          <o:OLEObject Type="Embed" ProgID="Equation.DSMT4" ShapeID="_x0000_i1032" DrawAspect="Content" ObjectID="_1676191057" r:id="rId19"/>
        </w:object>
      </w:r>
    </w:p>
    <w:p w:rsidR="00BC17C7" w:rsidRPr="00763D0C" w:rsidRDefault="00BC17C7" w:rsidP="00763D0C"/>
    <w:p w:rsidR="00BC17C7" w:rsidRPr="00763D0C" w:rsidRDefault="00BC17C7" w:rsidP="00763D0C">
      <w:pPr>
        <w:pStyle w:val="MTDisplayEquation"/>
      </w:pPr>
      <w:r>
        <w:t>Η τέταρτη στήλη είναι η στήλη της σχετικής συχνότητας % (επί τοις εκατό), που είναι η προηγούμενη στήλη πολλαπλασιασμένη επί 100, δηλαδή:</w:t>
      </w:r>
    </w:p>
    <w:p w:rsidR="00BC17C7" w:rsidRDefault="00BC17C7" w:rsidP="00763D0C">
      <w:pPr>
        <w:pStyle w:val="MTDisplayEquation"/>
      </w:pPr>
      <w:r w:rsidRPr="00763D0C">
        <w:rPr>
          <w:position w:val="-14"/>
          <w:lang w:val="en-US"/>
        </w:rPr>
        <w:object w:dxaOrig="2920" w:dyaOrig="440">
          <v:shape id="_x0000_i1033" type="#_x0000_t75" style="width:144.75pt;height:22.5pt" o:ole="">
            <v:imagedata r:id="rId20" o:title=""/>
          </v:shape>
          <o:OLEObject Type="Embed" ProgID="Equation.DSMT4" ShapeID="_x0000_i1033" DrawAspect="Content" ObjectID="_1676191058" r:id="rId21"/>
        </w:object>
      </w:r>
      <w:r>
        <w:t xml:space="preserve">,      </w:t>
      </w:r>
      <w:r w:rsidRPr="00763D0C">
        <w:rPr>
          <w:position w:val="-14"/>
        </w:rPr>
        <w:object w:dxaOrig="3000" w:dyaOrig="440">
          <v:shape id="_x0000_i1034" type="#_x0000_t75" style="width:150pt;height:22.5pt" o:ole="">
            <v:imagedata r:id="rId22" o:title=""/>
          </v:shape>
          <o:OLEObject Type="Embed" ProgID="Equation.DSMT4" ShapeID="_x0000_i1034" DrawAspect="Content" ObjectID="_1676191059" r:id="rId23"/>
        </w:object>
      </w:r>
      <w:r>
        <w:t xml:space="preserve">,  </w:t>
      </w:r>
    </w:p>
    <w:p w:rsidR="00BC17C7" w:rsidRDefault="00BC17C7" w:rsidP="00343C68">
      <w:pPr>
        <w:pStyle w:val="MTDisplayEquation"/>
      </w:pPr>
      <w:r w:rsidRPr="00343C68">
        <w:rPr>
          <w:position w:val="-14"/>
        </w:rPr>
        <w:object w:dxaOrig="2980" w:dyaOrig="440">
          <v:shape id="_x0000_i1035" type="#_x0000_t75" style="width:147.75pt;height:22.5pt" o:ole="">
            <v:imagedata r:id="rId24" o:title=""/>
          </v:shape>
          <o:OLEObject Type="Embed" ProgID="Equation.DSMT4" ShapeID="_x0000_i1035" DrawAspect="Content" ObjectID="_1676191060" r:id="rId25"/>
        </w:object>
      </w:r>
      <w:r>
        <w:t xml:space="preserve">       </w:t>
      </w:r>
      <w:r w:rsidRPr="00343C68">
        <w:rPr>
          <w:position w:val="-14"/>
        </w:rPr>
        <w:object w:dxaOrig="3000" w:dyaOrig="440">
          <v:shape id="_x0000_i1036" type="#_x0000_t75" style="width:150pt;height:22.5pt" o:ole="">
            <v:imagedata r:id="rId26" o:title=""/>
          </v:shape>
          <o:OLEObject Type="Embed" ProgID="Equation.DSMT4" ShapeID="_x0000_i1036" DrawAspect="Content" ObjectID="_1676191061" r:id="rId27"/>
        </w:object>
      </w:r>
    </w:p>
    <w:p w:rsidR="00BC17C7" w:rsidRPr="002E5F73" w:rsidRDefault="00BC17C7" w:rsidP="002E5F73">
      <w:pPr>
        <w:pStyle w:val="MTDisplayEquation"/>
      </w:pPr>
      <w:r w:rsidRPr="00343C68">
        <w:rPr>
          <w:position w:val="-14"/>
        </w:rPr>
        <w:object w:dxaOrig="2940" w:dyaOrig="440">
          <v:shape id="_x0000_i1037" type="#_x0000_t75" style="width:147pt;height:22.5pt" o:ole="">
            <v:imagedata r:id="rId28" o:title=""/>
          </v:shape>
          <o:OLEObject Type="Embed" ProgID="Equation.DSMT4" ShapeID="_x0000_i1037" DrawAspect="Content" ObjectID="_1676191062" r:id="rId29"/>
        </w:object>
      </w:r>
      <w:r>
        <w:t xml:space="preserve">   και       </w:t>
      </w:r>
      <w:r w:rsidRPr="00343C68">
        <w:rPr>
          <w:position w:val="-14"/>
        </w:rPr>
        <w:object w:dxaOrig="2940" w:dyaOrig="440">
          <v:shape id="_x0000_i1038" type="#_x0000_t75" style="width:147pt;height:22.5pt" o:ole="">
            <v:imagedata r:id="rId30" o:title=""/>
          </v:shape>
          <o:OLEObject Type="Embed" ProgID="Equation.DSMT4" ShapeID="_x0000_i1038" DrawAspect="Content" ObjectID="_1676191063" r:id="rId31"/>
        </w:object>
      </w:r>
    </w:p>
    <w:p w:rsidR="00BC17C7" w:rsidRDefault="00BC17C7" w:rsidP="00343C68">
      <w:r>
        <w:t xml:space="preserve">Η τελευταία γραμμή του πίνακα περιέχει τα αθροίσματα των τιμών της αντίστοιχης στήλης. Το άθροισμα της στήλης </w:t>
      </w:r>
      <w:r w:rsidRPr="0076311C">
        <w:rPr>
          <w:b/>
          <w:lang w:val="en-US"/>
        </w:rPr>
        <w:t>f</w:t>
      </w:r>
      <w:r w:rsidRPr="0076311C">
        <w:rPr>
          <w:b/>
          <w:vertAlign w:val="subscript"/>
          <w:lang w:val="en-US"/>
        </w:rPr>
        <w:t>i</w:t>
      </w:r>
      <w:r>
        <w:rPr>
          <w:b/>
        </w:rPr>
        <w:t xml:space="preserve"> </w:t>
      </w:r>
      <w:r w:rsidRPr="00343C68">
        <w:t>πρέπει</w:t>
      </w:r>
      <w:r>
        <w:t xml:space="preserve"> να βγαίνει πάντα 1 και το άθροισμα της </w:t>
      </w:r>
      <w:r w:rsidRPr="0076311C">
        <w:rPr>
          <w:b/>
          <w:lang w:val="en-US"/>
        </w:rPr>
        <w:t>f</w:t>
      </w:r>
      <w:r w:rsidRPr="0076311C">
        <w:rPr>
          <w:b/>
          <w:vertAlign w:val="subscript"/>
          <w:lang w:val="en-US"/>
        </w:rPr>
        <w:t>i</w:t>
      </w:r>
      <w:r>
        <w:rPr>
          <w:b/>
        </w:rPr>
        <w:t xml:space="preserve">%   </w:t>
      </w:r>
      <w:r>
        <w:t xml:space="preserve">πρέπει να βγαίνει πάντα 100, δηλαδή :   </w:t>
      </w:r>
      <w:r w:rsidRPr="006A25EE">
        <w:rPr>
          <w:b/>
          <w:lang w:val="en-US"/>
        </w:rPr>
        <w:t>f</w:t>
      </w:r>
      <w:r w:rsidRPr="006A25EE">
        <w:rPr>
          <w:b/>
          <w:vertAlign w:val="subscript"/>
        </w:rPr>
        <w:t>1</w:t>
      </w:r>
      <w:r w:rsidRPr="006A25EE">
        <w:rPr>
          <w:b/>
        </w:rPr>
        <w:t>+</w:t>
      </w:r>
      <w:r w:rsidRPr="006A25EE">
        <w:rPr>
          <w:b/>
          <w:lang w:val="en-US"/>
        </w:rPr>
        <w:t>f</w:t>
      </w:r>
      <w:r w:rsidRPr="006A25EE">
        <w:rPr>
          <w:b/>
          <w:vertAlign w:val="subscript"/>
        </w:rPr>
        <w:t>2</w:t>
      </w:r>
      <w:r w:rsidRPr="006A25EE">
        <w:rPr>
          <w:b/>
        </w:rPr>
        <w:t>+</w:t>
      </w:r>
      <w:r w:rsidRPr="006A25EE">
        <w:rPr>
          <w:b/>
          <w:lang w:val="en-US"/>
        </w:rPr>
        <w:t>f</w:t>
      </w:r>
      <w:r w:rsidRPr="006A25EE">
        <w:rPr>
          <w:b/>
          <w:vertAlign w:val="subscript"/>
        </w:rPr>
        <w:t>3</w:t>
      </w:r>
      <w:r w:rsidRPr="006A25EE">
        <w:rPr>
          <w:b/>
        </w:rPr>
        <w:t>+….</w:t>
      </w:r>
      <w:r w:rsidRPr="006A25EE">
        <w:rPr>
          <w:b/>
          <w:lang w:val="en-US"/>
        </w:rPr>
        <w:t>f</w:t>
      </w:r>
      <w:r w:rsidRPr="006A25EE">
        <w:rPr>
          <w:b/>
          <w:vertAlign w:val="subscript"/>
        </w:rPr>
        <w:t>κ</w:t>
      </w:r>
      <w:r w:rsidRPr="006A25EE">
        <w:rPr>
          <w:b/>
        </w:rPr>
        <w:t>=1</w:t>
      </w:r>
      <w:r>
        <w:rPr>
          <w:b/>
        </w:rPr>
        <w:t xml:space="preserve">  </w:t>
      </w:r>
      <w:r>
        <w:t xml:space="preserve"> και</w:t>
      </w:r>
    </w:p>
    <w:p w:rsidR="00BC17C7" w:rsidRPr="00343C68" w:rsidRDefault="00BC17C7" w:rsidP="00343C68">
      <w:r w:rsidRPr="006A25EE">
        <w:rPr>
          <w:b/>
          <w:lang w:val="en-US"/>
        </w:rPr>
        <w:t>f</w:t>
      </w:r>
      <w:r w:rsidRPr="006A25EE">
        <w:rPr>
          <w:b/>
          <w:vertAlign w:val="subscript"/>
        </w:rPr>
        <w:t>1</w:t>
      </w:r>
      <w:r w:rsidRPr="006A25EE">
        <w:rPr>
          <w:b/>
        </w:rPr>
        <w:t>%+</w:t>
      </w:r>
      <w:r w:rsidRPr="006A25EE">
        <w:rPr>
          <w:b/>
          <w:lang w:val="en-US"/>
        </w:rPr>
        <w:t>f</w:t>
      </w:r>
      <w:r w:rsidRPr="006A25EE">
        <w:rPr>
          <w:b/>
          <w:vertAlign w:val="subscript"/>
        </w:rPr>
        <w:t>2</w:t>
      </w:r>
      <w:r w:rsidRPr="006A25EE">
        <w:rPr>
          <w:b/>
        </w:rPr>
        <w:t>%+</w:t>
      </w:r>
      <w:r w:rsidRPr="006A25EE">
        <w:rPr>
          <w:b/>
          <w:lang w:val="en-US"/>
        </w:rPr>
        <w:t>f</w:t>
      </w:r>
      <w:r w:rsidRPr="006A25EE">
        <w:rPr>
          <w:b/>
          <w:vertAlign w:val="subscript"/>
        </w:rPr>
        <w:t>3</w:t>
      </w:r>
      <w:r w:rsidRPr="006A25EE">
        <w:rPr>
          <w:b/>
        </w:rPr>
        <w:t>% +….</w:t>
      </w:r>
      <w:r w:rsidRPr="006A25EE">
        <w:rPr>
          <w:b/>
          <w:lang w:val="en-US"/>
        </w:rPr>
        <w:t>f</w:t>
      </w:r>
      <w:r w:rsidRPr="006A25EE">
        <w:rPr>
          <w:b/>
          <w:vertAlign w:val="subscript"/>
        </w:rPr>
        <w:t>κ</w:t>
      </w:r>
      <w:r w:rsidRPr="006A25EE">
        <w:rPr>
          <w:b/>
        </w:rPr>
        <w:t>%= 100</w:t>
      </w:r>
      <w:r>
        <w:t xml:space="preserve">    </w:t>
      </w:r>
    </w:p>
    <w:p w:rsidR="00BC17C7" w:rsidRPr="00343C68" w:rsidRDefault="00BC17C7" w:rsidP="00343C68">
      <w:pPr>
        <w:pStyle w:val="MTDisplayEquation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705"/>
        <w:gridCol w:w="1336"/>
        <w:gridCol w:w="1440"/>
        <w:gridCol w:w="1260"/>
        <w:gridCol w:w="1440"/>
        <w:gridCol w:w="1394"/>
      </w:tblGrid>
      <w:tr w:rsidR="00BC17C7" w:rsidTr="00782B55">
        <w:tc>
          <w:tcPr>
            <w:tcW w:w="947" w:type="dxa"/>
          </w:tcPr>
          <w:p w:rsidR="00BC17C7" w:rsidRPr="00782B55" w:rsidRDefault="00BC17C7" w:rsidP="00782B55">
            <w:pPr>
              <w:jc w:val="center"/>
              <w:rPr>
                <w:b/>
              </w:rPr>
            </w:pPr>
            <w:r w:rsidRPr="00782B55">
              <w:rPr>
                <w:b/>
                <w:lang w:val="en-US"/>
              </w:rPr>
              <w:t>x</w:t>
            </w:r>
            <w:r w:rsidRPr="00782B55">
              <w:rPr>
                <w:b/>
                <w:vertAlign w:val="subscript"/>
                <w:lang w:val="en-US"/>
              </w:rPr>
              <w:t>i</w:t>
            </w:r>
          </w:p>
        </w:tc>
        <w:tc>
          <w:tcPr>
            <w:tcW w:w="705" w:type="dxa"/>
          </w:tcPr>
          <w:p w:rsidR="00BC17C7" w:rsidRPr="00782B55" w:rsidRDefault="00BC17C7" w:rsidP="00782B55">
            <w:pPr>
              <w:jc w:val="center"/>
              <w:rPr>
                <w:b/>
              </w:rPr>
            </w:pPr>
            <w:r w:rsidRPr="00782B55">
              <w:rPr>
                <w:b/>
              </w:rPr>
              <w:t>ν</w:t>
            </w:r>
            <w:proofErr w:type="spellStart"/>
            <w:r w:rsidRPr="00782B55">
              <w:rPr>
                <w:b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336" w:type="dxa"/>
          </w:tcPr>
          <w:p w:rsidR="00BC17C7" w:rsidRPr="00782B55" w:rsidRDefault="00BC17C7" w:rsidP="00782B55">
            <w:pPr>
              <w:jc w:val="center"/>
              <w:rPr>
                <w:b/>
                <w:vertAlign w:val="subscript"/>
                <w:lang w:val="en-US"/>
              </w:rPr>
            </w:pPr>
            <w:r w:rsidRPr="00782B55">
              <w:rPr>
                <w:b/>
                <w:lang w:val="en-US"/>
              </w:rPr>
              <w:t>f</w:t>
            </w:r>
            <w:r w:rsidRPr="00782B55">
              <w:rPr>
                <w:b/>
                <w:vertAlign w:val="subscript"/>
                <w:lang w:val="en-US"/>
              </w:rPr>
              <w:t>i</w:t>
            </w:r>
          </w:p>
        </w:tc>
        <w:tc>
          <w:tcPr>
            <w:tcW w:w="1440" w:type="dxa"/>
          </w:tcPr>
          <w:p w:rsidR="00BC17C7" w:rsidRPr="00343C68" w:rsidRDefault="00BC17C7" w:rsidP="00782B55">
            <w:pPr>
              <w:jc w:val="center"/>
            </w:pPr>
            <w:r w:rsidRPr="00782B55">
              <w:rPr>
                <w:b/>
                <w:lang w:val="en-US"/>
              </w:rPr>
              <w:t>f</w:t>
            </w:r>
            <w:r w:rsidRPr="00782B55">
              <w:rPr>
                <w:b/>
                <w:vertAlign w:val="subscript"/>
                <w:lang w:val="en-US"/>
              </w:rPr>
              <w:t>i</w:t>
            </w:r>
            <w:r w:rsidRPr="00782B55">
              <w:rPr>
                <w:b/>
              </w:rPr>
              <w:t>%</w:t>
            </w:r>
          </w:p>
        </w:tc>
        <w:tc>
          <w:tcPr>
            <w:tcW w:w="1260" w:type="dxa"/>
          </w:tcPr>
          <w:p w:rsidR="00BC17C7" w:rsidRDefault="00BC17C7" w:rsidP="00782B55">
            <w:pPr>
              <w:jc w:val="center"/>
            </w:pPr>
            <w:r w:rsidRPr="00782B55">
              <w:rPr>
                <w:b/>
              </w:rPr>
              <w:t>Ν</w:t>
            </w:r>
            <w:proofErr w:type="spellStart"/>
            <w:r w:rsidRPr="00782B55">
              <w:rPr>
                <w:b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440" w:type="dxa"/>
          </w:tcPr>
          <w:p w:rsidR="00BC17C7" w:rsidRDefault="00BC17C7" w:rsidP="00782B55">
            <w:pPr>
              <w:jc w:val="center"/>
            </w:pPr>
            <w:r w:rsidRPr="00782B55">
              <w:rPr>
                <w:b/>
                <w:lang w:val="en-GB"/>
              </w:rPr>
              <w:t>F</w:t>
            </w:r>
            <w:r w:rsidRPr="00782B55">
              <w:rPr>
                <w:b/>
                <w:vertAlign w:val="subscript"/>
                <w:lang w:val="en-GB"/>
              </w:rPr>
              <w:t>i</w:t>
            </w:r>
          </w:p>
        </w:tc>
        <w:tc>
          <w:tcPr>
            <w:tcW w:w="1394" w:type="dxa"/>
          </w:tcPr>
          <w:p w:rsidR="00BC17C7" w:rsidRDefault="00BC17C7" w:rsidP="00782B55">
            <w:pPr>
              <w:jc w:val="center"/>
            </w:pPr>
            <w:r w:rsidRPr="00782B55">
              <w:rPr>
                <w:b/>
                <w:lang w:val="en-GB"/>
              </w:rPr>
              <w:t>F</w:t>
            </w:r>
            <w:r w:rsidRPr="00782B55">
              <w:rPr>
                <w:b/>
                <w:vertAlign w:val="subscript"/>
                <w:lang w:val="en-GB"/>
              </w:rPr>
              <w:t>i</w:t>
            </w:r>
            <w:r w:rsidRPr="00782B55">
              <w:rPr>
                <w:b/>
              </w:rPr>
              <w:t>%</w:t>
            </w:r>
          </w:p>
        </w:tc>
      </w:tr>
      <w:tr w:rsidR="00BC17C7" w:rsidTr="00782B55">
        <w:tc>
          <w:tcPr>
            <w:tcW w:w="947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0</w:t>
            </w:r>
          </w:p>
        </w:tc>
        <w:tc>
          <w:tcPr>
            <w:tcW w:w="705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2</w:t>
            </w:r>
          </w:p>
        </w:tc>
        <w:tc>
          <w:tcPr>
            <w:tcW w:w="1336" w:type="dxa"/>
          </w:tcPr>
          <w:p w:rsidR="00BC17C7" w:rsidRDefault="00BC17C7" w:rsidP="00782B55">
            <w:pPr>
              <w:jc w:val="center"/>
            </w:pPr>
            <w:r>
              <w:t>0,10</w:t>
            </w:r>
          </w:p>
        </w:tc>
        <w:tc>
          <w:tcPr>
            <w:tcW w:w="1440" w:type="dxa"/>
          </w:tcPr>
          <w:p w:rsidR="00BC17C7" w:rsidRDefault="00BC17C7" w:rsidP="00782B55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440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394" w:type="dxa"/>
          </w:tcPr>
          <w:p w:rsidR="00BC17C7" w:rsidRDefault="00BC17C7" w:rsidP="00782B55">
            <w:pPr>
              <w:jc w:val="center"/>
            </w:pPr>
          </w:p>
        </w:tc>
      </w:tr>
      <w:tr w:rsidR="00BC17C7" w:rsidTr="00782B55">
        <w:tc>
          <w:tcPr>
            <w:tcW w:w="947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1</w:t>
            </w:r>
          </w:p>
        </w:tc>
        <w:tc>
          <w:tcPr>
            <w:tcW w:w="705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4</w:t>
            </w:r>
          </w:p>
        </w:tc>
        <w:tc>
          <w:tcPr>
            <w:tcW w:w="1336" w:type="dxa"/>
          </w:tcPr>
          <w:p w:rsidR="00BC17C7" w:rsidRDefault="00BC17C7" w:rsidP="00782B55">
            <w:pPr>
              <w:jc w:val="center"/>
            </w:pPr>
            <w:r>
              <w:t>0,20</w:t>
            </w:r>
          </w:p>
        </w:tc>
        <w:tc>
          <w:tcPr>
            <w:tcW w:w="1440" w:type="dxa"/>
          </w:tcPr>
          <w:p w:rsidR="00BC17C7" w:rsidRDefault="00BC17C7" w:rsidP="00782B55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440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394" w:type="dxa"/>
          </w:tcPr>
          <w:p w:rsidR="00BC17C7" w:rsidRDefault="00BC17C7" w:rsidP="00782B55">
            <w:pPr>
              <w:jc w:val="center"/>
            </w:pPr>
          </w:p>
        </w:tc>
      </w:tr>
      <w:tr w:rsidR="00BC17C7" w:rsidTr="00782B55">
        <w:tc>
          <w:tcPr>
            <w:tcW w:w="947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2</w:t>
            </w:r>
          </w:p>
        </w:tc>
        <w:tc>
          <w:tcPr>
            <w:tcW w:w="705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5</w:t>
            </w:r>
          </w:p>
        </w:tc>
        <w:tc>
          <w:tcPr>
            <w:tcW w:w="1336" w:type="dxa"/>
          </w:tcPr>
          <w:p w:rsidR="00BC17C7" w:rsidRDefault="00BC17C7" w:rsidP="00782B55">
            <w:pPr>
              <w:jc w:val="center"/>
            </w:pPr>
            <w:r>
              <w:t>0,25</w:t>
            </w:r>
          </w:p>
        </w:tc>
        <w:tc>
          <w:tcPr>
            <w:tcW w:w="1440" w:type="dxa"/>
          </w:tcPr>
          <w:p w:rsidR="00BC17C7" w:rsidRDefault="00BC17C7" w:rsidP="00782B55">
            <w:pPr>
              <w:jc w:val="center"/>
            </w:pPr>
            <w:r>
              <w:t>25</w:t>
            </w:r>
          </w:p>
        </w:tc>
        <w:tc>
          <w:tcPr>
            <w:tcW w:w="1260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440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394" w:type="dxa"/>
          </w:tcPr>
          <w:p w:rsidR="00BC17C7" w:rsidRDefault="00BC17C7" w:rsidP="00782B55">
            <w:pPr>
              <w:jc w:val="center"/>
            </w:pPr>
          </w:p>
        </w:tc>
      </w:tr>
      <w:tr w:rsidR="00BC17C7" w:rsidTr="00782B55">
        <w:tc>
          <w:tcPr>
            <w:tcW w:w="947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3</w:t>
            </w:r>
          </w:p>
        </w:tc>
        <w:tc>
          <w:tcPr>
            <w:tcW w:w="705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4</w:t>
            </w:r>
          </w:p>
        </w:tc>
        <w:tc>
          <w:tcPr>
            <w:tcW w:w="1336" w:type="dxa"/>
          </w:tcPr>
          <w:p w:rsidR="00BC17C7" w:rsidRDefault="00BC17C7" w:rsidP="00782B55">
            <w:pPr>
              <w:jc w:val="center"/>
            </w:pPr>
            <w:r>
              <w:t>0,20</w:t>
            </w:r>
          </w:p>
        </w:tc>
        <w:tc>
          <w:tcPr>
            <w:tcW w:w="1440" w:type="dxa"/>
          </w:tcPr>
          <w:p w:rsidR="00BC17C7" w:rsidRDefault="00BC17C7" w:rsidP="00782B55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440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394" w:type="dxa"/>
          </w:tcPr>
          <w:p w:rsidR="00BC17C7" w:rsidRDefault="00BC17C7" w:rsidP="00782B55">
            <w:pPr>
              <w:jc w:val="center"/>
            </w:pPr>
          </w:p>
        </w:tc>
      </w:tr>
      <w:tr w:rsidR="00BC17C7" w:rsidTr="00782B55">
        <w:tc>
          <w:tcPr>
            <w:tcW w:w="947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4</w:t>
            </w:r>
          </w:p>
        </w:tc>
        <w:tc>
          <w:tcPr>
            <w:tcW w:w="705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3</w:t>
            </w:r>
          </w:p>
        </w:tc>
        <w:tc>
          <w:tcPr>
            <w:tcW w:w="1336" w:type="dxa"/>
          </w:tcPr>
          <w:p w:rsidR="00BC17C7" w:rsidRDefault="00BC17C7" w:rsidP="00782B55">
            <w:pPr>
              <w:jc w:val="center"/>
            </w:pPr>
            <w:r>
              <w:t>0,15</w:t>
            </w:r>
          </w:p>
        </w:tc>
        <w:tc>
          <w:tcPr>
            <w:tcW w:w="1440" w:type="dxa"/>
          </w:tcPr>
          <w:p w:rsidR="00BC17C7" w:rsidRDefault="00BC17C7" w:rsidP="00782B55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440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394" w:type="dxa"/>
          </w:tcPr>
          <w:p w:rsidR="00BC17C7" w:rsidRDefault="00BC17C7" w:rsidP="00782B55">
            <w:pPr>
              <w:jc w:val="center"/>
            </w:pPr>
          </w:p>
        </w:tc>
      </w:tr>
      <w:tr w:rsidR="00BC17C7" w:rsidTr="00782B55">
        <w:tc>
          <w:tcPr>
            <w:tcW w:w="947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5</w:t>
            </w:r>
          </w:p>
        </w:tc>
        <w:tc>
          <w:tcPr>
            <w:tcW w:w="705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2</w:t>
            </w:r>
          </w:p>
        </w:tc>
        <w:tc>
          <w:tcPr>
            <w:tcW w:w="1336" w:type="dxa"/>
          </w:tcPr>
          <w:p w:rsidR="00BC17C7" w:rsidRDefault="00BC17C7" w:rsidP="00782B55">
            <w:pPr>
              <w:jc w:val="center"/>
            </w:pPr>
            <w:r>
              <w:t>0,10</w:t>
            </w:r>
          </w:p>
        </w:tc>
        <w:tc>
          <w:tcPr>
            <w:tcW w:w="1440" w:type="dxa"/>
          </w:tcPr>
          <w:p w:rsidR="00BC17C7" w:rsidRDefault="00BC17C7" w:rsidP="00782B55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440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394" w:type="dxa"/>
          </w:tcPr>
          <w:p w:rsidR="00BC17C7" w:rsidRDefault="00BC17C7" w:rsidP="00782B55">
            <w:pPr>
              <w:jc w:val="center"/>
            </w:pPr>
          </w:p>
        </w:tc>
      </w:tr>
      <w:tr w:rsidR="00BC17C7" w:rsidTr="00782B55">
        <w:tc>
          <w:tcPr>
            <w:tcW w:w="947" w:type="dxa"/>
          </w:tcPr>
          <w:p w:rsidR="00BC17C7" w:rsidRDefault="00BC17C7" w:rsidP="00782B55">
            <w:pPr>
              <w:jc w:val="center"/>
            </w:pPr>
            <w:r>
              <w:t>Σύνολα</w:t>
            </w:r>
          </w:p>
        </w:tc>
        <w:tc>
          <w:tcPr>
            <w:tcW w:w="705" w:type="dxa"/>
          </w:tcPr>
          <w:p w:rsidR="00BC17C7" w:rsidRPr="004D10AA" w:rsidRDefault="00BC17C7" w:rsidP="00782B55">
            <w:pPr>
              <w:jc w:val="center"/>
            </w:pPr>
            <w:r>
              <w:t>ν=20</w:t>
            </w:r>
          </w:p>
        </w:tc>
        <w:tc>
          <w:tcPr>
            <w:tcW w:w="1336" w:type="dxa"/>
          </w:tcPr>
          <w:p w:rsidR="00BC17C7" w:rsidRDefault="00BC17C7" w:rsidP="00782B55">
            <w:pPr>
              <w:jc w:val="center"/>
            </w:pPr>
            <w:r>
              <w:t>1,00</w:t>
            </w:r>
          </w:p>
        </w:tc>
        <w:tc>
          <w:tcPr>
            <w:tcW w:w="1440" w:type="dxa"/>
          </w:tcPr>
          <w:p w:rsidR="00BC17C7" w:rsidRDefault="00BC17C7" w:rsidP="00782B55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440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394" w:type="dxa"/>
          </w:tcPr>
          <w:p w:rsidR="00BC17C7" w:rsidRDefault="00BC17C7" w:rsidP="00782B55">
            <w:pPr>
              <w:jc w:val="center"/>
            </w:pPr>
          </w:p>
        </w:tc>
      </w:tr>
    </w:tbl>
    <w:p w:rsidR="00BC17C7" w:rsidRPr="00343C68" w:rsidRDefault="00BC17C7" w:rsidP="00343C68">
      <w:pPr>
        <w:pStyle w:val="MTDisplayEquation"/>
      </w:pPr>
      <w:r>
        <w:tab/>
      </w:r>
    </w:p>
    <w:p w:rsidR="00BC17C7" w:rsidRPr="00763D0C" w:rsidRDefault="00BC17C7" w:rsidP="00763D0C">
      <w:pPr>
        <w:pStyle w:val="MTDisplayEquation"/>
      </w:pPr>
      <w:r>
        <w:lastRenderedPageBreak/>
        <w:tab/>
      </w:r>
    </w:p>
    <w:p w:rsidR="00BC17C7" w:rsidRDefault="00BC17C7" w:rsidP="00763D0C">
      <w:pPr>
        <w:pStyle w:val="MTDisplayEquation"/>
      </w:pPr>
      <w:r>
        <w:t xml:space="preserve">ΠΩΣ ΒΡΙΣΚΟΥΜΕ ΤΙΣ ΑΘΡΟΙΣΤΙΚΕΣ ΣΥΧΝΟΤΗΤΕΣ </w:t>
      </w:r>
      <w:r w:rsidRPr="002E5F73">
        <w:rPr>
          <w:b/>
        </w:rPr>
        <w:t>(Ν</w:t>
      </w:r>
      <w:proofErr w:type="spellStart"/>
      <w:r w:rsidRPr="002E5F73">
        <w:rPr>
          <w:b/>
          <w:vertAlign w:val="subscript"/>
          <w:lang w:val="en-US"/>
        </w:rPr>
        <w:t>i</w:t>
      </w:r>
      <w:proofErr w:type="spellEnd"/>
      <w:r w:rsidRPr="002E5F73">
        <w:rPr>
          <w:b/>
        </w:rPr>
        <w:t>)</w:t>
      </w:r>
      <w:r w:rsidRPr="002E5F73">
        <w:t xml:space="preserve"> </w:t>
      </w:r>
      <w:r>
        <w:t xml:space="preserve"> ,ΣΧΕΤΙΚΕΣ ΑΘΡΟΙΣΤΙΚΕΣ ΣΥΧΝΟΤΗΤΕΣ</w:t>
      </w:r>
      <w:r w:rsidRPr="002E5F73">
        <w:t xml:space="preserve"> </w:t>
      </w:r>
      <w:r w:rsidRPr="002E5F73">
        <w:rPr>
          <w:b/>
        </w:rPr>
        <w:t>(</w:t>
      </w:r>
      <w:r w:rsidRPr="002E5F73">
        <w:rPr>
          <w:b/>
          <w:lang w:val="en-GB"/>
        </w:rPr>
        <w:t>F</w:t>
      </w:r>
      <w:r w:rsidRPr="002E5F73">
        <w:rPr>
          <w:b/>
          <w:vertAlign w:val="subscript"/>
          <w:lang w:val="en-GB"/>
        </w:rPr>
        <w:t>i</w:t>
      </w:r>
      <w:r w:rsidRPr="002E5F73">
        <w:rPr>
          <w:b/>
        </w:rPr>
        <w:t xml:space="preserve"> )</w:t>
      </w:r>
      <w:r w:rsidRPr="002E5F73">
        <w:t xml:space="preserve">  </w:t>
      </w:r>
      <w:r>
        <w:t xml:space="preserve"> ΚΑΙ ΣΧΕΤΙΚΕΣ ΑΘΡΟΙΣΤΙΚΕΣ ΣΥΧΝΟΤΗΤΕΣ ΕΠΙ ΤΟΙΣ ΕΚΑΤΟ  % </w:t>
      </w:r>
      <w:r w:rsidRPr="002E5F73">
        <w:rPr>
          <w:b/>
        </w:rPr>
        <w:t>(</w:t>
      </w:r>
      <w:r w:rsidRPr="002E5F73">
        <w:rPr>
          <w:b/>
          <w:lang w:val="en-GB"/>
        </w:rPr>
        <w:t>F</w:t>
      </w:r>
      <w:r w:rsidRPr="002E5F73">
        <w:rPr>
          <w:b/>
          <w:vertAlign w:val="subscript"/>
          <w:lang w:val="en-GB"/>
        </w:rPr>
        <w:t>i</w:t>
      </w:r>
      <w:r>
        <w:rPr>
          <w:b/>
        </w:rPr>
        <w:t>%</w:t>
      </w:r>
      <w:r w:rsidRPr="002E5F73">
        <w:rPr>
          <w:b/>
        </w:rPr>
        <w:t xml:space="preserve"> )</w:t>
      </w:r>
      <w:r w:rsidRPr="002E5F73">
        <w:t xml:space="preserve">  </w:t>
      </w:r>
    </w:p>
    <w:p w:rsidR="00BC17C7" w:rsidRDefault="00BC17C7" w:rsidP="00763D0C">
      <w:pPr>
        <w:pStyle w:val="MTDisplayEquation"/>
      </w:pPr>
    </w:p>
    <w:p w:rsidR="00BC17C7" w:rsidRDefault="00BC17C7" w:rsidP="00763D0C">
      <w:pPr>
        <w:pStyle w:val="MTDisplayEquation"/>
      </w:pPr>
      <w:r>
        <w:t>Οι αθροιστικές συχνότητες συμβολίζονται με κεφαλαία γράμματα, τα αντίστοιχα με τα μικρά. Υπολογίζονται ως εξής:</w:t>
      </w:r>
    </w:p>
    <w:p w:rsidR="00BC17C7" w:rsidRDefault="00BC17C7" w:rsidP="00763D0C">
      <w:pPr>
        <w:pStyle w:val="MTDisplayEquation"/>
      </w:pPr>
      <w:r>
        <w:t>Ν</w:t>
      </w:r>
      <w:r>
        <w:rPr>
          <w:vertAlign w:val="subscript"/>
        </w:rPr>
        <w:t>1</w:t>
      </w:r>
      <w:r>
        <w:t>= ν</w:t>
      </w:r>
      <w:r>
        <w:rPr>
          <w:vertAlign w:val="subscript"/>
        </w:rPr>
        <w:t>1</w:t>
      </w:r>
      <w:r>
        <w:t>,    Ν</w:t>
      </w:r>
      <w:r>
        <w:rPr>
          <w:vertAlign w:val="subscript"/>
        </w:rPr>
        <w:t>2</w:t>
      </w:r>
      <w:r>
        <w:t>= ν</w:t>
      </w:r>
      <w:r>
        <w:rPr>
          <w:vertAlign w:val="subscript"/>
        </w:rPr>
        <w:t>1</w:t>
      </w:r>
      <w:r>
        <w:t>+ν</w:t>
      </w:r>
      <w:r>
        <w:rPr>
          <w:vertAlign w:val="subscript"/>
        </w:rPr>
        <w:t>2</w:t>
      </w:r>
      <w:r>
        <w:t>,   Ν</w:t>
      </w:r>
      <w:r>
        <w:rPr>
          <w:vertAlign w:val="subscript"/>
        </w:rPr>
        <w:t>3</w:t>
      </w:r>
      <w:r>
        <w:t>= ν</w:t>
      </w:r>
      <w:r>
        <w:rPr>
          <w:vertAlign w:val="subscript"/>
        </w:rPr>
        <w:t>1</w:t>
      </w:r>
      <w:r>
        <w:t>+ν</w:t>
      </w:r>
      <w:r>
        <w:rPr>
          <w:vertAlign w:val="subscript"/>
        </w:rPr>
        <w:t>2</w:t>
      </w:r>
      <w:r>
        <w:t>+ν</w:t>
      </w:r>
      <w:r>
        <w:rPr>
          <w:vertAlign w:val="subscript"/>
        </w:rPr>
        <w:t>3</w:t>
      </w:r>
      <w:r>
        <w:t xml:space="preserve">  κλπ</w:t>
      </w:r>
    </w:p>
    <w:p w:rsidR="00BC17C7" w:rsidRDefault="00BC17C7" w:rsidP="00763D0C">
      <w:pPr>
        <w:pStyle w:val="MTDisplayEquation"/>
      </w:pPr>
      <w:r>
        <w:t>Ομοίως</w:t>
      </w:r>
      <w:r w:rsidRPr="00972D94">
        <w:t xml:space="preserve">   </w:t>
      </w:r>
      <w:r>
        <w:rPr>
          <w:lang w:val="en-US"/>
        </w:rPr>
        <w:t>F</w:t>
      </w:r>
      <w:r w:rsidRPr="00972D94">
        <w:rPr>
          <w:vertAlign w:val="subscript"/>
        </w:rPr>
        <w:t>1</w:t>
      </w:r>
      <w:r w:rsidRPr="00972D94">
        <w:t>=</w:t>
      </w:r>
      <w:r>
        <w:t xml:space="preserve"> </w:t>
      </w:r>
      <w:r>
        <w:rPr>
          <w:lang w:val="en-US"/>
        </w:rPr>
        <w:t>f</w:t>
      </w:r>
      <w:r w:rsidRPr="00972D94">
        <w:rPr>
          <w:vertAlign w:val="subscript"/>
        </w:rPr>
        <w:t xml:space="preserve">1,  </w:t>
      </w:r>
      <w:r w:rsidRPr="00972D94">
        <w:t xml:space="preserve">  </w:t>
      </w:r>
      <w:r>
        <w:rPr>
          <w:lang w:val="en-US"/>
        </w:rPr>
        <w:t>F</w:t>
      </w:r>
      <w:r w:rsidRPr="00972D94">
        <w:rPr>
          <w:vertAlign w:val="subscript"/>
        </w:rPr>
        <w:t>2</w:t>
      </w:r>
      <w:r w:rsidRPr="00972D94">
        <w:t>=</w:t>
      </w:r>
      <w:r>
        <w:rPr>
          <w:lang w:val="en-US"/>
        </w:rPr>
        <w:t>f</w:t>
      </w:r>
      <w:r w:rsidRPr="00972D94">
        <w:rPr>
          <w:vertAlign w:val="subscript"/>
        </w:rPr>
        <w:t>1</w:t>
      </w:r>
      <w:r w:rsidRPr="00972D94">
        <w:t>+</w:t>
      </w:r>
      <w:r>
        <w:rPr>
          <w:lang w:val="en-US"/>
        </w:rPr>
        <w:t>f</w:t>
      </w:r>
      <w:r w:rsidRPr="00972D94">
        <w:rPr>
          <w:vertAlign w:val="subscript"/>
        </w:rPr>
        <w:t xml:space="preserve">2 ,      </w:t>
      </w:r>
      <w:r>
        <w:rPr>
          <w:lang w:val="en-US"/>
        </w:rPr>
        <w:t>F</w:t>
      </w:r>
      <w:r w:rsidRPr="00972D94">
        <w:rPr>
          <w:vertAlign w:val="subscript"/>
        </w:rPr>
        <w:t>3</w:t>
      </w:r>
      <w:r w:rsidRPr="00972D94">
        <w:t xml:space="preserve">= </w:t>
      </w:r>
      <w:r>
        <w:rPr>
          <w:lang w:val="en-US"/>
        </w:rPr>
        <w:t>f</w:t>
      </w:r>
      <w:r w:rsidRPr="00972D94">
        <w:rPr>
          <w:vertAlign w:val="subscript"/>
        </w:rPr>
        <w:t>1</w:t>
      </w:r>
      <w:r w:rsidRPr="00972D94">
        <w:t>+</w:t>
      </w:r>
      <w:r>
        <w:rPr>
          <w:lang w:val="en-US"/>
        </w:rPr>
        <w:t>f</w:t>
      </w:r>
      <w:r w:rsidRPr="00972D94">
        <w:rPr>
          <w:vertAlign w:val="subscript"/>
        </w:rPr>
        <w:t>2</w:t>
      </w:r>
      <w:r w:rsidRPr="00972D94">
        <w:t>+</w:t>
      </w:r>
      <w:r>
        <w:rPr>
          <w:lang w:val="en-US"/>
        </w:rPr>
        <w:t>f</w:t>
      </w:r>
      <w:r w:rsidRPr="00972D94">
        <w:rPr>
          <w:vertAlign w:val="subscript"/>
        </w:rPr>
        <w:t>3</w:t>
      </w:r>
      <w:r w:rsidRPr="00972D94">
        <w:t xml:space="preserve">,    </w:t>
      </w:r>
      <w:r>
        <w:t>κλπ…  και</w:t>
      </w:r>
      <w:r w:rsidRPr="00972D94">
        <w:rPr>
          <w:vertAlign w:val="subscript"/>
        </w:rPr>
        <w:t xml:space="preserve"> </w:t>
      </w:r>
      <w:r>
        <w:tab/>
        <w:t xml:space="preserve">  </w:t>
      </w:r>
    </w:p>
    <w:p w:rsidR="00BC17C7" w:rsidRDefault="00BC17C7" w:rsidP="0076311C">
      <w:pPr>
        <w:pStyle w:val="MTDisplayEquation"/>
      </w:pPr>
      <w:r w:rsidRPr="00972D94">
        <w:t xml:space="preserve">   </w:t>
      </w:r>
      <w:r>
        <w:rPr>
          <w:lang w:val="en-US"/>
        </w:rPr>
        <w:t>F</w:t>
      </w:r>
      <w:r w:rsidRPr="00972D94">
        <w:rPr>
          <w:vertAlign w:val="subscript"/>
        </w:rPr>
        <w:t>1</w:t>
      </w:r>
      <w:r>
        <w:t>%</w:t>
      </w:r>
      <w:r w:rsidRPr="00972D94">
        <w:t>=</w:t>
      </w:r>
      <w:r>
        <w:t xml:space="preserve"> </w:t>
      </w:r>
      <w:r>
        <w:rPr>
          <w:lang w:val="en-US"/>
        </w:rPr>
        <w:t>f</w:t>
      </w:r>
      <w:r w:rsidRPr="00972D94">
        <w:rPr>
          <w:vertAlign w:val="subscript"/>
        </w:rPr>
        <w:t>1</w:t>
      </w:r>
      <w:proofErr w:type="gramStart"/>
      <w:r>
        <w:t>%</w:t>
      </w:r>
      <w:r w:rsidRPr="00972D94">
        <w:rPr>
          <w:vertAlign w:val="subscript"/>
        </w:rPr>
        <w:t xml:space="preserve">,  </w:t>
      </w:r>
      <w:r w:rsidRPr="00972D94">
        <w:t xml:space="preserve"> </w:t>
      </w:r>
      <w:proofErr w:type="gramEnd"/>
      <w:r w:rsidRPr="00972D94">
        <w:t xml:space="preserve"> </w:t>
      </w:r>
      <w:r>
        <w:rPr>
          <w:lang w:val="en-US"/>
        </w:rPr>
        <w:t>F</w:t>
      </w:r>
      <w:r w:rsidRPr="00972D94">
        <w:rPr>
          <w:vertAlign w:val="subscript"/>
        </w:rPr>
        <w:t>2</w:t>
      </w:r>
      <w:r>
        <w:t>%</w:t>
      </w:r>
      <w:r w:rsidRPr="00972D94">
        <w:t>=</w:t>
      </w:r>
      <w:r>
        <w:rPr>
          <w:lang w:val="en-US"/>
        </w:rPr>
        <w:t>f</w:t>
      </w:r>
      <w:r w:rsidRPr="00972D94">
        <w:rPr>
          <w:vertAlign w:val="subscript"/>
        </w:rPr>
        <w:t>1</w:t>
      </w:r>
      <w:r>
        <w:t>%</w:t>
      </w:r>
      <w:r w:rsidRPr="00972D94">
        <w:t>+</w:t>
      </w:r>
      <w:r>
        <w:rPr>
          <w:lang w:val="en-US"/>
        </w:rPr>
        <w:t>f</w:t>
      </w:r>
      <w:r w:rsidRPr="00972D94">
        <w:rPr>
          <w:vertAlign w:val="subscript"/>
        </w:rPr>
        <w:t>2</w:t>
      </w:r>
      <w:r>
        <w:t>%</w:t>
      </w:r>
      <w:r w:rsidRPr="00972D94">
        <w:rPr>
          <w:vertAlign w:val="subscript"/>
        </w:rPr>
        <w:t xml:space="preserve"> ,      </w:t>
      </w:r>
      <w:r>
        <w:rPr>
          <w:lang w:val="en-US"/>
        </w:rPr>
        <w:t>F</w:t>
      </w:r>
      <w:r w:rsidRPr="00972D94">
        <w:rPr>
          <w:vertAlign w:val="subscript"/>
        </w:rPr>
        <w:t>3</w:t>
      </w:r>
      <w:r>
        <w:t>%</w:t>
      </w:r>
      <w:r w:rsidRPr="00972D94">
        <w:t xml:space="preserve">= </w:t>
      </w:r>
      <w:r>
        <w:rPr>
          <w:lang w:val="en-US"/>
        </w:rPr>
        <w:t>f</w:t>
      </w:r>
      <w:r w:rsidRPr="00972D94">
        <w:rPr>
          <w:vertAlign w:val="subscript"/>
        </w:rPr>
        <w:t>1</w:t>
      </w:r>
      <w:r>
        <w:t>%</w:t>
      </w:r>
      <w:r w:rsidRPr="00972D94">
        <w:t>+</w:t>
      </w:r>
      <w:r>
        <w:rPr>
          <w:lang w:val="en-US"/>
        </w:rPr>
        <w:t>f</w:t>
      </w:r>
      <w:r w:rsidRPr="00972D94">
        <w:rPr>
          <w:vertAlign w:val="subscript"/>
        </w:rPr>
        <w:t>2</w:t>
      </w:r>
      <w:r>
        <w:t>%</w:t>
      </w:r>
      <w:r w:rsidRPr="00972D94">
        <w:t>+</w:t>
      </w:r>
      <w:r>
        <w:rPr>
          <w:lang w:val="en-US"/>
        </w:rPr>
        <w:t>f</w:t>
      </w:r>
      <w:r w:rsidRPr="00972D94">
        <w:rPr>
          <w:vertAlign w:val="subscript"/>
        </w:rPr>
        <w:t>3</w:t>
      </w:r>
      <w:r>
        <w:t>%</w:t>
      </w:r>
      <w:r w:rsidRPr="00972D94">
        <w:t xml:space="preserve"> </w:t>
      </w:r>
    </w:p>
    <w:p w:rsidR="00BC17C7" w:rsidRPr="0076311C" w:rsidRDefault="00BC17C7" w:rsidP="0076311C">
      <w:pPr>
        <w:pStyle w:val="MTDisplayEquation"/>
      </w:pPr>
      <w:r w:rsidRPr="00972D94">
        <w:t xml:space="preserve">  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703"/>
        <w:gridCol w:w="926"/>
        <w:gridCol w:w="1007"/>
        <w:gridCol w:w="1989"/>
        <w:gridCol w:w="1747"/>
        <w:gridCol w:w="1201"/>
      </w:tblGrid>
      <w:tr w:rsidR="00BC17C7" w:rsidTr="00782B55">
        <w:tc>
          <w:tcPr>
            <w:tcW w:w="948" w:type="dxa"/>
          </w:tcPr>
          <w:p w:rsidR="00BC17C7" w:rsidRPr="00782B55" w:rsidRDefault="00BC17C7" w:rsidP="00782B55">
            <w:pPr>
              <w:jc w:val="center"/>
              <w:rPr>
                <w:b/>
              </w:rPr>
            </w:pPr>
            <w:r w:rsidRPr="00782B55">
              <w:rPr>
                <w:b/>
                <w:lang w:val="en-US"/>
              </w:rPr>
              <w:t>x</w:t>
            </w:r>
            <w:r w:rsidRPr="00782B55">
              <w:rPr>
                <w:b/>
                <w:vertAlign w:val="subscript"/>
                <w:lang w:val="en-US"/>
              </w:rPr>
              <w:t>i</w:t>
            </w:r>
          </w:p>
        </w:tc>
        <w:tc>
          <w:tcPr>
            <w:tcW w:w="704" w:type="dxa"/>
          </w:tcPr>
          <w:p w:rsidR="00BC17C7" w:rsidRPr="00782B55" w:rsidRDefault="00BC17C7" w:rsidP="00782B55">
            <w:pPr>
              <w:jc w:val="center"/>
              <w:rPr>
                <w:b/>
              </w:rPr>
            </w:pPr>
            <w:r w:rsidRPr="00782B55">
              <w:rPr>
                <w:b/>
              </w:rPr>
              <w:t>ν</w:t>
            </w:r>
            <w:proofErr w:type="spellStart"/>
            <w:r w:rsidRPr="00782B55">
              <w:rPr>
                <w:b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76" w:type="dxa"/>
          </w:tcPr>
          <w:p w:rsidR="00BC17C7" w:rsidRPr="00782B55" w:rsidRDefault="00BC17C7" w:rsidP="00782B55">
            <w:pPr>
              <w:jc w:val="center"/>
              <w:rPr>
                <w:b/>
                <w:vertAlign w:val="subscript"/>
                <w:lang w:val="en-US"/>
              </w:rPr>
            </w:pPr>
            <w:r w:rsidRPr="00782B55">
              <w:rPr>
                <w:b/>
                <w:lang w:val="en-US"/>
              </w:rPr>
              <w:t>f</w:t>
            </w:r>
            <w:r w:rsidRPr="00782B55">
              <w:rPr>
                <w:b/>
                <w:vertAlign w:val="subscript"/>
                <w:lang w:val="en-US"/>
              </w:rPr>
              <w:t>i</w:t>
            </w:r>
          </w:p>
        </w:tc>
        <w:tc>
          <w:tcPr>
            <w:tcW w:w="1080" w:type="dxa"/>
          </w:tcPr>
          <w:p w:rsidR="00BC17C7" w:rsidRPr="00343C68" w:rsidRDefault="00BC17C7" w:rsidP="00782B55">
            <w:pPr>
              <w:jc w:val="center"/>
            </w:pPr>
            <w:r w:rsidRPr="00782B55">
              <w:rPr>
                <w:b/>
                <w:lang w:val="en-US"/>
              </w:rPr>
              <w:t>f</w:t>
            </w:r>
            <w:r w:rsidRPr="00782B55">
              <w:rPr>
                <w:b/>
                <w:vertAlign w:val="subscript"/>
                <w:lang w:val="en-US"/>
              </w:rPr>
              <w:t>i</w:t>
            </w:r>
            <w:r w:rsidRPr="00782B55">
              <w:rPr>
                <w:b/>
              </w:rPr>
              <w:t>%</w:t>
            </w:r>
          </w:p>
        </w:tc>
        <w:tc>
          <w:tcPr>
            <w:tcW w:w="1771" w:type="dxa"/>
          </w:tcPr>
          <w:p w:rsidR="00BC17C7" w:rsidRDefault="00BC17C7" w:rsidP="00782B55">
            <w:pPr>
              <w:jc w:val="center"/>
            </w:pPr>
            <w:r w:rsidRPr="00782B55">
              <w:rPr>
                <w:b/>
              </w:rPr>
              <w:t>Ν</w:t>
            </w:r>
            <w:proofErr w:type="spellStart"/>
            <w:r w:rsidRPr="00782B55">
              <w:rPr>
                <w:b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747" w:type="dxa"/>
          </w:tcPr>
          <w:p w:rsidR="00BC17C7" w:rsidRDefault="00BC17C7" w:rsidP="00782B55">
            <w:pPr>
              <w:jc w:val="center"/>
            </w:pPr>
            <w:r w:rsidRPr="00782B55">
              <w:rPr>
                <w:b/>
                <w:lang w:val="en-GB"/>
              </w:rPr>
              <w:t>F</w:t>
            </w:r>
            <w:r w:rsidRPr="00782B55">
              <w:rPr>
                <w:b/>
                <w:vertAlign w:val="subscript"/>
                <w:lang w:val="en-GB"/>
              </w:rPr>
              <w:t>i</w:t>
            </w:r>
          </w:p>
        </w:tc>
        <w:tc>
          <w:tcPr>
            <w:tcW w:w="1296" w:type="dxa"/>
          </w:tcPr>
          <w:p w:rsidR="00BC17C7" w:rsidRDefault="00BC17C7" w:rsidP="00782B55">
            <w:pPr>
              <w:jc w:val="center"/>
            </w:pPr>
            <w:r w:rsidRPr="00782B55">
              <w:rPr>
                <w:b/>
                <w:lang w:val="en-GB"/>
              </w:rPr>
              <w:t>F</w:t>
            </w:r>
            <w:r w:rsidRPr="00782B55">
              <w:rPr>
                <w:b/>
                <w:vertAlign w:val="subscript"/>
                <w:lang w:val="en-GB"/>
              </w:rPr>
              <w:t>i</w:t>
            </w:r>
            <w:r w:rsidRPr="00782B55">
              <w:rPr>
                <w:b/>
              </w:rPr>
              <w:t>%</w:t>
            </w:r>
          </w:p>
        </w:tc>
      </w:tr>
      <w:tr w:rsidR="00BC17C7" w:rsidTr="00782B55">
        <w:tc>
          <w:tcPr>
            <w:tcW w:w="948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0</w:t>
            </w:r>
          </w:p>
        </w:tc>
        <w:tc>
          <w:tcPr>
            <w:tcW w:w="704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2</w:t>
            </w:r>
          </w:p>
        </w:tc>
        <w:tc>
          <w:tcPr>
            <w:tcW w:w="976" w:type="dxa"/>
          </w:tcPr>
          <w:p w:rsidR="00BC17C7" w:rsidRDefault="00BC17C7" w:rsidP="00782B55">
            <w:pPr>
              <w:jc w:val="center"/>
            </w:pPr>
            <w:r>
              <w:t>0,10</w:t>
            </w:r>
          </w:p>
        </w:tc>
        <w:tc>
          <w:tcPr>
            <w:tcW w:w="1080" w:type="dxa"/>
          </w:tcPr>
          <w:p w:rsidR="00BC17C7" w:rsidRDefault="00BC17C7" w:rsidP="00782B55">
            <w:pPr>
              <w:jc w:val="center"/>
            </w:pPr>
            <w:r>
              <w:t>10</w:t>
            </w:r>
          </w:p>
        </w:tc>
        <w:tc>
          <w:tcPr>
            <w:tcW w:w="1771" w:type="dxa"/>
          </w:tcPr>
          <w:p w:rsidR="00BC17C7" w:rsidRPr="00782B55" w:rsidRDefault="00BC17C7" w:rsidP="00782B55">
            <w:pPr>
              <w:jc w:val="center"/>
              <w:rPr>
                <w:b/>
              </w:rPr>
            </w:pPr>
            <w:r>
              <w:t xml:space="preserve">                         </w:t>
            </w:r>
            <w:r w:rsidRPr="00782B55">
              <w:rPr>
                <w:b/>
                <w:lang w:val="en-GB"/>
              </w:rPr>
              <w:t>2</w:t>
            </w:r>
          </w:p>
        </w:tc>
        <w:tc>
          <w:tcPr>
            <w:tcW w:w="1747" w:type="dxa"/>
          </w:tcPr>
          <w:p w:rsidR="00BC17C7" w:rsidRPr="00782B55" w:rsidRDefault="00BC17C7" w:rsidP="00782B55">
            <w:pPr>
              <w:jc w:val="center"/>
              <w:rPr>
                <w:b/>
              </w:rPr>
            </w:pPr>
            <w:r>
              <w:t xml:space="preserve">                  </w:t>
            </w:r>
            <w:r w:rsidRPr="00782B55">
              <w:rPr>
                <w:b/>
              </w:rPr>
              <w:t>0,10</w:t>
            </w:r>
          </w:p>
        </w:tc>
        <w:tc>
          <w:tcPr>
            <w:tcW w:w="1296" w:type="dxa"/>
          </w:tcPr>
          <w:p w:rsidR="00BC17C7" w:rsidRPr="00782B55" w:rsidRDefault="00BC17C7" w:rsidP="00782B55">
            <w:pPr>
              <w:jc w:val="center"/>
              <w:rPr>
                <w:b/>
              </w:rPr>
            </w:pPr>
            <w:r w:rsidRPr="00782B55">
              <w:rPr>
                <w:b/>
              </w:rPr>
              <w:t>10</w:t>
            </w:r>
          </w:p>
        </w:tc>
      </w:tr>
      <w:tr w:rsidR="00BC17C7" w:rsidTr="00782B55">
        <w:tc>
          <w:tcPr>
            <w:tcW w:w="948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1</w:t>
            </w:r>
          </w:p>
        </w:tc>
        <w:tc>
          <w:tcPr>
            <w:tcW w:w="704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4</w:t>
            </w:r>
          </w:p>
        </w:tc>
        <w:tc>
          <w:tcPr>
            <w:tcW w:w="976" w:type="dxa"/>
          </w:tcPr>
          <w:p w:rsidR="00BC17C7" w:rsidRDefault="00BC17C7" w:rsidP="00782B55">
            <w:pPr>
              <w:jc w:val="center"/>
            </w:pPr>
            <w:r>
              <w:t>0,20</w:t>
            </w:r>
          </w:p>
        </w:tc>
        <w:tc>
          <w:tcPr>
            <w:tcW w:w="1080" w:type="dxa"/>
          </w:tcPr>
          <w:p w:rsidR="00BC17C7" w:rsidRDefault="00BC17C7" w:rsidP="00782B55">
            <w:pPr>
              <w:jc w:val="center"/>
            </w:pPr>
            <w:r>
              <w:t>20</w:t>
            </w:r>
          </w:p>
        </w:tc>
        <w:tc>
          <w:tcPr>
            <w:tcW w:w="1771" w:type="dxa"/>
          </w:tcPr>
          <w:p w:rsidR="00BC17C7" w:rsidRDefault="00BC17C7" w:rsidP="00AA5305">
            <w:r>
              <w:t xml:space="preserve">                  2+4=</w:t>
            </w:r>
            <w:r w:rsidRPr="00782B55">
              <w:rPr>
                <w:b/>
              </w:rPr>
              <w:t>6</w:t>
            </w:r>
          </w:p>
        </w:tc>
        <w:tc>
          <w:tcPr>
            <w:tcW w:w="1747" w:type="dxa"/>
          </w:tcPr>
          <w:p w:rsidR="00BC17C7" w:rsidRDefault="00BC17C7" w:rsidP="00782B55">
            <w:pPr>
              <w:jc w:val="center"/>
            </w:pPr>
            <w:r>
              <w:t>0,10+0,20=</w:t>
            </w:r>
            <w:r w:rsidRPr="00782B55">
              <w:rPr>
                <w:b/>
              </w:rPr>
              <w:t>0,30</w:t>
            </w:r>
          </w:p>
        </w:tc>
        <w:tc>
          <w:tcPr>
            <w:tcW w:w="1296" w:type="dxa"/>
          </w:tcPr>
          <w:p w:rsidR="00BC17C7" w:rsidRPr="00782B55" w:rsidRDefault="00BC17C7" w:rsidP="00782B55">
            <w:pPr>
              <w:jc w:val="center"/>
              <w:rPr>
                <w:b/>
              </w:rPr>
            </w:pPr>
            <w:r w:rsidRPr="00782B55">
              <w:rPr>
                <w:b/>
              </w:rPr>
              <w:t>30</w:t>
            </w:r>
          </w:p>
        </w:tc>
      </w:tr>
      <w:tr w:rsidR="00BC17C7" w:rsidTr="00782B55">
        <w:tc>
          <w:tcPr>
            <w:tcW w:w="948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2</w:t>
            </w:r>
          </w:p>
        </w:tc>
        <w:tc>
          <w:tcPr>
            <w:tcW w:w="704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5</w:t>
            </w:r>
          </w:p>
        </w:tc>
        <w:tc>
          <w:tcPr>
            <w:tcW w:w="976" w:type="dxa"/>
          </w:tcPr>
          <w:p w:rsidR="00BC17C7" w:rsidRDefault="00BC17C7" w:rsidP="00782B55">
            <w:pPr>
              <w:jc w:val="center"/>
            </w:pPr>
            <w:r>
              <w:t>0,25</w:t>
            </w:r>
          </w:p>
        </w:tc>
        <w:tc>
          <w:tcPr>
            <w:tcW w:w="1080" w:type="dxa"/>
          </w:tcPr>
          <w:p w:rsidR="00BC17C7" w:rsidRDefault="00BC17C7" w:rsidP="00782B55">
            <w:pPr>
              <w:jc w:val="center"/>
            </w:pPr>
            <w:r>
              <w:t>25</w:t>
            </w:r>
          </w:p>
        </w:tc>
        <w:tc>
          <w:tcPr>
            <w:tcW w:w="1771" w:type="dxa"/>
          </w:tcPr>
          <w:p w:rsidR="00BC17C7" w:rsidRDefault="00BC17C7" w:rsidP="00782B55">
            <w:pPr>
              <w:jc w:val="center"/>
            </w:pPr>
            <w:r>
              <w:t xml:space="preserve">            2+4+5=</w:t>
            </w:r>
            <w:r w:rsidRPr="00782B55">
              <w:rPr>
                <w:b/>
              </w:rPr>
              <w:t>11</w:t>
            </w:r>
          </w:p>
        </w:tc>
        <w:tc>
          <w:tcPr>
            <w:tcW w:w="1747" w:type="dxa"/>
          </w:tcPr>
          <w:p w:rsidR="00BC17C7" w:rsidRDefault="00BC17C7" w:rsidP="00782B55">
            <w:pPr>
              <w:jc w:val="center"/>
            </w:pPr>
            <w:r>
              <w:t>0,30+0,25=</w:t>
            </w:r>
            <w:r w:rsidRPr="00782B55">
              <w:rPr>
                <w:b/>
              </w:rPr>
              <w:t>0,55</w:t>
            </w:r>
          </w:p>
        </w:tc>
        <w:tc>
          <w:tcPr>
            <w:tcW w:w="1296" w:type="dxa"/>
          </w:tcPr>
          <w:p w:rsidR="00BC17C7" w:rsidRPr="00782B55" w:rsidRDefault="00BC17C7" w:rsidP="00782B55">
            <w:pPr>
              <w:jc w:val="center"/>
              <w:rPr>
                <w:b/>
              </w:rPr>
            </w:pPr>
            <w:r w:rsidRPr="00782B55">
              <w:rPr>
                <w:b/>
              </w:rPr>
              <w:t>55</w:t>
            </w:r>
          </w:p>
        </w:tc>
      </w:tr>
      <w:tr w:rsidR="00BC17C7" w:rsidTr="00782B55">
        <w:tc>
          <w:tcPr>
            <w:tcW w:w="948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3</w:t>
            </w:r>
          </w:p>
        </w:tc>
        <w:tc>
          <w:tcPr>
            <w:tcW w:w="704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4</w:t>
            </w:r>
          </w:p>
        </w:tc>
        <w:tc>
          <w:tcPr>
            <w:tcW w:w="976" w:type="dxa"/>
          </w:tcPr>
          <w:p w:rsidR="00BC17C7" w:rsidRDefault="00BC17C7" w:rsidP="00782B55">
            <w:pPr>
              <w:jc w:val="center"/>
            </w:pPr>
            <w:r>
              <w:t>0,20</w:t>
            </w:r>
          </w:p>
        </w:tc>
        <w:tc>
          <w:tcPr>
            <w:tcW w:w="1080" w:type="dxa"/>
          </w:tcPr>
          <w:p w:rsidR="00BC17C7" w:rsidRDefault="00BC17C7" w:rsidP="00782B55">
            <w:pPr>
              <w:jc w:val="center"/>
            </w:pPr>
            <w:r>
              <w:t>20</w:t>
            </w:r>
          </w:p>
        </w:tc>
        <w:tc>
          <w:tcPr>
            <w:tcW w:w="1771" w:type="dxa"/>
          </w:tcPr>
          <w:p w:rsidR="00BC17C7" w:rsidRDefault="00BC17C7" w:rsidP="00782B55">
            <w:pPr>
              <w:jc w:val="center"/>
            </w:pPr>
            <w:r>
              <w:t xml:space="preserve">        2+4+5+4=</w:t>
            </w:r>
            <w:r w:rsidRPr="00782B55">
              <w:rPr>
                <w:b/>
              </w:rPr>
              <w:t>16</w:t>
            </w:r>
          </w:p>
        </w:tc>
        <w:tc>
          <w:tcPr>
            <w:tcW w:w="1747" w:type="dxa"/>
          </w:tcPr>
          <w:p w:rsidR="00BC17C7" w:rsidRDefault="00BC17C7" w:rsidP="00782B55">
            <w:pPr>
              <w:jc w:val="center"/>
            </w:pPr>
            <w:r>
              <w:t>0,55+0,20=</w:t>
            </w:r>
            <w:r w:rsidRPr="00782B55">
              <w:rPr>
                <w:b/>
              </w:rPr>
              <w:t>0,75</w:t>
            </w:r>
          </w:p>
        </w:tc>
        <w:tc>
          <w:tcPr>
            <w:tcW w:w="1296" w:type="dxa"/>
          </w:tcPr>
          <w:p w:rsidR="00BC17C7" w:rsidRPr="00782B55" w:rsidRDefault="00BC17C7" w:rsidP="00782B55">
            <w:pPr>
              <w:jc w:val="center"/>
              <w:rPr>
                <w:b/>
              </w:rPr>
            </w:pPr>
            <w:r w:rsidRPr="00782B55">
              <w:rPr>
                <w:b/>
              </w:rPr>
              <w:t>75</w:t>
            </w:r>
          </w:p>
        </w:tc>
      </w:tr>
      <w:tr w:rsidR="00BC17C7" w:rsidTr="00782B55">
        <w:tc>
          <w:tcPr>
            <w:tcW w:w="948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4</w:t>
            </w:r>
          </w:p>
        </w:tc>
        <w:tc>
          <w:tcPr>
            <w:tcW w:w="704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3</w:t>
            </w:r>
          </w:p>
        </w:tc>
        <w:tc>
          <w:tcPr>
            <w:tcW w:w="976" w:type="dxa"/>
          </w:tcPr>
          <w:p w:rsidR="00BC17C7" w:rsidRDefault="00BC17C7" w:rsidP="00782B55">
            <w:pPr>
              <w:jc w:val="center"/>
            </w:pPr>
            <w:r>
              <w:t>0,15</w:t>
            </w:r>
          </w:p>
        </w:tc>
        <w:tc>
          <w:tcPr>
            <w:tcW w:w="1080" w:type="dxa"/>
          </w:tcPr>
          <w:p w:rsidR="00BC17C7" w:rsidRDefault="00BC17C7" w:rsidP="00782B55">
            <w:pPr>
              <w:jc w:val="center"/>
            </w:pPr>
            <w:r>
              <w:t>15</w:t>
            </w:r>
          </w:p>
        </w:tc>
        <w:tc>
          <w:tcPr>
            <w:tcW w:w="1771" w:type="dxa"/>
          </w:tcPr>
          <w:p w:rsidR="00BC17C7" w:rsidRDefault="00BC17C7" w:rsidP="00782B55">
            <w:pPr>
              <w:jc w:val="center"/>
            </w:pPr>
            <w:r>
              <w:t xml:space="preserve">    2+4+5+4+3=</w:t>
            </w:r>
            <w:r w:rsidRPr="00782B55">
              <w:rPr>
                <w:b/>
              </w:rPr>
              <w:t>18</w:t>
            </w:r>
          </w:p>
        </w:tc>
        <w:tc>
          <w:tcPr>
            <w:tcW w:w="1747" w:type="dxa"/>
          </w:tcPr>
          <w:p w:rsidR="00BC17C7" w:rsidRDefault="00BC17C7" w:rsidP="00782B55">
            <w:pPr>
              <w:jc w:val="center"/>
            </w:pPr>
            <w:r>
              <w:t>0,75+0,15=</w:t>
            </w:r>
            <w:r w:rsidRPr="00782B55">
              <w:rPr>
                <w:b/>
              </w:rPr>
              <w:t>0,90</w:t>
            </w:r>
          </w:p>
        </w:tc>
        <w:tc>
          <w:tcPr>
            <w:tcW w:w="1296" w:type="dxa"/>
          </w:tcPr>
          <w:p w:rsidR="00BC17C7" w:rsidRPr="00782B55" w:rsidRDefault="00BC17C7" w:rsidP="00782B55">
            <w:pPr>
              <w:jc w:val="center"/>
              <w:rPr>
                <w:b/>
              </w:rPr>
            </w:pPr>
            <w:r w:rsidRPr="00782B55">
              <w:rPr>
                <w:b/>
              </w:rPr>
              <w:t>90</w:t>
            </w:r>
          </w:p>
        </w:tc>
      </w:tr>
      <w:tr w:rsidR="00BC17C7" w:rsidTr="00782B55">
        <w:tc>
          <w:tcPr>
            <w:tcW w:w="948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5</w:t>
            </w:r>
          </w:p>
        </w:tc>
        <w:tc>
          <w:tcPr>
            <w:tcW w:w="704" w:type="dxa"/>
          </w:tcPr>
          <w:p w:rsidR="00BC17C7" w:rsidRPr="00782B55" w:rsidRDefault="00BC17C7" w:rsidP="00782B55">
            <w:pPr>
              <w:jc w:val="center"/>
              <w:rPr>
                <w:lang w:val="en-GB"/>
              </w:rPr>
            </w:pPr>
            <w:r w:rsidRPr="00782B55">
              <w:rPr>
                <w:lang w:val="en-GB"/>
              </w:rPr>
              <w:t>2</w:t>
            </w:r>
          </w:p>
        </w:tc>
        <w:tc>
          <w:tcPr>
            <w:tcW w:w="976" w:type="dxa"/>
          </w:tcPr>
          <w:p w:rsidR="00BC17C7" w:rsidRDefault="00BC17C7" w:rsidP="00782B55">
            <w:pPr>
              <w:jc w:val="center"/>
            </w:pPr>
            <w:r>
              <w:t>0,10</w:t>
            </w:r>
          </w:p>
        </w:tc>
        <w:tc>
          <w:tcPr>
            <w:tcW w:w="1080" w:type="dxa"/>
          </w:tcPr>
          <w:p w:rsidR="00BC17C7" w:rsidRDefault="00BC17C7" w:rsidP="00782B55">
            <w:pPr>
              <w:jc w:val="center"/>
            </w:pPr>
            <w:r>
              <w:t>10</w:t>
            </w:r>
          </w:p>
        </w:tc>
        <w:tc>
          <w:tcPr>
            <w:tcW w:w="1771" w:type="dxa"/>
          </w:tcPr>
          <w:p w:rsidR="00BC17C7" w:rsidRDefault="00BC17C7" w:rsidP="00782B55">
            <w:pPr>
              <w:jc w:val="center"/>
            </w:pPr>
            <w:r>
              <w:t>2+4+5+4+3+2=</w:t>
            </w:r>
            <w:r w:rsidRPr="00782B55">
              <w:rPr>
                <w:b/>
              </w:rPr>
              <w:t>20</w:t>
            </w:r>
          </w:p>
        </w:tc>
        <w:tc>
          <w:tcPr>
            <w:tcW w:w="1747" w:type="dxa"/>
          </w:tcPr>
          <w:p w:rsidR="00BC17C7" w:rsidRDefault="00BC17C7" w:rsidP="00782B55">
            <w:pPr>
              <w:jc w:val="center"/>
            </w:pPr>
            <w:r>
              <w:t>0,90+0,10=</w:t>
            </w:r>
            <w:r w:rsidRPr="00782B55">
              <w:rPr>
                <w:b/>
              </w:rPr>
              <w:t>1,00</w:t>
            </w:r>
          </w:p>
        </w:tc>
        <w:tc>
          <w:tcPr>
            <w:tcW w:w="1296" w:type="dxa"/>
          </w:tcPr>
          <w:p w:rsidR="00BC17C7" w:rsidRPr="00782B55" w:rsidRDefault="00BC17C7" w:rsidP="00782B55">
            <w:pPr>
              <w:jc w:val="center"/>
              <w:rPr>
                <w:b/>
              </w:rPr>
            </w:pPr>
            <w:r w:rsidRPr="00782B55">
              <w:rPr>
                <w:b/>
              </w:rPr>
              <w:t>100</w:t>
            </w:r>
          </w:p>
        </w:tc>
      </w:tr>
      <w:tr w:rsidR="00BC17C7" w:rsidTr="00782B55">
        <w:tc>
          <w:tcPr>
            <w:tcW w:w="948" w:type="dxa"/>
          </w:tcPr>
          <w:p w:rsidR="00BC17C7" w:rsidRDefault="00BC17C7" w:rsidP="00782B55">
            <w:pPr>
              <w:jc w:val="center"/>
            </w:pPr>
            <w:r>
              <w:t>Σύνολα</w:t>
            </w:r>
          </w:p>
        </w:tc>
        <w:tc>
          <w:tcPr>
            <w:tcW w:w="704" w:type="dxa"/>
          </w:tcPr>
          <w:p w:rsidR="00BC17C7" w:rsidRPr="004D10AA" w:rsidRDefault="00BC17C7" w:rsidP="00782B55">
            <w:pPr>
              <w:jc w:val="center"/>
            </w:pPr>
            <w:r>
              <w:t>ν=20</w:t>
            </w:r>
          </w:p>
        </w:tc>
        <w:tc>
          <w:tcPr>
            <w:tcW w:w="976" w:type="dxa"/>
          </w:tcPr>
          <w:p w:rsidR="00BC17C7" w:rsidRDefault="00BC17C7" w:rsidP="00782B55">
            <w:pPr>
              <w:jc w:val="center"/>
            </w:pPr>
            <w:r>
              <w:t>1,00</w:t>
            </w:r>
          </w:p>
        </w:tc>
        <w:tc>
          <w:tcPr>
            <w:tcW w:w="1080" w:type="dxa"/>
          </w:tcPr>
          <w:p w:rsidR="00BC17C7" w:rsidRDefault="00BC17C7" w:rsidP="00782B55">
            <w:pPr>
              <w:jc w:val="center"/>
            </w:pPr>
            <w:r>
              <w:t>100</w:t>
            </w:r>
          </w:p>
        </w:tc>
        <w:tc>
          <w:tcPr>
            <w:tcW w:w="1771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747" w:type="dxa"/>
          </w:tcPr>
          <w:p w:rsidR="00BC17C7" w:rsidRDefault="00BC17C7" w:rsidP="00782B55">
            <w:pPr>
              <w:jc w:val="center"/>
            </w:pPr>
          </w:p>
        </w:tc>
        <w:tc>
          <w:tcPr>
            <w:tcW w:w="1296" w:type="dxa"/>
          </w:tcPr>
          <w:p w:rsidR="00BC17C7" w:rsidRDefault="00BC17C7" w:rsidP="00782B55">
            <w:pPr>
              <w:jc w:val="center"/>
            </w:pPr>
          </w:p>
        </w:tc>
      </w:tr>
    </w:tbl>
    <w:p w:rsidR="00BC17C7" w:rsidRDefault="00BC17C7" w:rsidP="0076311C"/>
    <w:p w:rsidR="00BC17C7" w:rsidRDefault="00BC17C7" w:rsidP="0076311C">
      <w:r>
        <w:t>Στις αθροιστικές συχνότητες παρατηρούμε ότι η  γραμμή των αθροισμάτων δεν συμπληρώνεται, και η τελευταία τιμή ισούται με το άθροισμα της αντίστοιχης συχνότητας.</w:t>
      </w:r>
    </w:p>
    <w:p w:rsidR="00BC17C7" w:rsidRDefault="00BC17C7" w:rsidP="0076311C"/>
    <w:p w:rsidR="00BC17C7" w:rsidRDefault="00BC17C7" w:rsidP="0076311C">
      <w:r>
        <w:t xml:space="preserve"> </w:t>
      </w:r>
    </w:p>
    <w:p w:rsidR="00BC17C7" w:rsidRDefault="00BC17C7" w:rsidP="00F713D2">
      <w:r>
        <w:t xml:space="preserve"> Στο ερώτημα</w:t>
      </w:r>
      <w:r w:rsidRPr="00F713D2">
        <w:rPr>
          <w:b/>
        </w:rPr>
        <w:t>: Πόσοι</w:t>
      </w:r>
      <w:r>
        <w:t xml:space="preserve"> μαθητές είδαν </w:t>
      </w:r>
      <w:r w:rsidRPr="00F713D2">
        <w:rPr>
          <w:b/>
        </w:rPr>
        <w:t>ΤΟΥΛΑΧΙΣΤΟΝ</w:t>
      </w:r>
      <w:r w:rsidRPr="00F713D2">
        <w:t xml:space="preserve"> </w:t>
      </w:r>
      <w:r>
        <w:t xml:space="preserve">δυο ταινίες;  </w:t>
      </w:r>
      <w:r>
        <w:rPr>
          <w:b/>
        </w:rPr>
        <w:t xml:space="preserve"> </w:t>
      </w:r>
      <w:r>
        <w:t>(τουλάχιστον = το ελάχιστο, το λιγότερο, δηλαδή  2 και περισσότερες)!</w:t>
      </w:r>
      <w:r w:rsidRPr="00F713D2">
        <w:rPr>
          <w:b/>
        </w:rPr>
        <w:t xml:space="preserve"> </w:t>
      </w:r>
      <w:r>
        <w:t xml:space="preserve"> Πηγαίνουμε στη στήλη των συχνοτήτων </w:t>
      </w:r>
      <w:r w:rsidRPr="003E426D">
        <w:rPr>
          <w:b/>
        </w:rPr>
        <w:t>ν</w:t>
      </w:r>
      <w:proofErr w:type="spellStart"/>
      <w:r w:rsidRPr="003E426D">
        <w:rPr>
          <w:b/>
          <w:vertAlign w:val="subscript"/>
          <w:lang w:val="en-US"/>
        </w:rPr>
        <w:t>i</w:t>
      </w:r>
      <w:proofErr w:type="spellEnd"/>
      <w:r>
        <w:rPr>
          <w:b/>
        </w:rPr>
        <w:t xml:space="preserve"> </w:t>
      </w:r>
      <w:r>
        <w:t xml:space="preserve">και βλέπουμε πόσοι είδαν  2 ταινίες (5 μαθητές), 3 ταινίες (4 μαθητές), 4 ταινίες (3 μαθητές) και  5 ταινίες (  2 μαθητές) . προσθέτουμε αυτές τις συχνότητες: 5+4+3+2=14 μαθητές είδαν </w:t>
      </w:r>
      <w:r w:rsidRPr="00F713D2">
        <w:rPr>
          <w:b/>
        </w:rPr>
        <w:t>ΤΟΥΛΑΧΙΣΤΟΝ</w:t>
      </w:r>
      <w:r>
        <w:t xml:space="preserve"> 2 ταινίες.</w:t>
      </w:r>
    </w:p>
    <w:p w:rsidR="00BC17C7" w:rsidRDefault="00BC17C7" w:rsidP="00F713D2">
      <w:r>
        <w:t xml:space="preserve">Αν ζητείται το </w:t>
      </w:r>
      <w:r w:rsidRPr="00627CB0">
        <w:rPr>
          <w:b/>
        </w:rPr>
        <w:t>ποσοστό</w:t>
      </w:r>
      <w:r>
        <w:t xml:space="preserve"> των μαθητών που είδαν </w:t>
      </w:r>
      <w:r w:rsidRPr="00F713D2">
        <w:rPr>
          <w:b/>
        </w:rPr>
        <w:t>ΤΟΥΛΑΧΙΣΤΟΝ</w:t>
      </w:r>
      <w:r>
        <w:t xml:space="preserve">  2 ταινίες, κάνουμε το ίδιο στη στήλη των σχετικών συχνοτήτων</w:t>
      </w:r>
      <w:r w:rsidRPr="00627CB0">
        <w:rPr>
          <w:b/>
        </w:rPr>
        <w:t xml:space="preserve"> </w:t>
      </w:r>
      <w:r w:rsidRPr="003E426D">
        <w:rPr>
          <w:b/>
          <w:lang w:val="en-US"/>
        </w:rPr>
        <w:t>f</w:t>
      </w:r>
      <w:r w:rsidRPr="003E426D">
        <w:rPr>
          <w:b/>
          <w:vertAlign w:val="subscript"/>
          <w:lang w:val="en-US"/>
        </w:rPr>
        <w:t>i</w:t>
      </w:r>
      <w:r>
        <w:rPr>
          <w:b/>
        </w:rPr>
        <w:t>%</w:t>
      </w:r>
      <w:r>
        <w:rPr>
          <w:b/>
          <w:vertAlign w:val="subscript"/>
        </w:rPr>
        <w:t xml:space="preserve"> </w:t>
      </w:r>
      <w:r>
        <w:t>,δηλαδή 25+20+15+10=70%</w:t>
      </w:r>
    </w:p>
    <w:p w:rsidR="00BC17C7" w:rsidRDefault="00BC17C7" w:rsidP="00F713D2">
      <w:r>
        <w:t xml:space="preserve"> </w:t>
      </w:r>
    </w:p>
    <w:p w:rsidR="00BC17C7" w:rsidRDefault="00BC17C7" w:rsidP="00F713D2">
      <w:r>
        <w:t xml:space="preserve">Στο ερώτημα: </w:t>
      </w:r>
      <w:r w:rsidRPr="00F713D2">
        <w:rPr>
          <w:b/>
        </w:rPr>
        <w:t>: Πόσοι</w:t>
      </w:r>
      <w:r>
        <w:t xml:space="preserve"> μαθητές είδαν </w:t>
      </w:r>
      <w:r w:rsidRPr="00F713D2">
        <w:rPr>
          <w:b/>
        </w:rPr>
        <w:t>ΤΟ ΠΟΛΥ</w:t>
      </w:r>
      <w:r>
        <w:t xml:space="preserve">  δυο ταινίες;  </w:t>
      </w:r>
      <w:r w:rsidRPr="00536B12">
        <w:t xml:space="preserve"> </w:t>
      </w:r>
      <w:r>
        <w:t>πηγαίνουμε στη</w:t>
      </w:r>
      <w:r w:rsidRPr="00627CB0">
        <w:t xml:space="preserve"> </w:t>
      </w:r>
      <w:r>
        <w:t xml:space="preserve">στήλη των συχνοτήτων </w:t>
      </w:r>
      <w:r w:rsidRPr="003E426D">
        <w:rPr>
          <w:b/>
        </w:rPr>
        <w:t>ν</w:t>
      </w:r>
      <w:proofErr w:type="spellStart"/>
      <w:r w:rsidRPr="003E426D">
        <w:rPr>
          <w:b/>
          <w:vertAlign w:val="subscript"/>
          <w:lang w:val="en-US"/>
        </w:rPr>
        <w:t>i</w:t>
      </w:r>
      <w:proofErr w:type="spellEnd"/>
      <w:r>
        <w:rPr>
          <w:b/>
        </w:rPr>
        <w:t xml:space="preserve"> </w:t>
      </w:r>
      <w:r>
        <w:t xml:space="preserve">και βλέπουμε πόσοι είδαν:    καμία ταινία ( 2 μαθητές ),                1 ταινία (4 μαθητές ) και 2 ταινίες (5 μαθητές) προσθέτουμε αυτές τις συχνότητες:                            2+4+5=11 μαθητές, εναλλακτικά πηγαίνουμε στη στήλη των αθροιστικών συχνοτήτων </w:t>
      </w:r>
      <w:r w:rsidRPr="002E5F73">
        <w:rPr>
          <w:b/>
        </w:rPr>
        <w:t>Ν</w:t>
      </w:r>
      <w:proofErr w:type="spellStart"/>
      <w:r w:rsidRPr="002E5F73">
        <w:rPr>
          <w:b/>
          <w:vertAlign w:val="subscript"/>
          <w:lang w:val="en-US"/>
        </w:rPr>
        <w:t>i</w:t>
      </w:r>
      <w:proofErr w:type="spellEnd"/>
      <w:r>
        <w:rPr>
          <w:b/>
        </w:rPr>
        <w:t xml:space="preserve"> </w:t>
      </w:r>
      <w:r>
        <w:t>και βρίσκουμε την τιμή που αντιστοιχεί στη τιμή 2 της μεταβλητής</w:t>
      </w:r>
      <w:r w:rsidRPr="00CD0FF9">
        <w:t xml:space="preserve"> </w:t>
      </w:r>
      <w:r>
        <w:t>οπότε βλέπουμε ότι είναι 11</w:t>
      </w:r>
    </w:p>
    <w:p w:rsidR="00BC17C7" w:rsidRDefault="00BC17C7" w:rsidP="00F713D2">
      <w:r>
        <w:t xml:space="preserve"> Αν ζητείται το </w:t>
      </w:r>
      <w:r w:rsidRPr="00627CB0">
        <w:rPr>
          <w:b/>
        </w:rPr>
        <w:t>ποσοστό</w:t>
      </w:r>
      <w:r>
        <w:t xml:space="preserve"> των μαθητών που είδαν</w:t>
      </w:r>
      <w:r w:rsidRPr="00CD0FF9">
        <w:t xml:space="preserve"> </w:t>
      </w:r>
      <w:r w:rsidRPr="00F713D2">
        <w:rPr>
          <w:b/>
        </w:rPr>
        <w:t>ΤΟ ΠΟΛΥ</w:t>
      </w:r>
      <w:r>
        <w:t xml:space="preserve">  2 ταινίες, κάνουμε το ίδιο στη στήλη των σχετικών συχνοτήτων</w:t>
      </w:r>
      <w:r w:rsidRPr="00627CB0">
        <w:rPr>
          <w:b/>
        </w:rPr>
        <w:t xml:space="preserve"> </w:t>
      </w:r>
      <w:r w:rsidRPr="003E426D">
        <w:rPr>
          <w:b/>
          <w:lang w:val="en-US"/>
        </w:rPr>
        <w:t>f</w:t>
      </w:r>
      <w:r w:rsidRPr="003E426D">
        <w:rPr>
          <w:b/>
          <w:vertAlign w:val="subscript"/>
          <w:lang w:val="en-US"/>
        </w:rPr>
        <w:t>i</w:t>
      </w:r>
      <w:r>
        <w:rPr>
          <w:b/>
        </w:rPr>
        <w:t>%</w:t>
      </w:r>
      <w:r>
        <w:rPr>
          <w:b/>
          <w:vertAlign w:val="subscript"/>
        </w:rPr>
        <w:t xml:space="preserve"> </w:t>
      </w:r>
      <w:r>
        <w:t xml:space="preserve">δηλαδή 10+20+25=55% ή στη στήλη των σχετικών αθροιστικών συχνοτήτων  </w:t>
      </w:r>
      <w:r w:rsidRPr="002E5F73">
        <w:rPr>
          <w:b/>
          <w:lang w:val="en-GB"/>
        </w:rPr>
        <w:t>F</w:t>
      </w:r>
      <w:r w:rsidRPr="002E5F73">
        <w:rPr>
          <w:b/>
          <w:vertAlign w:val="subscript"/>
          <w:lang w:val="en-GB"/>
        </w:rPr>
        <w:t>i</w:t>
      </w:r>
      <w:r>
        <w:rPr>
          <w:b/>
        </w:rPr>
        <w:t xml:space="preserve">% </w:t>
      </w:r>
      <w:r>
        <w:t>και βρίσκουμε την τιμή που αντιστοιχεί στη τιμή 2 της μεταβλητής</w:t>
      </w:r>
      <w:r w:rsidRPr="00CD0FF9">
        <w:t xml:space="preserve"> </w:t>
      </w:r>
      <w:r>
        <w:t>οπότε βλέπουμε ότι είναι 55%.</w:t>
      </w:r>
    </w:p>
    <w:p w:rsidR="00BC17C7" w:rsidRDefault="00BC17C7" w:rsidP="00F713D2"/>
    <w:p w:rsidR="00BC17C7" w:rsidRDefault="00BC17C7" w:rsidP="00F713D2"/>
    <w:p w:rsidR="00BC17C7" w:rsidRDefault="00BC17C7" w:rsidP="00F713D2"/>
    <w:p w:rsidR="00BC17C7" w:rsidRDefault="00BC17C7" w:rsidP="00F713D2"/>
    <w:p w:rsidR="00BC17C7" w:rsidRDefault="00BC17C7" w:rsidP="00F713D2"/>
    <w:p w:rsidR="00BC17C7" w:rsidRDefault="00BC17C7" w:rsidP="00F713D2"/>
    <w:p w:rsidR="00BC17C7" w:rsidRDefault="00BC17C7" w:rsidP="00F713D2"/>
    <w:p w:rsidR="00BC17C7" w:rsidRDefault="00BC17C7" w:rsidP="00F713D2"/>
    <w:p w:rsidR="00BC17C7" w:rsidRDefault="00BC17C7" w:rsidP="0076311C"/>
    <w:p w:rsidR="00BC17C7" w:rsidRDefault="00BC17C7" w:rsidP="0076311C"/>
    <w:p w:rsidR="00BC17C7" w:rsidRDefault="00BC17C7" w:rsidP="0076311C">
      <w:r>
        <w:lastRenderedPageBreak/>
        <w:t>ΓΙΑ ΤΙΣ ΓΡΑΦΙΚΕΣ ΠΑΡΑΣΤΑΣΕΙΣ</w:t>
      </w:r>
    </w:p>
    <w:p w:rsidR="00BC17C7" w:rsidRDefault="00BC17C7" w:rsidP="0076311C"/>
    <w:p w:rsidR="00BC17C7" w:rsidRDefault="00BC17C7" w:rsidP="0076311C">
      <w:r>
        <w:t xml:space="preserve">Σε ορθογώνιο σύστημα αξόνων βάζουμε τις τιμές </w:t>
      </w:r>
      <w:r w:rsidRPr="003E426D">
        <w:rPr>
          <w:b/>
          <w:lang w:val="en-US"/>
        </w:rPr>
        <w:t>x</w:t>
      </w:r>
      <w:r w:rsidRPr="003E426D">
        <w:rPr>
          <w:b/>
          <w:vertAlign w:val="subscript"/>
          <w:lang w:val="en-US"/>
        </w:rPr>
        <w:t>i</w:t>
      </w:r>
      <w:r>
        <w:t xml:space="preserve"> της μεταβλητής στο οριζόντιο άξονα, ενώ στον κατακόρυφο ό,τι μας ζητείται, πχ. για διάγραμμα συχνοτήτων βάζουμε τις τιμές </w:t>
      </w:r>
      <w:r w:rsidRPr="003E426D">
        <w:rPr>
          <w:b/>
        </w:rPr>
        <w:t>ν</w:t>
      </w:r>
      <w:proofErr w:type="spellStart"/>
      <w:r w:rsidRPr="003E426D">
        <w:rPr>
          <w:b/>
          <w:vertAlign w:val="subscript"/>
          <w:lang w:val="en-US"/>
        </w:rPr>
        <w:t>i</w:t>
      </w:r>
      <w:proofErr w:type="spellEnd"/>
      <w:r>
        <w:t xml:space="preserve"> </w:t>
      </w:r>
      <w:r w:rsidRPr="00536B12">
        <w:t>,</w:t>
      </w:r>
      <w:r>
        <w:t xml:space="preserve"> για διάγραμμα σχετικών συχνοτήτων</w:t>
      </w:r>
      <w:r w:rsidRPr="00536B12">
        <w:t xml:space="preserve"> </w:t>
      </w:r>
      <w:r>
        <w:t xml:space="preserve">τις τιμές </w:t>
      </w:r>
      <w:r w:rsidRPr="003E426D">
        <w:rPr>
          <w:b/>
          <w:lang w:val="en-US"/>
        </w:rPr>
        <w:t>f</w:t>
      </w:r>
      <w:r w:rsidRPr="003E426D">
        <w:rPr>
          <w:b/>
          <w:vertAlign w:val="subscript"/>
          <w:lang w:val="en-US"/>
        </w:rPr>
        <w:t>i</w:t>
      </w:r>
      <w:r w:rsidRPr="003E426D">
        <w:t xml:space="preserve"> , </w:t>
      </w:r>
      <w:r>
        <w:t xml:space="preserve">για διάγραμμα σχετικών αθροιστικών συχνοτήτων επί τοις εκατό </w:t>
      </w:r>
      <w:r w:rsidRPr="003E426D">
        <w:rPr>
          <w:b/>
          <w:lang w:val="en-US"/>
        </w:rPr>
        <w:t>F</w:t>
      </w:r>
      <w:r w:rsidRPr="003E426D">
        <w:rPr>
          <w:b/>
          <w:vertAlign w:val="subscript"/>
          <w:lang w:val="en-US"/>
        </w:rPr>
        <w:t>i</w:t>
      </w:r>
      <w:r w:rsidRPr="003E426D">
        <w:rPr>
          <w:b/>
        </w:rPr>
        <w:t>%</w:t>
      </w:r>
      <w:r w:rsidRPr="003E426D">
        <w:t xml:space="preserve">,   </w:t>
      </w:r>
      <w:r>
        <w:t xml:space="preserve">κλπ. </w:t>
      </w:r>
    </w:p>
    <w:p w:rsidR="00BC17C7" w:rsidRDefault="00BC17C7" w:rsidP="0076311C">
      <w:r>
        <w:t xml:space="preserve">Όταν έχουμε ποιοτική μεταβλητή φτιάχνουμε </w:t>
      </w:r>
      <w:proofErr w:type="spellStart"/>
      <w:r w:rsidRPr="00707406">
        <w:rPr>
          <w:b/>
        </w:rPr>
        <w:t>ραβδόγραμμα</w:t>
      </w:r>
      <w:proofErr w:type="spellEnd"/>
      <w:r>
        <w:t xml:space="preserve">, για ποσοτική </w:t>
      </w:r>
      <w:proofErr w:type="spellStart"/>
      <w:r w:rsidRPr="00707406">
        <w:rPr>
          <w:b/>
        </w:rPr>
        <w:t>διαγραμμα</w:t>
      </w:r>
      <w:proofErr w:type="spellEnd"/>
      <w:r w:rsidRPr="00707406">
        <w:rPr>
          <w:b/>
        </w:rPr>
        <w:t xml:space="preserve"> συχνοτήτων</w:t>
      </w:r>
      <w:r>
        <w:t xml:space="preserve">. </w:t>
      </w:r>
      <w:r w:rsidRPr="00707406">
        <w:rPr>
          <w:b/>
        </w:rPr>
        <w:t>Κυκλικό διάγραμμα</w:t>
      </w:r>
      <w:r>
        <w:t xml:space="preserve"> (πίτα) χρησιμοποιείται για γραφική παράσταση τόσο ποιοτικών όσο και ποσοτικών δεδομένων. Αν συμβολίσουμε με α</w:t>
      </w:r>
      <w:proofErr w:type="spellStart"/>
      <w:r>
        <w:rPr>
          <w:vertAlign w:val="subscript"/>
          <w:lang w:val="en-US"/>
        </w:rPr>
        <w:t>i</w:t>
      </w:r>
      <w:proofErr w:type="spellEnd"/>
      <w:r w:rsidRPr="00707406">
        <w:rPr>
          <w:vertAlign w:val="subscript"/>
        </w:rPr>
        <w:t xml:space="preserve"> </w:t>
      </w:r>
      <w:r>
        <w:t>το τόξο, ισχύει ο τύπος:</w:t>
      </w:r>
    </w:p>
    <w:p w:rsidR="00BC17C7" w:rsidRDefault="00BC17C7" w:rsidP="00707406">
      <w:pPr>
        <w:pStyle w:val="MTDisplayEquation"/>
        <w:rPr>
          <w:lang w:val="en-GB"/>
        </w:rPr>
      </w:pPr>
      <w:r>
        <w:tab/>
      </w:r>
      <w:r w:rsidRPr="00707406">
        <w:rPr>
          <w:position w:val="-30"/>
        </w:rPr>
        <w:object w:dxaOrig="3019" w:dyaOrig="800">
          <v:shape id="_x0000_i1039" type="#_x0000_t75" style="width:151.5pt;height:40.5pt" o:ole="">
            <v:imagedata r:id="rId32" o:title=""/>
          </v:shape>
          <o:OLEObject Type="Embed" ProgID="Equation.DSMT4" ShapeID="_x0000_i1039" DrawAspect="Content" ObjectID="_1676191064" r:id="rId33"/>
        </w:object>
      </w:r>
    </w:p>
    <w:p w:rsidR="00BC17C7" w:rsidRDefault="00BC17C7" w:rsidP="00701EDC">
      <w:pPr>
        <w:rPr>
          <w:lang w:val="en-GB"/>
        </w:rPr>
      </w:pPr>
    </w:p>
    <w:p w:rsidR="00BC17C7" w:rsidRDefault="00BC17C7" w:rsidP="00701EDC">
      <w:r>
        <w:t>ΟΜΑΔΟΠΟΙΗΣΗ ΠΑΡΑΤΗΡΗΣΕΩΝ</w:t>
      </w:r>
    </w:p>
    <w:p w:rsidR="00BC17C7" w:rsidRDefault="00BC17C7" w:rsidP="00701EDC"/>
    <w:p w:rsidR="00BC17C7" w:rsidRDefault="00BC17C7" w:rsidP="00701EDC">
      <w:r>
        <w:t xml:space="preserve">Τα δεδομένα είναι ομαδοποιημένα σε μικρές ομάδες που λέγονται </w:t>
      </w:r>
      <w:r w:rsidRPr="00701EDC">
        <w:rPr>
          <w:b/>
        </w:rPr>
        <w:t>κλάσεις</w:t>
      </w:r>
      <w:r>
        <w:t>. Η τελευταία τιμή  κάθε κλάσης ανήκει στην επόμενη ( τα διαστήματα είναι κλειστά αριστερά και ανοιχτά δεξιά). Οι παρατηρήσεις κάθε κλάσης μπορούν να αντιπροσωπευθούν από τις κεντρικές τιμές, δηλαδή τα κέντρα κάθε κλάσης.</w:t>
      </w:r>
    </w:p>
    <w:p w:rsidR="00BC17C7" w:rsidRPr="00701EDC" w:rsidRDefault="00BC17C7" w:rsidP="00701EDC">
      <w:r>
        <w:t xml:space="preserve">Η γραφική παράσταση στα ομαδοποιημένα δεδομένα λέγεται </w:t>
      </w:r>
      <w:r w:rsidRPr="00701EDC">
        <w:rPr>
          <w:b/>
        </w:rPr>
        <w:t>ιστόγραμμα</w:t>
      </w:r>
      <w:r>
        <w:t xml:space="preserve"> συχνοτήτων, σχετικών συχνοτήτων…κλπ. Επίσης μπορούμε να κατασκευάσουμε και τα </w:t>
      </w:r>
      <w:r w:rsidRPr="00C83A9B">
        <w:rPr>
          <w:b/>
        </w:rPr>
        <w:t>πολύγωνα</w:t>
      </w:r>
      <w:r>
        <w:t xml:space="preserve"> συχνοτήτων και αθροιστικών συχνοτήτων ( βιβλίο σελ.74)</w:t>
      </w:r>
    </w:p>
    <w:p w:rsidR="00BC17C7" w:rsidRPr="00301EF5" w:rsidRDefault="00BC17C7" w:rsidP="0076311C">
      <w:r>
        <w:t xml:space="preserve"> </w:t>
      </w:r>
    </w:p>
    <w:p w:rsidR="00BC17C7" w:rsidRPr="00301EF5" w:rsidRDefault="00BC17C7" w:rsidP="0076311C"/>
    <w:p w:rsidR="00BC17C7" w:rsidRPr="00301EF5" w:rsidRDefault="00BC17C7" w:rsidP="0076311C"/>
    <w:p w:rsidR="00BC17C7" w:rsidRPr="00301EF5" w:rsidRDefault="00BC17C7" w:rsidP="0076311C"/>
    <w:p w:rsidR="00BC17C7" w:rsidRPr="00301EF5" w:rsidRDefault="00BC17C7" w:rsidP="0076311C"/>
    <w:p w:rsidR="00BC17C7" w:rsidRPr="00301EF5" w:rsidRDefault="00BC17C7" w:rsidP="0076311C"/>
    <w:p w:rsidR="00BC17C7" w:rsidRPr="00301EF5" w:rsidRDefault="00BC17C7" w:rsidP="0076311C"/>
    <w:p w:rsidR="00BC17C7" w:rsidRPr="00CD0FF9" w:rsidRDefault="00BC17C7" w:rsidP="0076311C"/>
    <w:sectPr w:rsidR="00BC17C7" w:rsidRPr="00CD0FF9" w:rsidSect="006A25EE">
      <w:pgSz w:w="11906" w:h="16838"/>
      <w:pgMar w:top="1078" w:right="1800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73"/>
    <w:rsid w:val="00041CAC"/>
    <w:rsid w:val="00086C39"/>
    <w:rsid w:val="000D435A"/>
    <w:rsid w:val="001543E6"/>
    <w:rsid w:val="001A43C4"/>
    <w:rsid w:val="001E2FF9"/>
    <w:rsid w:val="002047C4"/>
    <w:rsid w:val="002E5F73"/>
    <w:rsid w:val="00301EF5"/>
    <w:rsid w:val="00343C68"/>
    <w:rsid w:val="0039596D"/>
    <w:rsid w:val="003E426D"/>
    <w:rsid w:val="004D10AA"/>
    <w:rsid w:val="00536B12"/>
    <w:rsid w:val="005F6AF5"/>
    <w:rsid w:val="00627CB0"/>
    <w:rsid w:val="006A25EE"/>
    <w:rsid w:val="00701EDC"/>
    <w:rsid w:val="00707406"/>
    <w:rsid w:val="0076311C"/>
    <w:rsid w:val="00763D0C"/>
    <w:rsid w:val="00782B55"/>
    <w:rsid w:val="00920D73"/>
    <w:rsid w:val="0094296C"/>
    <w:rsid w:val="00972D94"/>
    <w:rsid w:val="0097435C"/>
    <w:rsid w:val="00AA5305"/>
    <w:rsid w:val="00AA57D4"/>
    <w:rsid w:val="00BC17C7"/>
    <w:rsid w:val="00C83A9B"/>
    <w:rsid w:val="00CD0FF9"/>
    <w:rsid w:val="00F46F16"/>
    <w:rsid w:val="00F713D2"/>
    <w:rsid w:val="00FC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D650CE-46FE-4A6B-A908-366582BC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uiPriority w:val="99"/>
    <w:rsid w:val="00920D73"/>
    <w:pPr>
      <w:tabs>
        <w:tab w:val="center" w:pos="4160"/>
        <w:tab w:val="right" w:pos="8300"/>
      </w:tabs>
    </w:pPr>
  </w:style>
  <w:style w:type="table" w:styleId="a3">
    <w:name w:val="Table Grid"/>
    <w:basedOn w:val="a1"/>
    <w:uiPriority w:val="99"/>
    <w:rsid w:val="001A43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ΠΩΣ ΚΑΤΑΣΚΕΥΑΖΟΥΜΕ ΠΙΝΑΚΑ ΣΥΧΝΟΤΗΤΩΝ</vt:lpstr>
    </vt:vector>
  </TitlesOfParts>
  <Company>Microsoft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ΠΩΣ ΚΑΤΑΣΚΕΥΑΖΟΥΜΕ ΠΙΝΑΚΑ ΣΥΧΝΟΤΗΤΩΝ</dc:title>
  <dc:creator>ΔΗΜΗΤΡΗΣ</dc:creator>
  <cp:lastModifiedBy>user</cp:lastModifiedBy>
  <cp:revision>2</cp:revision>
  <dcterms:created xsi:type="dcterms:W3CDTF">2021-03-02T09:51:00Z</dcterms:created>
  <dcterms:modified xsi:type="dcterms:W3CDTF">2021-03-02T09:51:00Z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