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F7" w:rsidRPr="00662F10" w:rsidRDefault="00D6037C">
      <w:pPr>
        <w:rPr>
          <w:b/>
          <w:sz w:val="28"/>
          <w:szCs w:val="28"/>
        </w:rPr>
      </w:pPr>
      <w:bookmarkStart w:id="0" w:name="_GoBack"/>
      <w:r w:rsidRPr="00662F10">
        <w:rPr>
          <w:b/>
          <w:sz w:val="28"/>
          <w:szCs w:val="28"/>
        </w:rPr>
        <w:t>2</w:t>
      </w:r>
      <w:r w:rsidRPr="00662F10">
        <w:rPr>
          <w:b/>
          <w:sz w:val="28"/>
          <w:szCs w:val="28"/>
          <w:vertAlign w:val="superscript"/>
        </w:rPr>
        <w:t>Ο</w:t>
      </w:r>
      <w:r w:rsidRPr="00662F10">
        <w:rPr>
          <w:b/>
          <w:sz w:val="28"/>
          <w:szCs w:val="28"/>
        </w:rPr>
        <w:t xml:space="preserve">  </w:t>
      </w:r>
      <w:r w:rsidR="005C5EF7" w:rsidRPr="00662F10">
        <w:rPr>
          <w:b/>
          <w:sz w:val="28"/>
          <w:szCs w:val="28"/>
        </w:rPr>
        <w:t xml:space="preserve">ΕΠΑΝΑΛΗΠΤΙΚΟ  ΤΕΣΤ </w:t>
      </w:r>
      <w:r w:rsidR="00847585" w:rsidRPr="00662F10">
        <w:rPr>
          <w:b/>
          <w:sz w:val="28"/>
          <w:szCs w:val="28"/>
        </w:rPr>
        <w:t xml:space="preserve"> </w:t>
      </w:r>
      <w:r w:rsidR="005C5EF7" w:rsidRPr="00662F10">
        <w:rPr>
          <w:b/>
          <w:sz w:val="28"/>
          <w:szCs w:val="28"/>
        </w:rPr>
        <w:t xml:space="preserve">ΥΓΙΕΙΝΗΣ  </w:t>
      </w:r>
    </w:p>
    <w:bookmarkEnd w:id="0"/>
    <w:p w:rsidR="00190561" w:rsidRDefault="00190561">
      <w:pPr>
        <w:rPr>
          <w:sz w:val="28"/>
          <w:szCs w:val="28"/>
        </w:rPr>
      </w:pPr>
      <w:r>
        <w:rPr>
          <w:sz w:val="28"/>
          <w:szCs w:val="28"/>
        </w:rPr>
        <w:t>ΘΕΜΑ Α.</w:t>
      </w:r>
    </w:p>
    <w:p w:rsidR="00190561" w:rsidRDefault="00190561">
      <w:pPr>
        <w:rPr>
          <w:sz w:val="28"/>
          <w:szCs w:val="28"/>
        </w:rPr>
      </w:pPr>
      <w:r>
        <w:rPr>
          <w:sz w:val="28"/>
          <w:szCs w:val="28"/>
        </w:rPr>
        <w:t>Να χαρακτηρίσετε τις παρακάτω προτάσεις με σωστό (Σ) ή λάθος (λ).</w:t>
      </w:r>
    </w:p>
    <w:p w:rsidR="00190561" w:rsidRDefault="00350570" w:rsidP="00190561">
      <w:pPr>
        <w:pStyle w:val="a4"/>
        <w:numPr>
          <w:ilvl w:val="0"/>
          <w:numId w:val="1"/>
        </w:numPr>
        <w:rPr>
          <w:sz w:val="28"/>
          <w:szCs w:val="28"/>
        </w:rPr>
      </w:pPr>
      <w:r>
        <w:rPr>
          <w:sz w:val="28"/>
          <w:szCs w:val="28"/>
        </w:rPr>
        <w:t>Η ηπατίτιδα είναι βακτηριακή λοίμωξη.</w:t>
      </w:r>
    </w:p>
    <w:p w:rsidR="00350570" w:rsidRDefault="00350570" w:rsidP="00190561">
      <w:pPr>
        <w:pStyle w:val="a4"/>
        <w:numPr>
          <w:ilvl w:val="0"/>
          <w:numId w:val="1"/>
        </w:numPr>
        <w:rPr>
          <w:sz w:val="28"/>
          <w:szCs w:val="28"/>
        </w:rPr>
      </w:pPr>
      <w:r>
        <w:rPr>
          <w:sz w:val="28"/>
          <w:szCs w:val="28"/>
        </w:rPr>
        <w:t>Η δοκιμασία Παπανικολάου είναι μέτρο Δευτεροβάθμιας Πρόληψης.</w:t>
      </w:r>
    </w:p>
    <w:p w:rsidR="00350570" w:rsidRDefault="00350570" w:rsidP="00190561">
      <w:pPr>
        <w:pStyle w:val="a4"/>
        <w:numPr>
          <w:ilvl w:val="0"/>
          <w:numId w:val="1"/>
        </w:numPr>
        <w:rPr>
          <w:sz w:val="28"/>
          <w:szCs w:val="28"/>
        </w:rPr>
      </w:pPr>
      <w:r>
        <w:rPr>
          <w:sz w:val="28"/>
          <w:szCs w:val="28"/>
        </w:rPr>
        <w:t xml:space="preserve">Για τη θεραπεία της σύφιλης χορηγείται </w:t>
      </w:r>
      <w:proofErr w:type="spellStart"/>
      <w:r>
        <w:rPr>
          <w:sz w:val="28"/>
          <w:szCs w:val="28"/>
        </w:rPr>
        <w:t>πενικιλλίνη</w:t>
      </w:r>
      <w:proofErr w:type="spellEnd"/>
      <w:r>
        <w:rPr>
          <w:sz w:val="28"/>
          <w:szCs w:val="28"/>
        </w:rPr>
        <w:t>.</w:t>
      </w:r>
    </w:p>
    <w:p w:rsidR="00350570" w:rsidRDefault="00350570" w:rsidP="00190561">
      <w:pPr>
        <w:pStyle w:val="a4"/>
        <w:numPr>
          <w:ilvl w:val="0"/>
          <w:numId w:val="1"/>
        </w:numPr>
        <w:rPr>
          <w:sz w:val="28"/>
          <w:szCs w:val="28"/>
        </w:rPr>
      </w:pPr>
      <w:r>
        <w:rPr>
          <w:sz w:val="28"/>
          <w:szCs w:val="28"/>
        </w:rPr>
        <w:t xml:space="preserve">Η υψηλή θερμοκρασία προκαλεί την καταστροφή της </w:t>
      </w:r>
      <w:proofErr w:type="spellStart"/>
      <w:r>
        <w:rPr>
          <w:sz w:val="28"/>
          <w:szCs w:val="28"/>
        </w:rPr>
        <w:t>ριβοφλαβίνης</w:t>
      </w:r>
      <w:proofErr w:type="spellEnd"/>
      <w:r>
        <w:rPr>
          <w:sz w:val="28"/>
          <w:szCs w:val="28"/>
        </w:rPr>
        <w:t xml:space="preserve"> στο γάλα.</w:t>
      </w:r>
    </w:p>
    <w:p w:rsidR="00190561" w:rsidRDefault="00350570" w:rsidP="00F05E58">
      <w:pPr>
        <w:pStyle w:val="a4"/>
        <w:numPr>
          <w:ilvl w:val="0"/>
          <w:numId w:val="1"/>
        </w:numPr>
        <w:rPr>
          <w:sz w:val="28"/>
          <w:szCs w:val="28"/>
        </w:rPr>
      </w:pPr>
      <w:r>
        <w:rPr>
          <w:sz w:val="28"/>
          <w:szCs w:val="28"/>
        </w:rPr>
        <w:t xml:space="preserve">Τα παιδιά της σχολικής ηλικίας </w:t>
      </w:r>
      <w:r w:rsidR="000A6076">
        <w:rPr>
          <w:sz w:val="28"/>
          <w:szCs w:val="28"/>
        </w:rPr>
        <w:t xml:space="preserve">πρέπει να εξετάζονται κάθε έξι (6) </w:t>
      </w:r>
      <w:r>
        <w:rPr>
          <w:sz w:val="28"/>
          <w:szCs w:val="28"/>
        </w:rPr>
        <w:t>μήνες για τον έλεγχο της ικανότητας της όρασης.</w:t>
      </w:r>
    </w:p>
    <w:p w:rsidR="007E6801" w:rsidRDefault="007E6801" w:rsidP="00F05E58">
      <w:pPr>
        <w:pStyle w:val="a4"/>
        <w:numPr>
          <w:ilvl w:val="0"/>
          <w:numId w:val="1"/>
        </w:numPr>
        <w:rPr>
          <w:sz w:val="28"/>
          <w:szCs w:val="28"/>
        </w:rPr>
      </w:pPr>
      <w:r>
        <w:rPr>
          <w:sz w:val="28"/>
          <w:szCs w:val="28"/>
        </w:rPr>
        <w:t xml:space="preserve">Οι </w:t>
      </w:r>
      <w:proofErr w:type="spellStart"/>
      <w:r>
        <w:rPr>
          <w:sz w:val="28"/>
          <w:szCs w:val="28"/>
        </w:rPr>
        <w:t>λάμβλιες</w:t>
      </w:r>
      <w:proofErr w:type="spellEnd"/>
      <w:r>
        <w:rPr>
          <w:sz w:val="28"/>
          <w:szCs w:val="28"/>
        </w:rPr>
        <w:t xml:space="preserve"> στο πόσιμο νερό μπορεί να εξακριβωθούν με τη χημική εξέταση.</w:t>
      </w:r>
    </w:p>
    <w:p w:rsidR="00F05E58" w:rsidRPr="005C5EF7" w:rsidRDefault="005C5EF7" w:rsidP="005C5EF7">
      <w:pPr>
        <w:pStyle w:val="a4"/>
        <w:jc w:val="right"/>
        <w:rPr>
          <w:b/>
          <w:sz w:val="24"/>
          <w:szCs w:val="24"/>
        </w:rPr>
      </w:pPr>
      <w:r w:rsidRPr="005C5EF7">
        <w:rPr>
          <w:b/>
          <w:sz w:val="24"/>
          <w:szCs w:val="24"/>
        </w:rPr>
        <w:t>Μον.12</w:t>
      </w:r>
    </w:p>
    <w:p w:rsidR="002E2ABC" w:rsidRDefault="00190561">
      <w:pPr>
        <w:rPr>
          <w:sz w:val="28"/>
          <w:szCs w:val="28"/>
        </w:rPr>
      </w:pPr>
      <w:r>
        <w:rPr>
          <w:sz w:val="28"/>
          <w:szCs w:val="28"/>
        </w:rPr>
        <w:t>ΘΕΜΑ Β.</w:t>
      </w:r>
    </w:p>
    <w:p w:rsidR="002E2ABC" w:rsidRDefault="00190561">
      <w:pPr>
        <w:rPr>
          <w:sz w:val="28"/>
          <w:szCs w:val="28"/>
        </w:rPr>
      </w:pPr>
      <w:r>
        <w:rPr>
          <w:sz w:val="28"/>
          <w:szCs w:val="28"/>
        </w:rPr>
        <w:t xml:space="preserve">Να αντιστοιχίσετε τα στοιχεία της στήλης Α με αυτά της στήλης Β (ένα από αυτά περισσεύει). </w:t>
      </w:r>
    </w:p>
    <w:tbl>
      <w:tblPr>
        <w:tblStyle w:val="a3"/>
        <w:tblW w:w="0" w:type="auto"/>
        <w:tblLook w:val="04A0" w:firstRow="1" w:lastRow="0" w:firstColumn="1" w:lastColumn="0" w:noHBand="0" w:noVBand="1"/>
      </w:tblPr>
      <w:tblGrid>
        <w:gridCol w:w="534"/>
        <w:gridCol w:w="3712"/>
        <w:gridCol w:w="552"/>
        <w:gridCol w:w="3724"/>
      </w:tblGrid>
      <w:tr w:rsidR="002E2ABC" w:rsidTr="005556CE">
        <w:tc>
          <w:tcPr>
            <w:tcW w:w="534" w:type="dxa"/>
          </w:tcPr>
          <w:p w:rsidR="002E2ABC" w:rsidRDefault="002E2ABC" w:rsidP="005556CE">
            <w:pPr>
              <w:rPr>
                <w:sz w:val="28"/>
                <w:szCs w:val="28"/>
              </w:rPr>
            </w:pPr>
          </w:p>
        </w:tc>
        <w:tc>
          <w:tcPr>
            <w:tcW w:w="3726" w:type="dxa"/>
          </w:tcPr>
          <w:p w:rsidR="002E2ABC" w:rsidRDefault="002E2ABC" w:rsidP="005556CE">
            <w:pPr>
              <w:jc w:val="center"/>
              <w:rPr>
                <w:sz w:val="28"/>
                <w:szCs w:val="28"/>
              </w:rPr>
            </w:pPr>
            <w:r>
              <w:rPr>
                <w:sz w:val="28"/>
                <w:szCs w:val="28"/>
              </w:rPr>
              <w:t>ΣΤΗΛΗ Α</w:t>
            </w:r>
          </w:p>
        </w:tc>
        <w:tc>
          <w:tcPr>
            <w:tcW w:w="526" w:type="dxa"/>
          </w:tcPr>
          <w:p w:rsidR="002E2ABC" w:rsidRDefault="002E2ABC" w:rsidP="005556CE">
            <w:pPr>
              <w:rPr>
                <w:sz w:val="28"/>
                <w:szCs w:val="28"/>
              </w:rPr>
            </w:pPr>
          </w:p>
        </w:tc>
        <w:tc>
          <w:tcPr>
            <w:tcW w:w="3736" w:type="dxa"/>
          </w:tcPr>
          <w:p w:rsidR="002E2ABC" w:rsidRDefault="002E2ABC" w:rsidP="005556CE">
            <w:pPr>
              <w:jc w:val="center"/>
              <w:rPr>
                <w:sz w:val="28"/>
                <w:szCs w:val="28"/>
              </w:rPr>
            </w:pPr>
            <w:r>
              <w:rPr>
                <w:sz w:val="28"/>
                <w:szCs w:val="28"/>
              </w:rPr>
              <w:t>ΣΤΗΛΗ Β</w:t>
            </w:r>
          </w:p>
        </w:tc>
      </w:tr>
      <w:tr w:rsidR="002E2ABC" w:rsidTr="005556CE">
        <w:tc>
          <w:tcPr>
            <w:tcW w:w="534" w:type="dxa"/>
          </w:tcPr>
          <w:p w:rsidR="002E2ABC" w:rsidRDefault="002E2ABC" w:rsidP="005556CE">
            <w:pPr>
              <w:rPr>
                <w:sz w:val="28"/>
                <w:szCs w:val="28"/>
              </w:rPr>
            </w:pPr>
            <w:r>
              <w:rPr>
                <w:sz w:val="28"/>
                <w:szCs w:val="28"/>
              </w:rPr>
              <w:t>1.</w:t>
            </w:r>
          </w:p>
        </w:tc>
        <w:tc>
          <w:tcPr>
            <w:tcW w:w="3726" w:type="dxa"/>
          </w:tcPr>
          <w:p w:rsidR="002E2ABC" w:rsidRDefault="00190561" w:rsidP="005556CE">
            <w:pPr>
              <w:rPr>
                <w:sz w:val="28"/>
                <w:szCs w:val="28"/>
              </w:rPr>
            </w:pPr>
            <w:r>
              <w:rPr>
                <w:sz w:val="28"/>
                <w:szCs w:val="28"/>
              </w:rPr>
              <w:t>Ηπατίτιδα Α</w:t>
            </w:r>
          </w:p>
        </w:tc>
        <w:tc>
          <w:tcPr>
            <w:tcW w:w="526" w:type="dxa"/>
          </w:tcPr>
          <w:p w:rsidR="002E2ABC" w:rsidRDefault="002E2ABC" w:rsidP="005556CE">
            <w:pPr>
              <w:rPr>
                <w:sz w:val="28"/>
                <w:szCs w:val="28"/>
              </w:rPr>
            </w:pPr>
            <w:r>
              <w:rPr>
                <w:sz w:val="28"/>
                <w:szCs w:val="28"/>
              </w:rPr>
              <w:t>Α.</w:t>
            </w:r>
          </w:p>
        </w:tc>
        <w:tc>
          <w:tcPr>
            <w:tcW w:w="3736" w:type="dxa"/>
          </w:tcPr>
          <w:p w:rsidR="002E2ABC" w:rsidRDefault="00190561" w:rsidP="005556CE">
            <w:pPr>
              <w:rPr>
                <w:sz w:val="28"/>
                <w:szCs w:val="28"/>
              </w:rPr>
            </w:pPr>
            <w:r>
              <w:rPr>
                <w:sz w:val="28"/>
                <w:szCs w:val="28"/>
              </w:rPr>
              <w:t xml:space="preserve">Σεξουαλικώς μεταδιδόμενο νόσημα </w:t>
            </w:r>
          </w:p>
        </w:tc>
      </w:tr>
      <w:tr w:rsidR="002E2ABC" w:rsidTr="005556CE">
        <w:tc>
          <w:tcPr>
            <w:tcW w:w="534" w:type="dxa"/>
          </w:tcPr>
          <w:p w:rsidR="002E2ABC" w:rsidRDefault="002E2ABC" w:rsidP="005556CE">
            <w:pPr>
              <w:rPr>
                <w:sz w:val="28"/>
                <w:szCs w:val="28"/>
              </w:rPr>
            </w:pPr>
            <w:r>
              <w:rPr>
                <w:sz w:val="28"/>
                <w:szCs w:val="28"/>
              </w:rPr>
              <w:t>2.</w:t>
            </w:r>
          </w:p>
        </w:tc>
        <w:tc>
          <w:tcPr>
            <w:tcW w:w="3726" w:type="dxa"/>
          </w:tcPr>
          <w:p w:rsidR="002E2ABC" w:rsidRDefault="002E2ABC" w:rsidP="005556CE">
            <w:pPr>
              <w:rPr>
                <w:sz w:val="28"/>
                <w:szCs w:val="28"/>
              </w:rPr>
            </w:pPr>
            <w:r>
              <w:rPr>
                <w:sz w:val="28"/>
                <w:szCs w:val="28"/>
              </w:rPr>
              <w:t>Μέτρα πρόληψης</w:t>
            </w:r>
          </w:p>
        </w:tc>
        <w:tc>
          <w:tcPr>
            <w:tcW w:w="526" w:type="dxa"/>
          </w:tcPr>
          <w:p w:rsidR="002E2ABC" w:rsidRDefault="002E2ABC" w:rsidP="005556CE">
            <w:pPr>
              <w:rPr>
                <w:sz w:val="28"/>
                <w:szCs w:val="28"/>
              </w:rPr>
            </w:pPr>
            <w:r>
              <w:rPr>
                <w:sz w:val="28"/>
                <w:szCs w:val="28"/>
              </w:rPr>
              <w:t>Β.</w:t>
            </w:r>
          </w:p>
        </w:tc>
        <w:tc>
          <w:tcPr>
            <w:tcW w:w="3736" w:type="dxa"/>
          </w:tcPr>
          <w:p w:rsidR="002E2ABC" w:rsidRDefault="00190561" w:rsidP="005556CE">
            <w:pPr>
              <w:rPr>
                <w:sz w:val="28"/>
                <w:szCs w:val="28"/>
              </w:rPr>
            </w:pPr>
            <w:r>
              <w:rPr>
                <w:sz w:val="28"/>
                <w:szCs w:val="28"/>
              </w:rPr>
              <w:t>Συχνότερη σε παιδιά προσχολικής ηλικίας</w:t>
            </w:r>
          </w:p>
        </w:tc>
      </w:tr>
      <w:tr w:rsidR="002E2ABC" w:rsidTr="005556CE">
        <w:tc>
          <w:tcPr>
            <w:tcW w:w="534" w:type="dxa"/>
          </w:tcPr>
          <w:p w:rsidR="002E2ABC" w:rsidRDefault="002E2ABC" w:rsidP="005556CE">
            <w:pPr>
              <w:rPr>
                <w:sz w:val="28"/>
                <w:szCs w:val="28"/>
              </w:rPr>
            </w:pPr>
            <w:r>
              <w:rPr>
                <w:sz w:val="28"/>
                <w:szCs w:val="28"/>
              </w:rPr>
              <w:t>3.</w:t>
            </w:r>
          </w:p>
        </w:tc>
        <w:tc>
          <w:tcPr>
            <w:tcW w:w="3726" w:type="dxa"/>
          </w:tcPr>
          <w:p w:rsidR="002E2ABC" w:rsidRDefault="002E2ABC" w:rsidP="005556CE">
            <w:pPr>
              <w:rPr>
                <w:sz w:val="28"/>
                <w:szCs w:val="28"/>
              </w:rPr>
            </w:pPr>
            <w:r>
              <w:rPr>
                <w:sz w:val="28"/>
                <w:szCs w:val="28"/>
              </w:rPr>
              <w:t>Ψυχικά νοσήματα</w:t>
            </w:r>
          </w:p>
        </w:tc>
        <w:tc>
          <w:tcPr>
            <w:tcW w:w="526" w:type="dxa"/>
          </w:tcPr>
          <w:p w:rsidR="002E2ABC" w:rsidRDefault="002E2ABC" w:rsidP="005556CE">
            <w:pPr>
              <w:rPr>
                <w:sz w:val="28"/>
                <w:szCs w:val="28"/>
              </w:rPr>
            </w:pPr>
            <w:r>
              <w:rPr>
                <w:sz w:val="28"/>
                <w:szCs w:val="28"/>
              </w:rPr>
              <w:t>Γ.</w:t>
            </w:r>
          </w:p>
        </w:tc>
        <w:tc>
          <w:tcPr>
            <w:tcW w:w="3736" w:type="dxa"/>
          </w:tcPr>
          <w:p w:rsidR="002E2ABC" w:rsidRDefault="00D6037C" w:rsidP="005556CE">
            <w:pPr>
              <w:rPr>
                <w:sz w:val="28"/>
                <w:szCs w:val="28"/>
              </w:rPr>
            </w:pPr>
            <w:r>
              <w:rPr>
                <w:sz w:val="28"/>
                <w:szCs w:val="28"/>
              </w:rPr>
              <w:t>Τροχαία α</w:t>
            </w:r>
            <w:r w:rsidR="002E2ABC">
              <w:rPr>
                <w:sz w:val="28"/>
                <w:szCs w:val="28"/>
              </w:rPr>
              <w:t>τυχήματα στη Βρετανία</w:t>
            </w:r>
          </w:p>
        </w:tc>
      </w:tr>
      <w:tr w:rsidR="002E2ABC" w:rsidTr="005556CE">
        <w:tc>
          <w:tcPr>
            <w:tcW w:w="534" w:type="dxa"/>
          </w:tcPr>
          <w:p w:rsidR="002E2ABC" w:rsidRDefault="002E2ABC" w:rsidP="005556CE">
            <w:pPr>
              <w:rPr>
                <w:sz w:val="28"/>
                <w:szCs w:val="28"/>
              </w:rPr>
            </w:pPr>
            <w:r>
              <w:rPr>
                <w:sz w:val="28"/>
                <w:szCs w:val="28"/>
              </w:rPr>
              <w:t>4.</w:t>
            </w:r>
          </w:p>
        </w:tc>
        <w:tc>
          <w:tcPr>
            <w:tcW w:w="3726" w:type="dxa"/>
          </w:tcPr>
          <w:p w:rsidR="002E2ABC" w:rsidRDefault="002E2ABC" w:rsidP="005556CE">
            <w:pPr>
              <w:rPr>
                <w:sz w:val="28"/>
                <w:szCs w:val="28"/>
              </w:rPr>
            </w:pPr>
            <w:r>
              <w:rPr>
                <w:sz w:val="28"/>
                <w:szCs w:val="28"/>
              </w:rPr>
              <w:t>Σαπούνι</w:t>
            </w:r>
          </w:p>
        </w:tc>
        <w:tc>
          <w:tcPr>
            <w:tcW w:w="526" w:type="dxa"/>
          </w:tcPr>
          <w:p w:rsidR="002E2ABC" w:rsidRDefault="002E2ABC" w:rsidP="005556CE">
            <w:pPr>
              <w:rPr>
                <w:sz w:val="28"/>
                <w:szCs w:val="28"/>
              </w:rPr>
            </w:pPr>
            <w:r>
              <w:rPr>
                <w:sz w:val="28"/>
                <w:szCs w:val="28"/>
              </w:rPr>
              <w:t>Δ.</w:t>
            </w:r>
          </w:p>
        </w:tc>
        <w:tc>
          <w:tcPr>
            <w:tcW w:w="3736" w:type="dxa"/>
          </w:tcPr>
          <w:p w:rsidR="002E2ABC" w:rsidRDefault="002E2ABC" w:rsidP="005556CE">
            <w:pPr>
              <w:rPr>
                <w:sz w:val="28"/>
                <w:szCs w:val="28"/>
              </w:rPr>
            </w:pPr>
            <w:r>
              <w:rPr>
                <w:sz w:val="28"/>
                <w:szCs w:val="28"/>
              </w:rPr>
              <w:t>Νοσήματα πολιτισμού</w:t>
            </w:r>
          </w:p>
        </w:tc>
      </w:tr>
      <w:tr w:rsidR="002E2ABC" w:rsidTr="005556CE">
        <w:tc>
          <w:tcPr>
            <w:tcW w:w="534" w:type="dxa"/>
          </w:tcPr>
          <w:p w:rsidR="002E2ABC" w:rsidRDefault="002E2ABC" w:rsidP="005556CE">
            <w:pPr>
              <w:rPr>
                <w:sz w:val="28"/>
                <w:szCs w:val="28"/>
              </w:rPr>
            </w:pPr>
            <w:r>
              <w:rPr>
                <w:sz w:val="28"/>
                <w:szCs w:val="28"/>
              </w:rPr>
              <w:t>5.</w:t>
            </w:r>
          </w:p>
        </w:tc>
        <w:tc>
          <w:tcPr>
            <w:tcW w:w="3726" w:type="dxa"/>
          </w:tcPr>
          <w:p w:rsidR="002E2ABC" w:rsidRDefault="00190561" w:rsidP="005556CE">
            <w:pPr>
              <w:rPr>
                <w:sz w:val="28"/>
                <w:szCs w:val="28"/>
              </w:rPr>
            </w:pPr>
            <w:proofErr w:type="spellStart"/>
            <w:r>
              <w:rPr>
                <w:sz w:val="28"/>
                <w:szCs w:val="28"/>
              </w:rPr>
              <w:t>Έρπης</w:t>
            </w:r>
            <w:proofErr w:type="spellEnd"/>
            <w:r>
              <w:rPr>
                <w:sz w:val="28"/>
                <w:szCs w:val="28"/>
              </w:rPr>
              <w:t xml:space="preserve"> γεννητικών οργάνων</w:t>
            </w:r>
            <w:r w:rsidR="002E2ABC">
              <w:rPr>
                <w:sz w:val="28"/>
                <w:szCs w:val="28"/>
              </w:rPr>
              <w:t xml:space="preserve"> </w:t>
            </w:r>
          </w:p>
        </w:tc>
        <w:tc>
          <w:tcPr>
            <w:tcW w:w="526" w:type="dxa"/>
          </w:tcPr>
          <w:p w:rsidR="002E2ABC" w:rsidRDefault="002E2ABC" w:rsidP="005556CE">
            <w:pPr>
              <w:rPr>
                <w:sz w:val="28"/>
                <w:szCs w:val="28"/>
              </w:rPr>
            </w:pPr>
            <w:r>
              <w:rPr>
                <w:sz w:val="28"/>
                <w:szCs w:val="28"/>
              </w:rPr>
              <w:t>Ε.</w:t>
            </w:r>
          </w:p>
        </w:tc>
        <w:tc>
          <w:tcPr>
            <w:tcW w:w="3736" w:type="dxa"/>
          </w:tcPr>
          <w:p w:rsidR="002E2ABC" w:rsidRDefault="002E2ABC" w:rsidP="005556CE">
            <w:pPr>
              <w:rPr>
                <w:sz w:val="28"/>
                <w:szCs w:val="28"/>
              </w:rPr>
            </w:pPr>
            <w:r>
              <w:rPr>
                <w:sz w:val="28"/>
                <w:szCs w:val="28"/>
              </w:rPr>
              <w:t>Μέσο ατομικής υγιεινής</w:t>
            </w:r>
          </w:p>
        </w:tc>
      </w:tr>
      <w:tr w:rsidR="002E2ABC" w:rsidTr="005556CE">
        <w:tc>
          <w:tcPr>
            <w:tcW w:w="534" w:type="dxa"/>
          </w:tcPr>
          <w:p w:rsidR="002E2ABC" w:rsidRDefault="002E2ABC" w:rsidP="005556CE">
            <w:pPr>
              <w:rPr>
                <w:sz w:val="28"/>
                <w:szCs w:val="28"/>
              </w:rPr>
            </w:pPr>
            <w:r>
              <w:rPr>
                <w:sz w:val="28"/>
                <w:szCs w:val="28"/>
              </w:rPr>
              <w:t>6.</w:t>
            </w:r>
          </w:p>
        </w:tc>
        <w:tc>
          <w:tcPr>
            <w:tcW w:w="3726" w:type="dxa"/>
          </w:tcPr>
          <w:p w:rsidR="002E2ABC" w:rsidRDefault="002E2ABC" w:rsidP="005556CE">
            <w:pPr>
              <w:rPr>
                <w:sz w:val="28"/>
                <w:szCs w:val="28"/>
              </w:rPr>
            </w:pPr>
          </w:p>
        </w:tc>
        <w:tc>
          <w:tcPr>
            <w:tcW w:w="526" w:type="dxa"/>
          </w:tcPr>
          <w:p w:rsidR="002E2ABC" w:rsidRDefault="002E2ABC" w:rsidP="005556CE">
            <w:pPr>
              <w:rPr>
                <w:sz w:val="28"/>
                <w:szCs w:val="28"/>
              </w:rPr>
            </w:pPr>
            <w:r>
              <w:rPr>
                <w:sz w:val="28"/>
                <w:szCs w:val="28"/>
              </w:rPr>
              <w:t>ΣΤ.</w:t>
            </w:r>
          </w:p>
        </w:tc>
        <w:tc>
          <w:tcPr>
            <w:tcW w:w="3736" w:type="dxa"/>
          </w:tcPr>
          <w:p w:rsidR="002E2ABC" w:rsidRDefault="002E2ABC" w:rsidP="005556CE">
            <w:pPr>
              <w:rPr>
                <w:sz w:val="28"/>
                <w:szCs w:val="28"/>
              </w:rPr>
            </w:pPr>
            <w:r>
              <w:rPr>
                <w:sz w:val="28"/>
                <w:szCs w:val="28"/>
              </w:rPr>
              <w:t>Δικαίωμα</w:t>
            </w:r>
          </w:p>
        </w:tc>
      </w:tr>
    </w:tbl>
    <w:p w:rsidR="002E2ABC" w:rsidRPr="005C5EF7" w:rsidRDefault="005C5EF7" w:rsidP="005C5EF7">
      <w:pPr>
        <w:jc w:val="right"/>
        <w:rPr>
          <w:b/>
          <w:sz w:val="24"/>
          <w:szCs w:val="24"/>
        </w:rPr>
      </w:pPr>
      <w:r w:rsidRPr="005C5EF7">
        <w:rPr>
          <w:b/>
          <w:sz w:val="24"/>
          <w:szCs w:val="24"/>
        </w:rPr>
        <w:t>Μον. 10</w:t>
      </w:r>
    </w:p>
    <w:p w:rsidR="002E2ABC" w:rsidRDefault="005F5A08">
      <w:pPr>
        <w:rPr>
          <w:sz w:val="28"/>
          <w:szCs w:val="28"/>
        </w:rPr>
      </w:pPr>
      <w:r>
        <w:rPr>
          <w:sz w:val="28"/>
          <w:szCs w:val="28"/>
        </w:rPr>
        <w:t>ΘΕΜΑ Γ.</w:t>
      </w:r>
    </w:p>
    <w:p w:rsidR="005F5A08" w:rsidRDefault="00F019D7" w:rsidP="00D6037C">
      <w:pPr>
        <w:jc w:val="both"/>
        <w:rPr>
          <w:sz w:val="28"/>
          <w:szCs w:val="28"/>
        </w:rPr>
      </w:pPr>
      <w:r>
        <w:rPr>
          <w:sz w:val="28"/>
          <w:szCs w:val="28"/>
        </w:rPr>
        <w:t>Γ1.Τι είναι η τερηδόνα, με ποιο μηχανισμό δημιουργείται και ποιοι παράγοντες συμβάλλουν στη δημιουργία της;</w:t>
      </w:r>
      <w:r w:rsidR="005C5EF7">
        <w:rPr>
          <w:sz w:val="28"/>
          <w:szCs w:val="28"/>
        </w:rPr>
        <w:t xml:space="preserve"> </w:t>
      </w:r>
      <w:r w:rsidR="005C5EF7" w:rsidRPr="005C5EF7">
        <w:rPr>
          <w:sz w:val="28"/>
          <w:szCs w:val="28"/>
        </w:rPr>
        <w:t xml:space="preserve">                                   </w:t>
      </w:r>
      <w:r w:rsidR="005C5EF7" w:rsidRPr="005C5EF7">
        <w:rPr>
          <w:b/>
          <w:sz w:val="24"/>
          <w:szCs w:val="24"/>
        </w:rPr>
        <w:t>Μον.18</w:t>
      </w:r>
    </w:p>
    <w:p w:rsidR="00F019D7" w:rsidRDefault="00F019D7" w:rsidP="00D6037C">
      <w:pPr>
        <w:jc w:val="both"/>
        <w:rPr>
          <w:sz w:val="28"/>
          <w:szCs w:val="28"/>
        </w:rPr>
      </w:pPr>
      <w:r>
        <w:rPr>
          <w:sz w:val="28"/>
          <w:szCs w:val="28"/>
        </w:rPr>
        <w:t>Γ2. Τι είδους ασθένειες μεταδίδονται με τα τρόφιμα;</w:t>
      </w:r>
      <w:r w:rsidR="005C5EF7">
        <w:rPr>
          <w:sz w:val="28"/>
          <w:szCs w:val="28"/>
        </w:rPr>
        <w:t xml:space="preserve"> </w:t>
      </w:r>
      <w:r w:rsidR="005C5EF7" w:rsidRPr="005C5EF7">
        <w:rPr>
          <w:sz w:val="28"/>
          <w:szCs w:val="28"/>
        </w:rPr>
        <w:t xml:space="preserve">             </w:t>
      </w:r>
      <w:r w:rsidR="005C5EF7" w:rsidRPr="005C5EF7">
        <w:rPr>
          <w:b/>
          <w:sz w:val="24"/>
          <w:szCs w:val="24"/>
        </w:rPr>
        <w:t>Μον.10</w:t>
      </w:r>
    </w:p>
    <w:p w:rsidR="005C5EF7" w:rsidRPr="005C5EF7" w:rsidRDefault="005C5EF7" w:rsidP="00D6037C">
      <w:pPr>
        <w:jc w:val="both"/>
        <w:rPr>
          <w:b/>
          <w:sz w:val="24"/>
          <w:szCs w:val="24"/>
        </w:rPr>
      </w:pPr>
      <w:r>
        <w:rPr>
          <w:sz w:val="28"/>
          <w:szCs w:val="28"/>
        </w:rPr>
        <w:lastRenderedPageBreak/>
        <w:t xml:space="preserve">Γ3. Ποια η σύσταση του ατμοσφαιρικού αέρα; </w:t>
      </w:r>
      <w:r w:rsidRPr="005C5EF7">
        <w:rPr>
          <w:sz w:val="28"/>
          <w:szCs w:val="28"/>
        </w:rPr>
        <w:t xml:space="preserve">                    </w:t>
      </w:r>
      <w:r w:rsidRPr="005C5EF7">
        <w:rPr>
          <w:b/>
          <w:sz w:val="24"/>
          <w:szCs w:val="24"/>
        </w:rPr>
        <w:t>Μον. 8</w:t>
      </w:r>
    </w:p>
    <w:p w:rsidR="002E2ABC" w:rsidRDefault="002E2ABC">
      <w:pPr>
        <w:rPr>
          <w:sz w:val="28"/>
          <w:szCs w:val="28"/>
        </w:rPr>
      </w:pPr>
    </w:p>
    <w:p w:rsidR="002E2ABC" w:rsidRDefault="002E2ABC">
      <w:pPr>
        <w:rPr>
          <w:sz w:val="28"/>
          <w:szCs w:val="28"/>
        </w:rPr>
      </w:pPr>
    </w:p>
    <w:p w:rsidR="002E2ABC" w:rsidRDefault="002E2ABC">
      <w:pPr>
        <w:rPr>
          <w:sz w:val="28"/>
          <w:szCs w:val="28"/>
        </w:rPr>
      </w:pPr>
    </w:p>
    <w:p w:rsidR="00545993" w:rsidRDefault="00545993" w:rsidP="00D6037C">
      <w:pPr>
        <w:jc w:val="center"/>
        <w:rPr>
          <w:sz w:val="28"/>
          <w:szCs w:val="28"/>
        </w:rPr>
      </w:pPr>
      <w:r>
        <w:rPr>
          <w:sz w:val="28"/>
          <w:szCs w:val="28"/>
        </w:rPr>
        <w:t>ΘΕΜΑ Δ</w:t>
      </w:r>
    </w:p>
    <w:p w:rsidR="005C5EF7" w:rsidRPr="005C5EF7" w:rsidRDefault="005F5A08" w:rsidP="00D6037C">
      <w:pPr>
        <w:jc w:val="center"/>
        <w:rPr>
          <w:b/>
          <w:sz w:val="24"/>
          <w:szCs w:val="24"/>
        </w:rPr>
      </w:pPr>
      <w:r>
        <w:rPr>
          <w:sz w:val="28"/>
          <w:szCs w:val="28"/>
        </w:rPr>
        <w:t>Δ1. Ποιες είναι οι κύριες ανθρωπογενείς πηγές ρύπανσης και ποιοι είναι οι ρύποι που προέρχονται από αυτές; Να αναφέρετε τρεις παράγοντες που μπορούν να επηρεάσουν τη ρύπανση αυτού του είδους.</w:t>
      </w:r>
      <w:r w:rsidR="005C5EF7" w:rsidRPr="005C5EF7">
        <w:rPr>
          <w:sz w:val="28"/>
          <w:szCs w:val="28"/>
        </w:rPr>
        <w:t xml:space="preserve">     </w:t>
      </w:r>
      <w:r w:rsidR="005C5EF7" w:rsidRPr="005C5EF7">
        <w:rPr>
          <w:b/>
          <w:sz w:val="24"/>
          <w:szCs w:val="24"/>
        </w:rPr>
        <w:t>Μον. 12</w:t>
      </w:r>
    </w:p>
    <w:p w:rsidR="005F5A08" w:rsidRDefault="005F5A08" w:rsidP="00D6037C">
      <w:pPr>
        <w:jc w:val="both"/>
        <w:rPr>
          <w:sz w:val="28"/>
          <w:szCs w:val="28"/>
        </w:rPr>
      </w:pPr>
    </w:p>
    <w:p w:rsidR="005C5EF7" w:rsidRPr="005C5EF7" w:rsidRDefault="00545993" w:rsidP="00D6037C">
      <w:pPr>
        <w:jc w:val="both"/>
        <w:rPr>
          <w:b/>
          <w:sz w:val="24"/>
          <w:szCs w:val="24"/>
        </w:rPr>
      </w:pPr>
      <w:r>
        <w:rPr>
          <w:sz w:val="28"/>
          <w:szCs w:val="28"/>
        </w:rPr>
        <w:t>Δ2. Η φυματίωση ήταν ένα νόσημα που ταλαιπώρησε την ανθρωπότητα κατά τη διάρκεια του Β΄ Παγκοσμίου πολέμου. Να εξηγήσετε ποιοι παράγοντες συνετέλεσαν στην αντιμετώπισή της ( και στην αντιμετώπιση όλων των νοσημάτων που έχουν μειωθεί σημαντικά ή έχουν εξαλειφθεί). Να αναφέρετε αν παρά την αλλαγή αυτή, νέοι εχθροί της υγείας εμφανίστηκαν και να δώσετε παραδείγματα.</w:t>
      </w:r>
      <w:r w:rsidR="005C5EF7" w:rsidRPr="005C5EF7">
        <w:rPr>
          <w:sz w:val="28"/>
          <w:szCs w:val="28"/>
        </w:rPr>
        <w:t xml:space="preserve"> </w:t>
      </w:r>
      <w:r w:rsidR="005C5EF7">
        <w:rPr>
          <w:sz w:val="28"/>
          <w:szCs w:val="28"/>
        </w:rPr>
        <w:t xml:space="preserve"> </w:t>
      </w:r>
      <w:r w:rsidR="005C5EF7" w:rsidRPr="005C5EF7">
        <w:rPr>
          <w:b/>
          <w:sz w:val="24"/>
          <w:szCs w:val="24"/>
        </w:rPr>
        <w:t>Μον. 15</w:t>
      </w:r>
    </w:p>
    <w:p w:rsidR="007B06A7" w:rsidRDefault="007B06A7" w:rsidP="00D6037C">
      <w:pPr>
        <w:jc w:val="both"/>
        <w:rPr>
          <w:sz w:val="28"/>
          <w:szCs w:val="28"/>
        </w:rPr>
      </w:pPr>
    </w:p>
    <w:p w:rsidR="005C5EF7" w:rsidRPr="005C5EF7" w:rsidRDefault="00A053E2" w:rsidP="00D6037C">
      <w:pPr>
        <w:jc w:val="both"/>
        <w:rPr>
          <w:b/>
          <w:sz w:val="24"/>
          <w:szCs w:val="24"/>
        </w:rPr>
      </w:pPr>
      <w:r>
        <w:rPr>
          <w:sz w:val="28"/>
          <w:szCs w:val="28"/>
        </w:rPr>
        <w:t>Δ3</w:t>
      </w:r>
      <w:r w:rsidR="00545993">
        <w:rPr>
          <w:sz w:val="28"/>
          <w:szCs w:val="28"/>
        </w:rPr>
        <w:t xml:space="preserve">. </w:t>
      </w:r>
      <w:r>
        <w:rPr>
          <w:sz w:val="28"/>
          <w:szCs w:val="28"/>
        </w:rPr>
        <w:t>Η νόσος των δυτών παρουσιάζεται κατά την απότομη επάνοδο στην κανονική πίεση, από το περιβάλλον αυξημένης πίεσης. Να περιγράψετε τη μέθοδο επανόδου που πρέπει να εφαρμόζει ένας δύτης ώστε να αποφύγει την εμφάνιση διαταραχών που σχετίζονται με τη συγκεκριμένη νόσο.</w:t>
      </w:r>
      <w:r w:rsidR="005C5EF7" w:rsidRPr="005C5EF7">
        <w:rPr>
          <w:sz w:val="28"/>
          <w:szCs w:val="28"/>
        </w:rPr>
        <w:t xml:space="preserve">                                                                              </w:t>
      </w:r>
      <w:r w:rsidR="005C5EF7" w:rsidRPr="005C5EF7">
        <w:rPr>
          <w:b/>
          <w:sz w:val="24"/>
          <w:szCs w:val="24"/>
        </w:rPr>
        <w:t>Μον. 15</w:t>
      </w:r>
    </w:p>
    <w:p w:rsidR="00545993" w:rsidRDefault="00545993">
      <w:pPr>
        <w:rPr>
          <w:sz w:val="28"/>
          <w:szCs w:val="28"/>
          <w:lang w:val="en-US"/>
        </w:rPr>
      </w:pPr>
    </w:p>
    <w:p w:rsidR="005C5EF7" w:rsidRDefault="005C5EF7">
      <w:pPr>
        <w:rPr>
          <w:sz w:val="28"/>
          <w:szCs w:val="28"/>
          <w:lang w:val="en-US"/>
        </w:rPr>
      </w:pPr>
    </w:p>
    <w:p w:rsidR="005C5EF7" w:rsidRDefault="005C5EF7">
      <w:pPr>
        <w:rPr>
          <w:sz w:val="28"/>
          <w:szCs w:val="28"/>
          <w:lang w:val="en-US"/>
        </w:rPr>
      </w:pPr>
    </w:p>
    <w:p w:rsidR="005C5EF7" w:rsidRPr="005C5EF7" w:rsidRDefault="005C5EF7" w:rsidP="005C5EF7">
      <w:pPr>
        <w:jc w:val="center"/>
        <w:rPr>
          <w:b/>
          <w:sz w:val="28"/>
          <w:szCs w:val="28"/>
        </w:rPr>
      </w:pPr>
      <w:r w:rsidRPr="005C5EF7">
        <w:rPr>
          <w:b/>
          <w:sz w:val="28"/>
          <w:szCs w:val="28"/>
        </w:rPr>
        <w:t>ΚΑΛΗ ΕΠΙΤΥΧΙΑ!</w:t>
      </w:r>
    </w:p>
    <w:sectPr w:rsidR="005C5EF7" w:rsidRPr="005C5E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21436"/>
    <w:multiLevelType w:val="hybridMultilevel"/>
    <w:tmpl w:val="27C045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93"/>
    <w:rsid w:val="000A6076"/>
    <w:rsid w:val="00190561"/>
    <w:rsid w:val="00230DD9"/>
    <w:rsid w:val="002E2ABC"/>
    <w:rsid w:val="00350570"/>
    <w:rsid w:val="00545993"/>
    <w:rsid w:val="005C5EF7"/>
    <w:rsid w:val="005F5A08"/>
    <w:rsid w:val="00662F10"/>
    <w:rsid w:val="007B06A7"/>
    <w:rsid w:val="007E6801"/>
    <w:rsid w:val="00847585"/>
    <w:rsid w:val="00A053E2"/>
    <w:rsid w:val="00D6037C"/>
    <w:rsid w:val="00F019D7"/>
    <w:rsid w:val="00F05E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0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0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342</Words>
  <Characters>1851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11</cp:revision>
  <dcterms:created xsi:type="dcterms:W3CDTF">2020-05-22T15:15:00Z</dcterms:created>
  <dcterms:modified xsi:type="dcterms:W3CDTF">2020-05-30T14:34:00Z</dcterms:modified>
</cp:coreProperties>
</file>