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C29" w:rsidRDefault="00B21C29" w:rsidP="00B21C29">
      <w:pPr>
        <w:jc w:val="center"/>
        <w:rPr>
          <w:sz w:val="36"/>
          <w:szCs w:val="36"/>
        </w:rPr>
      </w:pPr>
      <w:r>
        <w:rPr>
          <w:sz w:val="36"/>
          <w:szCs w:val="36"/>
        </w:rPr>
        <w:t>ΚΕΦ.5-ΕΝΟΤ.5.5</w:t>
      </w:r>
    </w:p>
    <w:p w:rsidR="001673E6" w:rsidRDefault="00B21C29" w:rsidP="00B21C29">
      <w:pPr>
        <w:jc w:val="center"/>
        <w:rPr>
          <w:sz w:val="36"/>
          <w:szCs w:val="36"/>
        </w:rPr>
      </w:pPr>
      <w:r>
        <w:rPr>
          <w:sz w:val="36"/>
          <w:szCs w:val="36"/>
        </w:rPr>
        <w:t>ΦΥΛΛΟ ΕΡΓΑΣΙΑΣ – ΣΤΟΜΑΤΙΚΗ ΥΓΙΕΙΝΗ</w:t>
      </w:r>
    </w:p>
    <w:p w:rsidR="005236C3" w:rsidRDefault="005236C3" w:rsidP="005236C3">
      <w:pPr>
        <w:rPr>
          <w:sz w:val="24"/>
          <w:szCs w:val="24"/>
        </w:rPr>
      </w:pPr>
      <w:r>
        <w:rPr>
          <w:sz w:val="24"/>
          <w:szCs w:val="24"/>
        </w:rPr>
        <w:t>ΘΕΜΑ Α</w:t>
      </w:r>
    </w:p>
    <w:p w:rsidR="005236C3" w:rsidRDefault="005236C3" w:rsidP="005236C3">
      <w:pPr>
        <w:rPr>
          <w:sz w:val="24"/>
          <w:szCs w:val="24"/>
        </w:rPr>
      </w:pPr>
      <w:r>
        <w:rPr>
          <w:sz w:val="24"/>
          <w:szCs w:val="24"/>
        </w:rPr>
        <w:t>Να χαρακτηρίσετε τις παρακάτω προτάσεις με Σ (σωστό) ή Λ (λάθος)</w:t>
      </w:r>
    </w:p>
    <w:p w:rsidR="005236C3" w:rsidRDefault="005236C3" w:rsidP="005236C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Η στοματική κοιλότητα αποτελεί όργανο του πεπτικού και αναπνευστικού συστήματος.</w:t>
      </w:r>
    </w:p>
    <w:p w:rsidR="005236C3" w:rsidRDefault="00540778" w:rsidP="005236C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Η αναπνοή δεν είναι μια από τις κυριότερες λειτουργίες της στοματικής υγιεινής.</w:t>
      </w:r>
    </w:p>
    <w:p w:rsidR="00540778" w:rsidRDefault="00540778" w:rsidP="005236C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Παθήσεις του στόματος έχουν επίπτωση σ’ άλλα όργανα του σώματος.</w:t>
      </w:r>
    </w:p>
    <w:p w:rsidR="00540778" w:rsidRDefault="00540778" w:rsidP="005236C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Η τερηδόνα προσβάλλει την </w:t>
      </w:r>
      <w:proofErr w:type="spellStart"/>
      <w:r>
        <w:rPr>
          <w:sz w:val="24"/>
          <w:szCs w:val="24"/>
        </w:rPr>
        <w:t>οστείνη</w:t>
      </w:r>
      <w:proofErr w:type="spellEnd"/>
      <w:r>
        <w:rPr>
          <w:sz w:val="24"/>
          <w:szCs w:val="24"/>
        </w:rPr>
        <w:t>.</w:t>
      </w:r>
    </w:p>
    <w:p w:rsidR="00540778" w:rsidRDefault="00540778" w:rsidP="005236C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Το σύνδρομο της φιάλης του γάλακτος έχει αρνητική επίδραση στο πεπτικό σύστημα.</w:t>
      </w:r>
    </w:p>
    <w:p w:rsidR="00540778" w:rsidRDefault="00540778" w:rsidP="005236C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Η κακή ομιλία μπορεί να οφείλεται στα τερηδονισμένα δόντια.</w:t>
      </w:r>
    </w:p>
    <w:p w:rsidR="00540778" w:rsidRDefault="00540778" w:rsidP="005236C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Η τερηδόνα δεν επηρεάζει τη γενική υγεία του ανθρώπου.</w:t>
      </w:r>
    </w:p>
    <w:p w:rsidR="00540778" w:rsidRDefault="00540778" w:rsidP="005236C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Η ουλίτιδα είναι νόσημα του περιοδοντίου.</w:t>
      </w:r>
    </w:p>
    <w:p w:rsidR="00540778" w:rsidRDefault="00540778" w:rsidP="005236C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Η περιοδοντίτιδα μπορεί να προκαλέσει εξαγωγή δοντιού.</w:t>
      </w:r>
    </w:p>
    <w:p w:rsidR="00540778" w:rsidRDefault="002E6B26" w:rsidP="005236C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Το σφίξιμο των δοντιών δεν αποτελεί παράγοντα δημιουργίας νοσημάτων περιοδοντίου.</w:t>
      </w:r>
    </w:p>
    <w:p w:rsidR="002E6B26" w:rsidRDefault="002E6B26" w:rsidP="005236C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Τα φθοριούχα σκευάσματα αυξάνουν την ανθεκτικότητα των δοντιών.</w:t>
      </w:r>
    </w:p>
    <w:p w:rsidR="002E6B26" w:rsidRDefault="002E6B26" w:rsidP="002E6B26">
      <w:pPr>
        <w:rPr>
          <w:sz w:val="24"/>
          <w:szCs w:val="24"/>
        </w:rPr>
      </w:pPr>
      <w:r>
        <w:rPr>
          <w:sz w:val="24"/>
          <w:szCs w:val="24"/>
        </w:rPr>
        <w:t>ΘΕΜΑΤΑ ΑΝΑΠΤΥΞΗΣ</w:t>
      </w:r>
    </w:p>
    <w:p w:rsidR="001F635D" w:rsidRDefault="001F635D" w:rsidP="001F635D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Να αναφέρεις δυο λειτουργίες της στοματικής κοιλότητας.</w:t>
      </w:r>
    </w:p>
    <w:p w:rsidR="001F635D" w:rsidRPr="001F635D" w:rsidRDefault="001F635D" w:rsidP="001F635D">
      <w:pPr>
        <w:pStyle w:val="a3"/>
        <w:numPr>
          <w:ilvl w:val="0"/>
          <w:numId w:val="2"/>
        </w:numPr>
        <w:rPr>
          <w:sz w:val="24"/>
          <w:szCs w:val="24"/>
        </w:rPr>
      </w:pPr>
      <w:r w:rsidRPr="001F635D">
        <w:rPr>
          <w:sz w:val="24"/>
          <w:szCs w:val="24"/>
        </w:rPr>
        <w:t>Τι είναι η τερηδόνα ; - Με ποιο μηχανισμό δημιουργείται;</w:t>
      </w:r>
    </w:p>
    <w:p w:rsidR="001F635D" w:rsidRPr="001F635D" w:rsidRDefault="001F635D" w:rsidP="001F635D">
      <w:pPr>
        <w:pStyle w:val="a3"/>
        <w:numPr>
          <w:ilvl w:val="0"/>
          <w:numId w:val="2"/>
        </w:numPr>
        <w:rPr>
          <w:sz w:val="24"/>
          <w:szCs w:val="24"/>
        </w:rPr>
      </w:pPr>
      <w:r w:rsidRPr="001F635D">
        <w:rPr>
          <w:sz w:val="24"/>
          <w:szCs w:val="24"/>
        </w:rPr>
        <w:t>Να περιγράψετε τρεις παράγοντες από τους οποίους εξαρτάται η δημιουργία τερηδόνας.</w:t>
      </w:r>
    </w:p>
    <w:p w:rsidR="001F635D" w:rsidRDefault="001F635D" w:rsidP="002E6B2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Τι γνωρίζεις για το «σύνδρομο της φιάλης του γάλακτος»;</w:t>
      </w:r>
    </w:p>
    <w:p w:rsidR="001F635D" w:rsidRDefault="001F635D" w:rsidP="001F635D">
      <w:pPr>
        <w:pStyle w:val="a3"/>
        <w:numPr>
          <w:ilvl w:val="0"/>
          <w:numId w:val="2"/>
        </w:numPr>
        <w:rPr>
          <w:sz w:val="24"/>
          <w:szCs w:val="24"/>
        </w:rPr>
      </w:pPr>
      <w:r w:rsidRPr="001F635D">
        <w:rPr>
          <w:sz w:val="24"/>
          <w:szCs w:val="24"/>
        </w:rPr>
        <w:t xml:space="preserve">Ποια είναι τα νοσήματα περιοδοντίου; - Ποιοι παράγοντες συμβάλλουν στη δημιουργία τους; </w:t>
      </w:r>
    </w:p>
    <w:p w:rsidR="001F635D" w:rsidRPr="001F635D" w:rsidRDefault="001F635D" w:rsidP="001F635D">
      <w:pPr>
        <w:pStyle w:val="a3"/>
        <w:numPr>
          <w:ilvl w:val="0"/>
          <w:numId w:val="2"/>
        </w:numPr>
        <w:rPr>
          <w:sz w:val="24"/>
          <w:szCs w:val="24"/>
        </w:rPr>
      </w:pPr>
      <w:r w:rsidRPr="001F635D">
        <w:rPr>
          <w:sz w:val="24"/>
          <w:szCs w:val="24"/>
        </w:rPr>
        <w:t>Ποια η κλινική εικόνα της ουλίτιδας;</w:t>
      </w:r>
    </w:p>
    <w:p w:rsidR="001F635D" w:rsidRPr="001F635D" w:rsidRDefault="001F635D" w:rsidP="001F635D">
      <w:pPr>
        <w:pStyle w:val="a3"/>
        <w:numPr>
          <w:ilvl w:val="0"/>
          <w:numId w:val="2"/>
        </w:numPr>
        <w:rPr>
          <w:sz w:val="24"/>
          <w:szCs w:val="24"/>
        </w:rPr>
      </w:pPr>
      <w:r w:rsidRPr="001F635D">
        <w:rPr>
          <w:sz w:val="24"/>
          <w:szCs w:val="24"/>
        </w:rPr>
        <w:t>Ποια η κλινική εικόνα της περιοδοντίτιδας;</w:t>
      </w:r>
    </w:p>
    <w:p w:rsidR="001F635D" w:rsidRPr="001F635D" w:rsidRDefault="001F635D" w:rsidP="001F635D">
      <w:pPr>
        <w:pStyle w:val="a3"/>
        <w:numPr>
          <w:ilvl w:val="0"/>
          <w:numId w:val="2"/>
        </w:numPr>
        <w:rPr>
          <w:sz w:val="24"/>
          <w:szCs w:val="24"/>
        </w:rPr>
      </w:pPr>
      <w:r w:rsidRPr="001F635D">
        <w:rPr>
          <w:sz w:val="24"/>
          <w:szCs w:val="24"/>
        </w:rPr>
        <w:t>Να αναφέρετε τρεις παράγοντες που ευνοούν τη συγκέντρωση της Οδοντικής Μικροβιακής Πλάκας.</w:t>
      </w:r>
    </w:p>
    <w:p w:rsidR="001F635D" w:rsidRPr="001F635D" w:rsidRDefault="001F635D" w:rsidP="001F635D">
      <w:pPr>
        <w:pStyle w:val="a3"/>
        <w:numPr>
          <w:ilvl w:val="0"/>
          <w:numId w:val="2"/>
        </w:numPr>
        <w:rPr>
          <w:sz w:val="24"/>
          <w:szCs w:val="24"/>
        </w:rPr>
      </w:pPr>
      <w:r w:rsidRPr="001F635D">
        <w:rPr>
          <w:sz w:val="24"/>
          <w:szCs w:val="24"/>
        </w:rPr>
        <w:t xml:space="preserve">Να αναφέρεις δυο μέτρα προφύλαξης για αποφυγή νοσημάτων περιοδοντίου. </w:t>
      </w:r>
    </w:p>
    <w:p w:rsidR="001F635D" w:rsidRPr="001F635D" w:rsidRDefault="001F635D" w:rsidP="001F635D">
      <w:pPr>
        <w:pStyle w:val="a3"/>
        <w:rPr>
          <w:sz w:val="24"/>
          <w:szCs w:val="24"/>
        </w:rPr>
      </w:pPr>
    </w:p>
    <w:p w:rsidR="001F635D" w:rsidRPr="001F635D" w:rsidRDefault="001F635D" w:rsidP="001F635D">
      <w:pPr>
        <w:pStyle w:val="a3"/>
        <w:rPr>
          <w:sz w:val="24"/>
          <w:szCs w:val="24"/>
        </w:rPr>
      </w:pPr>
      <w:bookmarkStart w:id="0" w:name="_GoBack"/>
      <w:bookmarkEnd w:id="0"/>
    </w:p>
    <w:p w:rsidR="001F635D" w:rsidRPr="001F635D" w:rsidRDefault="001F635D" w:rsidP="001F635D">
      <w:pPr>
        <w:ind w:left="360"/>
        <w:rPr>
          <w:sz w:val="24"/>
          <w:szCs w:val="24"/>
        </w:rPr>
      </w:pPr>
    </w:p>
    <w:sectPr w:rsidR="001F635D" w:rsidRPr="001F63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A399D"/>
    <w:multiLevelType w:val="hybridMultilevel"/>
    <w:tmpl w:val="EC9A7E0E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E22EE7"/>
    <w:multiLevelType w:val="hybridMultilevel"/>
    <w:tmpl w:val="23000F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C29"/>
    <w:rsid w:val="001673E6"/>
    <w:rsid w:val="001F635D"/>
    <w:rsid w:val="002E6B26"/>
    <w:rsid w:val="005236C3"/>
    <w:rsid w:val="00540778"/>
    <w:rsid w:val="00B2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6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222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</dc:creator>
  <cp:lastModifiedBy>Nikos</cp:lastModifiedBy>
  <cp:revision>2</cp:revision>
  <dcterms:created xsi:type="dcterms:W3CDTF">2020-04-12T07:02:00Z</dcterms:created>
  <dcterms:modified xsi:type="dcterms:W3CDTF">2020-04-12T07:42:00Z</dcterms:modified>
</cp:coreProperties>
</file>