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81" w:rsidRPr="0026394D" w:rsidRDefault="00940681" w:rsidP="00940681">
      <w:pPr>
        <w:jc w:val="center"/>
        <w:rPr>
          <w:rFonts w:ascii="Arial" w:hAnsi="Arial" w:cs="Arial"/>
          <w:b/>
          <w:i/>
          <w:sz w:val="40"/>
          <w:szCs w:val="40"/>
          <w:u w:val="single"/>
          <w:lang w:val="el-GR"/>
        </w:rPr>
      </w:pPr>
      <w:r>
        <w:rPr>
          <w:rFonts w:ascii="Arial" w:hAnsi="Arial" w:cs="Arial"/>
          <w:b/>
          <w:i/>
          <w:sz w:val="40"/>
          <w:szCs w:val="40"/>
          <w:u w:val="single"/>
          <w:lang w:val="el-GR"/>
        </w:rPr>
        <w:t xml:space="preserve">ΘΕΜΑΤΑ ΥΓΙΕΙΝΗΣ  2017                     </w:t>
      </w:r>
      <w:r w:rsidRPr="002350B4">
        <w:rPr>
          <w:rFonts w:ascii="Arial" w:hAnsi="Arial" w:cs="Arial"/>
          <w:b/>
          <w:i/>
          <w:sz w:val="40"/>
          <w:szCs w:val="40"/>
          <w:u w:val="single"/>
          <w:lang w:val="el-GR"/>
        </w:rPr>
        <w:t xml:space="preserve"> </w:t>
      </w:r>
      <w:r>
        <w:rPr>
          <w:rFonts w:ascii="Arial" w:hAnsi="Arial" w:cs="Arial"/>
          <w:b/>
          <w:i/>
          <w:sz w:val="32"/>
          <w:szCs w:val="32"/>
          <w:u w:val="single"/>
          <w:lang w:val="el-GR"/>
        </w:rPr>
        <w:t>(Πέμπτη 15 Ιουνίου 2017</w:t>
      </w:r>
      <w:r w:rsidRPr="002350B4">
        <w:rPr>
          <w:rFonts w:ascii="Arial" w:hAnsi="Arial" w:cs="Arial"/>
          <w:b/>
          <w:i/>
          <w:sz w:val="32"/>
          <w:szCs w:val="32"/>
          <w:u w:val="single"/>
          <w:lang w:val="el-GR"/>
        </w:rPr>
        <w:t>)</w:t>
      </w:r>
    </w:p>
    <w:p w:rsidR="00940681" w:rsidRPr="0026394D" w:rsidRDefault="00940681" w:rsidP="00940681">
      <w:pPr>
        <w:jc w:val="both"/>
        <w:rPr>
          <w:rFonts w:ascii="Arial" w:hAnsi="Arial" w:cs="Arial"/>
          <w:b/>
          <w:i/>
          <w:sz w:val="28"/>
          <w:szCs w:val="28"/>
          <w:u w:val="single"/>
          <w:lang w:val="el-GR"/>
        </w:rPr>
      </w:pPr>
      <w:r w:rsidRPr="002350B4">
        <w:rPr>
          <w:rFonts w:ascii="Arial" w:hAnsi="Arial" w:cs="Arial"/>
          <w:b/>
          <w:i/>
          <w:sz w:val="28"/>
          <w:szCs w:val="28"/>
          <w:u w:val="single"/>
          <w:lang w:val="el-GR"/>
        </w:rPr>
        <w:t>ΘΕΜΑ Α</w:t>
      </w:r>
    </w:p>
    <w:p w:rsidR="00940681" w:rsidRPr="002350B4" w:rsidRDefault="00940681" w:rsidP="00940681">
      <w:pPr>
        <w:jc w:val="both"/>
        <w:rPr>
          <w:rFonts w:ascii="Arial" w:hAnsi="Arial" w:cs="Arial"/>
          <w:i/>
          <w:u w:val="single"/>
          <w:lang w:val="el-GR"/>
        </w:rPr>
      </w:pPr>
      <w:r w:rsidRPr="000524EB">
        <w:rPr>
          <w:rFonts w:ascii="Arial" w:hAnsi="Arial" w:cs="Arial"/>
          <w:b/>
          <w:i/>
          <w:u w:val="single"/>
          <w:lang w:val="el-GR"/>
        </w:rPr>
        <w:t>Α1.</w:t>
      </w:r>
      <w:r w:rsidRPr="002350B4">
        <w:rPr>
          <w:rFonts w:ascii="Arial" w:hAnsi="Arial" w:cs="Arial"/>
          <w:i/>
          <w:u w:val="single"/>
          <w:lang w:val="el-GR"/>
        </w:rPr>
        <w:t xml:space="preserve"> ΕΡΩΤΗΣΕΙΣ ΣΩΣΤΟΥ / ΛΑΘΟΥΣ  </w:t>
      </w:r>
      <w:r>
        <w:rPr>
          <w:rFonts w:ascii="Arial" w:hAnsi="Arial" w:cs="Arial"/>
          <w:i/>
          <w:u w:val="single"/>
          <w:lang w:val="el-GR"/>
        </w:rPr>
        <w:t xml:space="preserve">                                                                                                </w:t>
      </w:r>
      <w:r w:rsidRPr="002350B4">
        <w:rPr>
          <w:rFonts w:ascii="Arial" w:hAnsi="Arial" w:cs="Arial"/>
          <w:i/>
          <w:u w:val="single"/>
          <w:lang w:val="el-GR"/>
        </w:rPr>
        <w:t xml:space="preserve"> </w:t>
      </w:r>
      <w:r>
        <w:rPr>
          <w:rFonts w:ascii="Arial" w:hAnsi="Arial" w:cs="Arial"/>
          <w:b/>
          <w:i/>
          <w:u w:val="single"/>
          <w:lang w:val="el-GR"/>
        </w:rPr>
        <w:t>(10</w:t>
      </w:r>
      <w:r w:rsidRPr="002350B4">
        <w:rPr>
          <w:rFonts w:ascii="Arial" w:hAnsi="Arial" w:cs="Arial"/>
          <w:b/>
          <w:i/>
          <w:u w:val="single"/>
          <w:lang w:val="el-GR"/>
        </w:rPr>
        <w:t xml:space="preserve"> μονάδες)</w:t>
      </w:r>
    </w:p>
    <w:p w:rsidR="00940681" w:rsidRPr="00940681" w:rsidRDefault="00940681" w:rsidP="00940681">
      <w:pPr>
        <w:jc w:val="both"/>
        <w:rPr>
          <w:rFonts w:ascii="Arial" w:hAnsi="Arial" w:cs="Arial"/>
          <w:lang w:val="el-GR"/>
        </w:rPr>
      </w:pPr>
      <w:r w:rsidRPr="00940681">
        <w:rPr>
          <w:rFonts w:ascii="Arial" w:hAnsi="Arial" w:cs="Arial"/>
          <w:lang w:val="el-GR"/>
        </w:rPr>
        <w:t xml:space="preserve">α. Η σωματική άσκηση συμβάλλει στη μείωση της αρτηριακής πίεσης του αίματος. </w:t>
      </w:r>
    </w:p>
    <w:p w:rsidR="00940681" w:rsidRPr="00940681" w:rsidRDefault="00940681" w:rsidP="00940681">
      <w:pPr>
        <w:jc w:val="both"/>
        <w:rPr>
          <w:rFonts w:ascii="Arial" w:hAnsi="Arial" w:cs="Arial"/>
          <w:lang w:val="el-GR"/>
        </w:rPr>
      </w:pPr>
      <w:r w:rsidRPr="00940681">
        <w:rPr>
          <w:rFonts w:ascii="Arial" w:hAnsi="Arial" w:cs="Arial"/>
          <w:lang w:val="el-GR"/>
        </w:rPr>
        <w:t xml:space="preserve">β. Η αύξηση της πληθυσμιακής ανοσίας δρα προστατευτικά στα άτομα που δεν έχουν ανοσία. </w:t>
      </w:r>
    </w:p>
    <w:p w:rsidR="00940681" w:rsidRPr="00940681" w:rsidRDefault="00940681" w:rsidP="00940681">
      <w:pPr>
        <w:jc w:val="both"/>
        <w:rPr>
          <w:rFonts w:ascii="Arial" w:hAnsi="Arial" w:cs="Arial"/>
          <w:lang w:val="el-GR"/>
        </w:rPr>
      </w:pPr>
      <w:r w:rsidRPr="00940681">
        <w:rPr>
          <w:rFonts w:ascii="Arial" w:hAnsi="Arial" w:cs="Arial"/>
          <w:lang w:val="el-GR"/>
        </w:rPr>
        <w:t xml:space="preserve">γ. Η πρωτοβάθμια πρόληψη είναι η έγκαιρη διάγνωση της ασθένειας, πριν εμφανιστούν τα συμπτώματά της. </w:t>
      </w:r>
    </w:p>
    <w:p w:rsidR="00940681" w:rsidRPr="00940681" w:rsidRDefault="00940681" w:rsidP="00940681">
      <w:pPr>
        <w:jc w:val="both"/>
        <w:rPr>
          <w:rFonts w:ascii="Arial" w:hAnsi="Arial" w:cs="Arial"/>
          <w:lang w:val="el-GR"/>
        </w:rPr>
      </w:pPr>
      <w:r w:rsidRPr="00940681">
        <w:rPr>
          <w:rFonts w:ascii="Arial" w:hAnsi="Arial" w:cs="Arial"/>
          <w:lang w:val="el-GR"/>
        </w:rPr>
        <w:t xml:space="preserve">δ. Η ηπατίτιδα Α ανήκει στα σεξουαλικώς μεταδιδόμενα νοσήματα. </w:t>
      </w:r>
    </w:p>
    <w:p w:rsidR="00940681" w:rsidRDefault="00940681" w:rsidP="00940681">
      <w:pPr>
        <w:jc w:val="both"/>
        <w:rPr>
          <w:rFonts w:ascii="Arial" w:hAnsi="Arial" w:cs="Arial"/>
          <w:lang w:val="el-GR"/>
        </w:rPr>
      </w:pPr>
      <w:r w:rsidRPr="00940681">
        <w:rPr>
          <w:rFonts w:ascii="Arial" w:hAnsi="Arial" w:cs="Arial"/>
          <w:lang w:val="el-GR"/>
        </w:rPr>
        <w:t>ε. Τα στερεά απορρίμματα λέγονται λύματα</w:t>
      </w:r>
      <w:r>
        <w:rPr>
          <w:rFonts w:ascii="Arial" w:hAnsi="Arial" w:cs="Arial"/>
          <w:lang w:val="el-GR"/>
        </w:rPr>
        <w:t>.</w:t>
      </w:r>
    </w:p>
    <w:p w:rsidR="00940681" w:rsidRDefault="00940681" w:rsidP="00940681">
      <w:pPr>
        <w:jc w:val="both"/>
        <w:rPr>
          <w:rFonts w:ascii="Arial" w:hAnsi="Arial" w:cs="Arial"/>
          <w:b/>
          <w:i/>
          <w:u w:val="single"/>
          <w:lang w:val="el-GR"/>
        </w:rPr>
      </w:pPr>
      <w:r w:rsidRPr="000524EB">
        <w:rPr>
          <w:rFonts w:ascii="Arial" w:hAnsi="Arial" w:cs="Arial"/>
          <w:b/>
          <w:i/>
          <w:u w:val="single"/>
          <w:lang w:val="el-GR"/>
        </w:rPr>
        <w:t>Α2.</w:t>
      </w:r>
      <w:r w:rsidRPr="0026394D">
        <w:rPr>
          <w:rFonts w:ascii="Arial" w:hAnsi="Arial" w:cs="Arial"/>
          <w:i/>
          <w:u w:val="single"/>
          <w:lang w:val="el-GR"/>
        </w:rPr>
        <w:t xml:space="preserve"> ΕΡΩΤΗΣ</w:t>
      </w:r>
      <w:r>
        <w:rPr>
          <w:rFonts w:ascii="Arial" w:hAnsi="Arial" w:cs="Arial"/>
          <w:i/>
          <w:u w:val="single"/>
          <w:lang w:val="el-GR"/>
        </w:rPr>
        <w:t>ΕΙΣ ΠΟΛΛΑΠΛΗΣ ΕΠΙΛΟΓΗΣ</w:t>
      </w:r>
      <w:r w:rsidRPr="0026394D">
        <w:rPr>
          <w:rFonts w:ascii="Arial" w:hAnsi="Arial" w:cs="Arial"/>
          <w:i/>
          <w:u w:val="single"/>
          <w:lang w:val="el-GR"/>
        </w:rPr>
        <w:t xml:space="preserve">  </w:t>
      </w:r>
      <w:r>
        <w:rPr>
          <w:rFonts w:ascii="Arial" w:hAnsi="Arial" w:cs="Arial"/>
          <w:i/>
          <w:u w:val="single"/>
          <w:lang w:val="el-GR"/>
        </w:rPr>
        <w:t xml:space="preserve">                                                                                        </w:t>
      </w:r>
      <w:r>
        <w:rPr>
          <w:rFonts w:ascii="Arial" w:hAnsi="Arial" w:cs="Arial"/>
          <w:b/>
          <w:i/>
          <w:u w:val="single"/>
          <w:lang w:val="el-GR"/>
        </w:rPr>
        <w:t>(15</w:t>
      </w:r>
      <w:r w:rsidRPr="0026394D">
        <w:rPr>
          <w:rFonts w:ascii="Arial" w:hAnsi="Arial" w:cs="Arial"/>
          <w:b/>
          <w:i/>
          <w:u w:val="single"/>
          <w:lang w:val="el-GR"/>
        </w:rPr>
        <w:t xml:space="preserve"> μονάδες)</w:t>
      </w:r>
    </w:p>
    <w:p w:rsidR="00940681" w:rsidRPr="00940681" w:rsidRDefault="00940681" w:rsidP="00940681">
      <w:pPr>
        <w:jc w:val="both"/>
        <w:rPr>
          <w:rFonts w:ascii="Arial" w:hAnsi="Arial" w:cs="Arial"/>
          <w:i/>
          <w:u w:val="single"/>
          <w:lang w:val="el-GR"/>
        </w:rPr>
      </w:pPr>
      <w:r w:rsidRPr="00940681">
        <w:rPr>
          <w:rFonts w:ascii="Arial" w:hAnsi="Arial" w:cs="Arial"/>
          <w:i/>
          <w:u w:val="single"/>
          <w:lang w:val="el-GR"/>
        </w:rPr>
        <w:t xml:space="preserve">1. Η ξαφνική εμφάνιση επιδημίας σε μικρό χρονικό διάστημα καλείται: </w:t>
      </w:r>
    </w:p>
    <w:p w:rsidR="00940681" w:rsidRPr="00940681" w:rsidRDefault="00940681" w:rsidP="00940681">
      <w:pPr>
        <w:jc w:val="both"/>
        <w:rPr>
          <w:rFonts w:ascii="Arial" w:hAnsi="Arial" w:cs="Arial"/>
          <w:lang w:val="el-GR"/>
        </w:rPr>
      </w:pPr>
      <w:r w:rsidRPr="00940681">
        <w:rPr>
          <w:rFonts w:ascii="Arial" w:hAnsi="Arial" w:cs="Arial"/>
          <w:lang w:val="el-GR"/>
        </w:rPr>
        <w:t>α. Ενδημία</w:t>
      </w:r>
    </w:p>
    <w:p w:rsidR="00940681" w:rsidRPr="00940681" w:rsidRDefault="00940681" w:rsidP="00940681">
      <w:pPr>
        <w:jc w:val="both"/>
        <w:rPr>
          <w:rFonts w:ascii="Arial" w:hAnsi="Arial" w:cs="Arial"/>
          <w:lang w:val="el-GR"/>
        </w:rPr>
      </w:pPr>
      <w:r w:rsidRPr="00940681">
        <w:rPr>
          <w:rFonts w:ascii="Arial" w:hAnsi="Arial" w:cs="Arial"/>
          <w:lang w:val="el-GR"/>
        </w:rPr>
        <w:t xml:space="preserve"> β. Επιδημική έκρηξη</w:t>
      </w:r>
    </w:p>
    <w:p w:rsidR="00940681" w:rsidRPr="00940681" w:rsidRDefault="00940681" w:rsidP="00940681">
      <w:pPr>
        <w:jc w:val="both"/>
        <w:rPr>
          <w:rFonts w:ascii="Arial" w:hAnsi="Arial" w:cs="Arial"/>
          <w:lang w:val="el-GR"/>
        </w:rPr>
      </w:pPr>
      <w:r w:rsidRPr="00940681">
        <w:rPr>
          <w:rFonts w:ascii="Arial" w:hAnsi="Arial" w:cs="Arial"/>
          <w:lang w:val="el-GR"/>
        </w:rPr>
        <w:t xml:space="preserve"> γ. Πανδημία </w:t>
      </w:r>
    </w:p>
    <w:p w:rsidR="00940681" w:rsidRPr="00940681" w:rsidRDefault="00940681" w:rsidP="00940681">
      <w:pPr>
        <w:jc w:val="both"/>
        <w:rPr>
          <w:rFonts w:ascii="Arial" w:hAnsi="Arial" w:cs="Arial"/>
          <w:i/>
          <w:u w:val="single"/>
          <w:lang w:val="el-GR"/>
        </w:rPr>
      </w:pPr>
      <w:r w:rsidRPr="00940681">
        <w:rPr>
          <w:rFonts w:ascii="Arial" w:hAnsi="Arial" w:cs="Arial"/>
          <w:i/>
          <w:u w:val="single"/>
          <w:lang w:val="el-GR"/>
        </w:rPr>
        <w:t xml:space="preserve">2. Ποιο από τα παρακάτω νοσήματα μεταδίδεται με το νερό: </w:t>
      </w:r>
    </w:p>
    <w:p w:rsidR="00940681" w:rsidRPr="00940681" w:rsidRDefault="00940681" w:rsidP="00940681">
      <w:pPr>
        <w:jc w:val="both"/>
        <w:rPr>
          <w:rFonts w:ascii="Arial" w:hAnsi="Arial" w:cs="Arial"/>
          <w:lang w:val="el-GR"/>
        </w:rPr>
      </w:pPr>
      <w:r w:rsidRPr="00940681">
        <w:rPr>
          <w:rFonts w:ascii="Arial" w:hAnsi="Arial" w:cs="Arial"/>
          <w:lang w:val="el-GR"/>
        </w:rPr>
        <w:t xml:space="preserve">α. Ηπατίτιδα </w:t>
      </w:r>
      <w:r w:rsidRPr="00940681">
        <w:rPr>
          <w:rFonts w:ascii="Arial" w:hAnsi="Arial" w:cs="Arial"/>
        </w:rPr>
        <w:t>C</w:t>
      </w:r>
      <w:r w:rsidRPr="00940681">
        <w:rPr>
          <w:rFonts w:ascii="Arial" w:hAnsi="Arial" w:cs="Arial"/>
          <w:lang w:val="el-GR"/>
        </w:rPr>
        <w:t xml:space="preserve"> </w:t>
      </w:r>
    </w:p>
    <w:p w:rsidR="00940681" w:rsidRPr="00940681" w:rsidRDefault="00940681" w:rsidP="00940681">
      <w:pPr>
        <w:jc w:val="both"/>
        <w:rPr>
          <w:rFonts w:ascii="Arial" w:hAnsi="Arial" w:cs="Arial"/>
          <w:lang w:val="el-GR"/>
        </w:rPr>
      </w:pPr>
      <w:r w:rsidRPr="00940681">
        <w:rPr>
          <w:rFonts w:ascii="Arial" w:hAnsi="Arial" w:cs="Arial"/>
          <w:lang w:val="el-GR"/>
        </w:rPr>
        <w:t xml:space="preserve">β. Ψώρα </w:t>
      </w:r>
    </w:p>
    <w:p w:rsidR="00940681" w:rsidRPr="00940681" w:rsidRDefault="00940681" w:rsidP="00940681">
      <w:pPr>
        <w:jc w:val="both"/>
        <w:rPr>
          <w:rFonts w:ascii="Arial" w:hAnsi="Arial" w:cs="Arial"/>
          <w:lang w:val="el-GR"/>
        </w:rPr>
      </w:pPr>
      <w:r w:rsidRPr="00940681">
        <w:rPr>
          <w:rFonts w:ascii="Arial" w:hAnsi="Arial" w:cs="Arial"/>
          <w:lang w:val="el-GR"/>
        </w:rPr>
        <w:t xml:space="preserve">γ. Χολέρα </w:t>
      </w:r>
    </w:p>
    <w:p w:rsidR="00940681" w:rsidRPr="00940681" w:rsidRDefault="00940681" w:rsidP="00940681">
      <w:pPr>
        <w:jc w:val="both"/>
        <w:rPr>
          <w:rFonts w:ascii="Arial" w:hAnsi="Arial" w:cs="Arial"/>
          <w:i/>
          <w:u w:val="single"/>
          <w:lang w:val="el-GR"/>
        </w:rPr>
      </w:pPr>
      <w:r w:rsidRPr="00940681">
        <w:rPr>
          <w:rFonts w:ascii="Arial" w:hAnsi="Arial" w:cs="Arial"/>
          <w:i/>
          <w:u w:val="single"/>
          <w:lang w:val="el-GR"/>
        </w:rPr>
        <w:t>3. Υγιεινότερος βόθρος θεωρείται:</w:t>
      </w:r>
    </w:p>
    <w:p w:rsidR="00940681" w:rsidRPr="00940681" w:rsidRDefault="00940681" w:rsidP="00940681">
      <w:pPr>
        <w:jc w:val="both"/>
        <w:rPr>
          <w:rFonts w:ascii="Arial" w:hAnsi="Arial" w:cs="Arial"/>
          <w:lang w:val="el-GR"/>
        </w:rPr>
      </w:pPr>
      <w:r w:rsidRPr="00940681">
        <w:rPr>
          <w:rFonts w:ascii="Arial" w:hAnsi="Arial" w:cs="Arial"/>
          <w:lang w:val="el-GR"/>
        </w:rPr>
        <w:t xml:space="preserve"> α. Ο σηπτικός </w:t>
      </w:r>
    </w:p>
    <w:p w:rsidR="00940681" w:rsidRPr="00940681" w:rsidRDefault="00940681" w:rsidP="00940681">
      <w:pPr>
        <w:jc w:val="both"/>
        <w:rPr>
          <w:rFonts w:ascii="Arial" w:hAnsi="Arial" w:cs="Arial"/>
          <w:lang w:val="el-GR"/>
        </w:rPr>
      </w:pPr>
      <w:r w:rsidRPr="00940681">
        <w:rPr>
          <w:rFonts w:ascii="Arial" w:hAnsi="Arial" w:cs="Arial"/>
          <w:lang w:val="el-GR"/>
        </w:rPr>
        <w:t xml:space="preserve">β. Ο στεγανός </w:t>
      </w:r>
    </w:p>
    <w:p w:rsidR="00940681" w:rsidRPr="00940681" w:rsidRDefault="00940681" w:rsidP="00940681">
      <w:pPr>
        <w:jc w:val="both"/>
        <w:rPr>
          <w:rFonts w:ascii="Arial" w:hAnsi="Arial" w:cs="Arial"/>
          <w:lang w:val="el-GR"/>
        </w:rPr>
      </w:pPr>
      <w:r w:rsidRPr="00940681">
        <w:rPr>
          <w:rFonts w:ascii="Arial" w:hAnsi="Arial" w:cs="Arial"/>
          <w:lang w:val="el-GR"/>
        </w:rPr>
        <w:t xml:space="preserve">γ. Ο απορροφητικός </w:t>
      </w:r>
    </w:p>
    <w:p w:rsidR="00940681" w:rsidRPr="00940681" w:rsidRDefault="00940681" w:rsidP="00940681">
      <w:pPr>
        <w:jc w:val="both"/>
        <w:rPr>
          <w:rFonts w:ascii="Arial" w:hAnsi="Arial" w:cs="Arial"/>
          <w:i/>
          <w:u w:val="single"/>
          <w:lang w:val="el-GR"/>
        </w:rPr>
      </w:pPr>
      <w:r w:rsidRPr="00940681">
        <w:rPr>
          <w:rFonts w:ascii="Arial" w:hAnsi="Arial" w:cs="Arial"/>
          <w:i/>
          <w:u w:val="single"/>
          <w:lang w:val="el-GR"/>
        </w:rPr>
        <w:t xml:space="preserve">4. Για τη μετατροπή της προβιταμίνης </w:t>
      </w:r>
      <w:r w:rsidRPr="00940681">
        <w:rPr>
          <w:rFonts w:ascii="Arial" w:hAnsi="Arial" w:cs="Arial"/>
          <w:i/>
          <w:u w:val="single"/>
        </w:rPr>
        <w:t>D</w:t>
      </w:r>
      <w:r w:rsidRPr="00940681">
        <w:rPr>
          <w:rFonts w:ascii="Arial" w:hAnsi="Arial" w:cs="Arial"/>
          <w:i/>
          <w:u w:val="single"/>
          <w:lang w:val="el-GR"/>
        </w:rPr>
        <w:t xml:space="preserve"> σε βιταμίνη </w:t>
      </w:r>
      <w:r w:rsidRPr="00940681">
        <w:rPr>
          <w:rFonts w:ascii="Arial" w:hAnsi="Arial" w:cs="Arial"/>
          <w:i/>
          <w:u w:val="single"/>
        </w:rPr>
        <w:t>D</w:t>
      </w:r>
      <w:r w:rsidRPr="00940681">
        <w:rPr>
          <w:rFonts w:ascii="Arial" w:hAnsi="Arial" w:cs="Arial"/>
          <w:i/>
          <w:u w:val="single"/>
          <w:lang w:val="el-GR"/>
        </w:rPr>
        <w:t xml:space="preserve"> είναι απαραίτητη: </w:t>
      </w:r>
    </w:p>
    <w:p w:rsidR="00940681" w:rsidRPr="00940681" w:rsidRDefault="00940681" w:rsidP="00940681">
      <w:pPr>
        <w:jc w:val="both"/>
        <w:rPr>
          <w:rFonts w:ascii="Arial" w:hAnsi="Arial" w:cs="Arial"/>
          <w:lang w:val="el-GR"/>
        </w:rPr>
      </w:pPr>
      <w:r w:rsidRPr="00940681">
        <w:rPr>
          <w:rFonts w:ascii="Arial" w:hAnsi="Arial" w:cs="Arial"/>
          <w:lang w:val="el-GR"/>
        </w:rPr>
        <w:t xml:space="preserve">α. Η ορατή ακτινοβολία </w:t>
      </w:r>
    </w:p>
    <w:p w:rsidR="00940681" w:rsidRPr="00940681" w:rsidRDefault="00940681" w:rsidP="00940681">
      <w:pPr>
        <w:jc w:val="both"/>
        <w:rPr>
          <w:rFonts w:ascii="Arial" w:hAnsi="Arial" w:cs="Arial"/>
          <w:lang w:val="el-GR"/>
        </w:rPr>
      </w:pPr>
      <w:r w:rsidRPr="00940681">
        <w:rPr>
          <w:rFonts w:ascii="Arial" w:hAnsi="Arial" w:cs="Arial"/>
          <w:lang w:val="el-GR"/>
        </w:rPr>
        <w:t xml:space="preserve">β. Η υπεριώδης ακτινοβολία </w:t>
      </w:r>
    </w:p>
    <w:p w:rsidR="00940681" w:rsidRPr="00940681" w:rsidRDefault="00940681" w:rsidP="00940681">
      <w:pPr>
        <w:jc w:val="both"/>
        <w:rPr>
          <w:rFonts w:ascii="Arial" w:hAnsi="Arial" w:cs="Arial"/>
          <w:lang w:val="el-GR"/>
        </w:rPr>
      </w:pPr>
      <w:r w:rsidRPr="00940681">
        <w:rPr>
          <w:rFonts w:ascii="Arial" w:hAnsi="Arial" w:cs="Arial"/>
          <w:lang w:val="el-GR"/>
        </w:rPr>
        <w:t xml:space="preserve">γ. Η υπέρυθρη ακτινοβολία </w:t>
      </w:r>
    </w:p>
    <w:p w:rsidR="00940681" w:rsidRPr="00940681" w:rsidRDefault="00940681" w:rsidP="00940681">
      <w:pPr>
        <w:jc w:val="both"/>
        <w:rPr>
          <w:rFonts w:ascii="Arial" w:hAnsi="Arial" w:cs="Arial"/>
          <w:i/>
          <w:u w:val="single"/>
          <w:lang w:val="el-GR"/>
        </w:rPr>
      </w:pPr>
      <w:r w:rsidRPr="00940681">
        <w:rPr>
          <w:rFonts w:ascii="Arial" w:hAnsi="Arial" w:cs="Arial"/>
          <w:i/>
          <w:u w:val="single"/>
          <w:lang w:val="el-GR"/>
        </w:rPr>
        <w:t>5. Η δοκιμασία (</w:t>
      </w:r>
      <w:r w:rsidRPr="00940681">
        <w:rPr>
          <w:rFonts w:ascii="Arial" w:hAnsi="Arial" w:cs="Arial"/>
          <w:i/>
          <w:u w:val="single"/>
        </w:rPr>
        <w:t>test</w:t>
      </w:r>
      <w:r w:rsidRPr="00940681">
        <w:rPr>
          <w:rFonts w:ascii="Arial" w:hAnsi="Arial" w:cs="Arial"/>
          <w:i/>
          <w:u w:val="single"/>
          <w:lang w:val="el-GR"/>
        </w:rPr>
        <w:t xml:space="preserve">) Παπανικολάου είναι μέτρο: </w:t>
      </w:r>
    </w:p>
    <w:p w:rsidR="00940681" w:rsidRDefault="00940681" w:rsidP="00940681">
      <w:pPr>
        <w:jc w:val="both"/>
        <w:rPr>
          <w:rFonts w:ascii="Arial" w:hAnsi="Arial" w:cs="Arial"/>
          <w:lang w:val="el-GR"/>
        </w:rPr>
      </w:pPr>
      <w:r w:rsidRPr="00940681">
        <w:rPr>
          <w:rFonts w:ascii="Arial" w:hAnsi="Arial" w:cs="Arial"/>
          <w:lang w:val="el-GR"/>
        </w:rPr>
        <w:t xml:space="preserve">α. Πρωτοβάθμιας πρόληψης </w:t>
      </w:r>
    </w:p>
    <w:p w:rsidR="00940681" w:rsidRDefault="00940681" w:rsidP="00940681">
      <w:pPr>
        <w:jc w:val="both"/>
        <w:rPr>
          <w:rFonts w:ascii="Arial" w:hAnsi="Arial" w:cs="Arial"/>
          <w:lang w:val="el-GR"/>
        </w:rPr>
      </w:pPr>
      <w:r w:rsidRPr="00940681">
        <w:rPr>
          <w:rFonts w:ascii="Arial" w:hAnsi="Arial" w:cs="Arial"/>
          <w:lang w:val="el-GR"/>
        </w:rPr>
        <w:t xml:space="preserve">β. Δευτεροβάθμιας πρόληψης </w:t>
      </w:r>
    </w:p>
    <w:p w:rsidR="00940681" w:rsidRPr="00940681" w:rsidRDefault="00940681" w:rsidP="00940681">
      <w:pPr>
        <w:jc w:val="both"/>
        <w:rPr>
          <w:rFonts w:ascii="Arial" w:hAnsi="Arial" w:cs="Arial"/>
          <w:i/>
          <w:u w:val="single"/>
          <w:lang w:val="el-GR"/>
        </w:rPr>
      </w:pPr>
      <w:r w:rsidRPr="00940681">
        <w:rPr>
          <w:rFonts w:ascii="Arial" w:hAnsi="Arial" w:cs="Arial"/>
          <w:lang w:val="el-GR"/>
        </w:rPr>
        <w:t>γ. Τριτοβάθμιας πρόληψης</w:t>
      </w:r>
    </w:p>
    <w:p w:rsidR="00940681" w:rsidRDefault="00940681" w:rsidP="00940681">
      <w:pPr>
        <w:jc w:val="both"/>
        <w:rPr>
          <w:rFonts w:ascii="Arial" w:hAnsi="Arial" w:cs="Arial"/>
          <w:i/>
          <w:u w:val="single"/>
          <w:lang w:val="el-GR"/>
        </w:rPr>
      </w:pPr>
    </w:p>
    <w:p w:rsidR="00940681" w:rsidRDefault="00940681" w:rsidP="00940681">
      <w:pPr>
        <w:jc w:val="both"/>
        <w:rPr>
          <w:rFonts w:ascii="Arial" w:hAnsi="Arial" w:cs="Arial"/>
          <w:b/>
          <w:i/>
          <w:sz w:val="28"/>
          <w:szCs w:val="28"/>
          <w:u w:val="single"/>
          <w:lang w:val="el-GR"/>
        </w:rPr>
      </w:pPr>
    </w:p>
    <w:p w:rsidR="00940681" w:rsidRPr="002350B4" w:rsidRDefault="00940681" w:rsidP="00940681">
      <w:pPr>
        <w:jc w:val="both"/>
        <w:rPr>
          <w:rFonts w:ascii="Arial" w:hAnsi="Arial" w:cs="Arial"/>
          <w:b/>
          <w:i/>
          <w:sz w:val="28"/>
          <w:szCs w:val="28"/>
          <w:u w:val="single"/>
          <w:lang w:val="el-GR"/>
        </w:rPr>
      </w:pPr>
      <w:r w:rsidRPr="002350B4">
        <w:rPr>
          <w:rFonts w:ascii="Arial" w:hAnsi="Arial" w:cs="Arial"/>
          <w:b/>
          <w:i/>
          <w:sz w:val="28"/>
          <w:szCs w:val="28"/>
          <w:u w:val="single"/>
          <w:lang w:val="el-GR"/>
        </w:rPr>
        <w:t>ΘΕΜΑ Β</w:t>
      </w:r>
    </w:p>
    <w:p w:rsidR="00940681" w:rsidRPr="00940681" w:rsidRDefault="00940681" w:rsidP="00940681">
      <w:pPr>
        <w:jc w:val="both"/>
        <w:rPr>
          <w:rFonts w:ascii="Arial" w:hAnsi="Arial" w:cs="Arial"/>
          <w:b/>
          <w:i/>
          <w:sz w:val="24"/>
          <w:szCs w:val="24"/>
          <w:lang w:val="el-GR"/>
        </w:rPr>
      </w:pPr>
      <w:r w:rsidRPr="000524EB">
        <w:rPr>
          <w:rFonts w:ascii="Arial" w:hAnsi="Arial" w:cs="Arial"/>
          <w:b/>
          <w:sz w:val="24"/>
          <w:szCs w:val="24"/>
          <w:lang w:val="el-GR"/>
        </w:rPr>
        <w:t>Β1.</w:t>
      </w:r>
      <w:r w:rsidRPr="00940681">
        <w:rPr>
          <w:rFonts w:ascii="Arial" w:hAnsi="Arial" w:cs="Arial"/>
          <w:sz w:val="24"/>
          <w:szCs w:val="24"/>
          <w:lang w:val="el-GR"/>
        </w:rPr>
        <w:t xml:space="preserve"> Ποιες είναι</w:t>
      </w:r>
      <w:r>
        <w:rPr>
          <w:rFonts w:ascii="Arial" w:hAnsi="Arial" w:cs="Arial"/>
          <w:sz w:val="24"/>
          <w:szCs w:val="24"/>
          <w:lang w:val="el-GR"/>
        </w:rPr>
        <w:t xml:space="preserve"> οι αρχές και οι σκοποί της Υγι</w:t>
      </w:r>
      <w:r w:rsidRPr="00940681">
        <w:rPr>
          <w:rFonts w:ascii="Arial" w:hAnsi="Arial" w:cs="Arial"/>
          <w:sz w:val="24"/>
          <w:szCs w:val="24"/>
          <w:lang w:val="el-GR"/>
        </w:rPr>
        <w:t xml:space="preserve">εινής σύμφωνα με τον ορισμό της. </w:t>
      </w:r>
      <w:r>
        <w:rPr>
          <w:rFonts w:ascii="Arial" w:hAnsi="Arial" w:cs="Arial"/>
          <w:sz w:val="24"/>
          <w:szCs w:val="24"/>
          <w:lang w:val="el-GR"/>
        </w:rPr>
        <w:t xml:space="preserve">                    </w:t>
      </w:r>
      <w:r w:rsidRPr="00940681">
        <w:rPr>
          <w:rFonts w:ascii="Arial" w:hAnsi="Arial" w:cs="Arial"/>
          <w:b/>
          <w:i/>
          <w:sz w:val="24"/>
          <w:szCs w:val="24"/>
          <w:lang w:val="el-GR"/>
        </w:rPr>
        <w:t xml:space="preserve">Μονάδες 6 </w:t>
      </w:r>
    </w:p>
    <w:p w:rsidR="00940681" w:rsidRDefault="00940681" w:rsidP="00940681">
      <w:pPr>
        <w:jc w:val="both"/>
        <w:rPr>
          <w:rFonts w:ascii="Arial" w:hAnsi="Arial" w:cs="Arial"/>
          <w:sz w:val="24"/>
          <w:szCs w:val="24"/>
          <w:lang w:val="el-GR"/>
        </w:rPr>
      </w:pPr>
      <w:r w:rsidRPr="000524EB">
        <w:rPr>
          <w:rFonts w:ascii="Arial" w:hAnsi="Arial" w:cs="Arial"/>
          <w:b/>
          <w:sz w:val="24"/>
          <w:szCs w:val="24"/>
          <w:lang w:val="el-GR"/>
        </w:rPr>
        <w:t>Β2.</w:t>
      </w:r>
      <w:r w:rsidRPr="00940681">
        <w:rPr>
          <w:rFonts w:ascii="Arial" w:hAnsi="Arial" w:cs="Arial"/>
          <w:sz w:val="24"/>
          <w:szCs w:val="24"/>
          <w:lang w:val="el-GR"/>
        </w:rPr>
        <w:t xml:space="preserve"> Να αναφέρετε, ονομαστικά, τους παράγοντες που συμβάλλουν στην αλλοίωση των τροφίμων . </w:t>
      </w:r>
      <w:r>
        <w:rPr>
          <w:rFonts w:ascii="Arial" w:hAnsi="Arial" w:cs="Arial"/>
          <w:sz w:val="24"/>
          <w:szCs w:val="24"/>
          <w:lang w:val="el-GR"/>
        </w:rPr>
        <w:t xml:space="preserve">   </w:t>
      </w:r>
    </w:p>
    <w:p w:rsidR="00940681" w:rsidRPr="00940681" w:rsidRDefault="00940681" w:rsidP="00940681">
      <w:pPr>
        <w:jc w:val="both"/>
        <w:rPr>
          <w:rFonts w:ascii="Arial" w:hAnsi="Arial" w:cs="Arial"/>
          <w:sz w:val="24"/>
          <w:szCs w:val="24"/>
          <w:lang w:val="el-GR"/>
        </w:rPr>
      </w:pPr>
      <w:r>
        <w:rPr>
          <w:rFonts w:ascii="Arial" w:hAnsi="Arial" w:cs="Arial"/>
          <w:sz w:val="24"/>
          <w:szCs w:val="24"/>
          <w:lang w:val="el-GR"/>
        </w:rPr>
        <w:t xml:space="preserve">                                                                                                                                                   </w:t>
      </w:r>
      <w:r w:rsidRPr="00940681">
        <w:rPr>
          <w:rFonts w:ascii="Arial" w:hAnsi="Arial" w:cs="Arial"/>
          <w:b/>
          <w:i/>
          <w:sz w:val="24"/>
          <w:szCs w:val="24"/>
          <w:lang w:val="el-GR"/>
        </w:rPr>
        <w:t>Μονάδες 7</w:t>
      </w:r>
      <w:r w:rsidRPr="00940681">
        <w:rPr>
          <w:rFonts w:ascii="Arial" w:hAnsi="Arial" w:cs="Arial"/>
          <w:sz w:val="24"/>
          <w:szCs w:val="24"/>
          <w:lang w:val="el-GR"/>
        </w:rPr>
        <w:t xml:space="preserve"> </w:t>
      </w:r>
    </w:p>
    <w:p w:rsidR="00940681" w:rsidRPr="00940681" w:rsidRDefault="00940681" w:rsidP="00940681">
      <w:pPr>
        <w:jc w:val="both"/>
        <w:rPr>
          <w:rFonts w:ascii="Arial" w:hAnsi="Arial" w:cs="Arial"/>
          <w:sz w:val="24"/>
          <w:szCs w:val="24"/>
          <w:lang w:val="el-GR"/>
        </w:rPr>
      </w:pPr>
      <w:r w:rsidRPr="000524EB">
        <w:rPr>
          <w:rFonts w:ascii="Arial" w:hAnsi="Arial" w:cs="Arial"/>
          <w:b/>
          <w:sz w:val="24"/>
          <w:szCs w:val="24"/>
          <w:lang w:val="el-GR"/>
        </w:rPr>
        <w:t>Β3.</w:t>
      </w:r>
      <w:r w:rsidRPr="00940681">
        <w:rPr>
          <w:rFonts w:ascii="Arial" w:hAnsi="Arial" w:cs="Arial"/>
          <w:sz w:val="24"/>
          <w:szCs w:val="24"/>
          <w:lang w:val="el-GR"/>
        </w:rPr>
        <w:t xml:space="preserve"> Τι είναι η ανακύκλωση (μον. 3) και ποια οφέλη παρέχει (μον. 4). </w:t>
      </w:r>
      <w:r w:rsidR="000524EB">
        <w:rPr>
          <w:rFonts w:ascii="Arial" w:hAnsi="Arial" w:cs="Arial"/>
          <w:sz w:val="24"/>
          <w:szCs w:val="24"/>
          <w:lang w:val="el-GR"/>
        </w:rPr>
        <w:t xml:space="preserve">                      </w:t>
      </w:r>
      <w:r>
        <w:rPr>
          <w:rFonts w:ascii="Arial" w:hAnsi="Arial" w:cs="Arial"/>
          <w:sz w:val="24"/>
          <w:szCs w:val="24"/>
          <w:lang w:val="el-GR"/>
        </w:rPr>
        <w:t xml:space="preserve">                </w:t>
      </w:r>
      <w:r w:rsidRPr="00940681">
        <w:rPr>
          <w:rFonts w:ascii="Arial" w:hAnsi="Arial" w:cs="Arial"/>
          <w:b/>
          <w:i/>
          <w:sz w:val="24"/>
          <w:szCs w:val="24"/>
          <w:lang w:val="el-GR"/>
        </w:rPr>
        <w:t>Μονάδες 7</w:t>
      </w:r>
      <w:r w:rsidRPr="00940681">
        <w:rPr>
          <w:rFonts w:ascii="Arial" w:hAnsi="Arial" w:cs="Arial"/>
          <w:sz w:val="24"/>
          <w:szCs w:val="24"/>
          <w:lang w:val="el-GR"/>
        </w:rPr>
        <w:t xml:space="preserve"> </w:t>
      </w:r>
    </w:p>
    <w:p w:rsidR="00940681" w:rsidRPr="00940681" w:rsidRDefault="00940681" w:rsidP="00940681">
      <w:pPr>
        <w:jc w:val="both"/>
        <w:rPr>
          <w:rFonts w:ascii="Arial" w:hAnsi="Arial" w:cs="Arial"/>
          <w:b/>
          <w:i/>
          <w:sz w:val="24"/>
          <w:szCs w:val="24"/>
          <w:lang w:val="el-GR"/>
        </w:rPr>
      </w:pPr>
      <w:r w:rsidRPr="000524EB">
        <w:rPr>
          <w:rFonts w:ascii="Arial" w:hAnsi="Arial" w:cs="Arial"/>
          <w:b/>
          <w:sz w:val="24"/>
          <w:szCs w:val="24"/>
          <w:lang w:val="el-GR"/>
        </w:rPr>
        <w:t>Β4.</w:t>
      </w:r>
      <w:r w:rsidRPr="00940681">
        <w:rPr>
          <w:rFonts w:ascii="Arial" w:hAnsi="Arial" w:cs="Arial"/>
          <w:sz w:val="24"/>
          <w:szCs w:val="24"/>
          <w:lang w:val="el-GR"/>
        </w:rPr>
        <w:t xml:space="preserve"> Να αναφέρετε πέ</w:t>
      </w:r>
      <w:r>
        <w:rPr>
          <w:rFonts w:ascii="Arial" w:hAnsi="Arial" w:cs="Arial"/>
          <w:sz w:val="24"/>
          <w:szCs w:val="24"/>
          <w:lang w:val="el-GR"/>
        </w:rPr>
        <w:t>ντε (5) φυσικές πηγές της ατμο</w:t>
      </w:r>
      <w:r w:rsidRPr="00940681">
        <w:rPr>
          <w:rFonts w:ascii="Arial" w:hAnsi="Arial" w:cs="Arial"/>
          <w:sz w:val="24"/>
          <w:szCs w:val="24"/>
          <w:lang w:val="el-GR"/>
        </w:rPr>
        <w:t xml:space="preserve">σφαιρικής ρύπανσης. </w:t>
      </w:r>
      <w:r>
        <w:rPr>
          <w:rFonts w:ascii="Arial" w:hAnsi="Arial" w:cs="Arial"/>
          <w:sz w:val="24"/>
          <w:szCs w:val="24"/>
          <w:lang w:val="el-GR"/>
        </w:rPr>
        <w:t xml:space="preserve">                             </w:t>
      </w:r>
      <w:r w:rsidRPr="00940681">
        <w:rPr>
          <w:rFonts w:ascii="Arial" w:hAnsi="Arial" w:cs="Arial"/>
          <w:b/>
          <w:i/>
          <w:sz w:val="24"/>
          <w:szCs w:val="24"/>
          <w:lang w:val="el-GR"/>
        </w:rPr>
        <w:t>Μονάδες 5</w:t>
      </w:r>
    </w:p>
    <w:p w:rsidR="00940681" w:rsidRDefault="00940681" w:rsidP="00940681">
      <w:pPr>
        <w:jc w:val="both"/>
        <w:rPr>
          <w:rFonts w:ascii="Arial" w:hAnsi="Arial" w:cs="Arial"/>
          <w:b/>
          <w:i/>
          <w:sz w:val="28"/>
          <w:szCs w:val="28"/>
          <w:u w:val="single"/>
          <w:lang w:val="el-GR"/>
        </w:rPr>
      </w:pPr>
    </w:p>
    <w:p w:rsidR="00940681" w:rsidRPr="002350B4" w:rsidRDefault="00940681" w:rsidP="00940681">
      <w:pPr>
        <w:jc w:val="both"/>
        <w:rPr>
          <w:rFonts w:ascii="Arial" w:hAnsi="Arial" w:cs="Arial"/>
          <w:b/>
          <w:i/>
          <w:sz w:val="28"/>
          <w:szCs w:val="28"/>
          <w:u w:val="single"/>
          <w:lang w:val="el-GR"/>
        </w:rPr>
      </w:pPr>
      <w:r w:rsidRPr="002350B4">
        <w:rPr>
          <w:rFonts w:ascii="Arial" w:hAnsi="Arial" w:cs="Arial"/>
          <w:b/>
          <w:i/>
          <w:sz w:val="28"/>
          <w:szCs w:val="28"/>
          <w:u w:val="single"/>
          <w:lang w:val="el-GR"/>
        </w:rPr>
        <w:t>ΘΕΜΑ Γ</w:t>
      </w:r>
    </w:p>
    <w:p w:rsidR="00940681" w:rsidRPr="00940681" w:rsidRDefault="00940681" w:rsidP="00940681">
      <w:pPr>
        <w:jc w:val="both"/>
        <w:rPr>
          <w:rFonts w:ascii="Arial" w:hAnsi="Arial" w:cs="Arial"/>
          <w:b/>
          <w:i/>
          <w:sz w:val="24"/>
          <w:szCs w:val="24"/>
          <w:lang w:val="el-GR"/>
        </w:rPr>
      </w:pPr>
      <w:r w:rsidRPr="000524EB">
        <w:rPr>
          <w:rFonts w:ascii="Arial" w:hAnsi="Arial" w:cs="Arial"/>
          <w:b/>
          <w:sz w:val="24"/>
          <w:szCs w:val="24"/>
          <w:lang w:val="el-GR"/>
        </w:rPr>
        <w:t>Γ1.</w:t>
      </w:r>
      <w:r w:rsidRPr="00940681">
        <w:rPr>
          <w:rFonts w:ascii="Arial" w:hAnsi="Arial" w:cs="Arial"/>
          <w:sz w:val="24"/>
          <w:szCs w:val="24"/>
          <w:lang w:val="el-GR"/>
        </w:rPr>
        <w:t xml:space="preserve"> Με ποιους τρόπους γίνεται η άμεση μετάδοση ενός λοιμώδους νοσήματος. Να αναφέρετε από ένα παράδειγμα σε κάθε περίπτωση</w:t>
      </w:r>
      <w:r w:rsidRPr="00940681">
        <w:rPr>
          <w:rFonts w:ascii="Arial" w:hAnsi="Arial" w:cs="Arial"/>
          <w:b/>
          <w:i/>
          <w:sz w:val="24"/>
          <w:szCs w:val="24"/>
          <w:lang w:val="el-GR"/>
        </w:rPr>
        <w:t xml:space="preserve">.            </w:t>
      </w:r>
      <w:r>
        <w:rPr>
          <w:rFonts w:ascii="Arial" w:hAnsi="Arial" w:cs="Arial"/>
          <w:b/>
          <w:i/>
          <w:sz w:val="24"/>
          <w:szCs w:val="24"/>
          <w:lang w:val="el-GR"/>
        </w:rPr>
        <w:t xml:space="preserve">                                                                                  </w:t>
      </w:r>
      <w:r w:rsidRPr="00940681">
        <w:rPr>
          <w:rFonts w:ascii="Arial" w:hAnsi="Arial" w:cs="Arial"/>
          <w:b/>
          <w:i/>
          <w:sz w:val="24"/>
          <w:szCs w:val="24"/>
          <w:lang w:val="el-GR"/>
        </w:rPr>
        <w:t xml:space="preserve"> Μονάδες 8 </w:t>
      </w:r>
    </w:p>
    <w:p w:rsidR="00940681" w:rsidRPr="00940681" w:rsidRDefault="00940681" w:rsidP="00940681">
      <w:pPr>
        <w:jc w:val="both"/>
        <w:rPr>
          <w:rFonts w:ascii="Arial" w:hAnsi="Arial" w:cs="Arial"/>
          <w:sz w:val="24"/>
          <w:szCs w:val="24"/>
          <w:lang w:val="el-GR"/>
        </w:rPr>
      </w:pPr>
      <w:r w:rsidRPr="000524EB">
        <w:rPr>
          <w:rFonts w:ascii="Arial" w:hAnsi="Arial" w:cs="Arial"/>
          <w:b/>
          <w:sz w:val="24"/>
          <w:szCs w:val="24"/>
          <w:lang w:val="el-GR"/>
        </w:rPr>
        <w:t>Γ2.</w:t>
      </w:r>
      <w:r w:rsidRPr="00940681">
        <w:rPr>
          <w:rFonts w:ascii="Arial" w:hAnsi="Arial" w:cs="Arial"/>
          <w:sz w:val="24"/>
          <w:szCs w:val="24"/>
          <w:lang w:val="el-GR"/>
        </w:rPr>
        <w:t xml:space="preserve"> Σε εργοστάσιο κατασκευής υλικών αγαθών, σε έναν εργαζόμενο συνέβη ατύχημα κατά την ώρα της εργασίας του. Πώς χαρακτηρίζεται αυτό το ατύχημα (μον. 1). Να αναφέρετε τέσσερα (4) μέτρα πρόληψής του (μον. 8). </w:t>
      </w:r>
      <w:r>
        <w:rPr>
          <w:rFonts w:ascii="Arial" w:hAnsi="Arial" w:cs="Arial"/>
          <w:sz w:val="24"/>
          <w:szCs w:val="24"/>
          <w:lang w:val="el-GR"/>
        </w:rPr>
        <w:t xml:space="preserve">                                                                                                             </w:t>
      </w:r>
      <w:r w:rsidRPr="00940681">
        <w:rPr>
          <w:rFonts w:ascii="Arial" w:hAnsi="Arial" w:cs="Arial"/>
          <w:b/>
          <w:i/>
          <w:sz w:val="24"/>
          <w:szCs w:val="24"/>
          <w:lang w:val="el-GR"/>
        </w:rPr>
        <w:t>Μονάδες 9</w:t>
      </w:r>
      <w:r w:rsidRPr="00940681">
        <w:rPr>
          <w:rFonts w:ascii="Arial" w:hAnsi="Arial" w:cs="Arial"/>
          <w:sz w:val="24"/>
          <w:szCs w:val="24"/>
          <w:lang w:val="el-GR"/>
        </w:rPr>
        <w:t xml:space="preserve"> </w:t>
      </w:r>
    </w:p>
    <w:p w:rsidR="00940681" w:rsidRPr="00940681" w:rsidRDefault="00940681" w:rsidP="00940681">
      <w:pPr>
        <w:jc w:val="both"/>
        <w:rPr>
          <w:rFonts w:ascii="Arial" w:hAnsi="Arial" w:cs="Arial"/>
          <w:b/>
          <w:i/>
          <w:sz w:val="24"/>
          <w:szCs w:val="24"/>
          <w:lang w:val="el-GR"/>
        </w:rPr>
      </w:pPr>
      <w:r w:rsidRPr="000524EB">
        <w:rPr>
          <w:rFonts w:ascii="Arial" w:hAnsi="Arial" w:cs="Arial"/>
          <w:b/>
          <w:sz w:val="24"/>
          <w:szCs w:val="24"/>
          <w:lang w:val="el-GR"/>
        </w:rPr>
        <w:t>Γ3.</w:t>
      </w:r>
      <w:r w:rsidRPr="00940681">
        <w:rPr>
          <w:rFonts w:ascii="Arial" w:hAnsi="Arial" w:cs="Arial"/>
          <w:sz w:val="24"/>
          <w:szCs w:val="24"/>
          <w:lang w:val="el-GR"/>
        </w:rPr>
        <w:t xml:space="preserve"> Μια μητέρα αν και γνωρίζει ότι η κατανάλωση ζαχαρούχων τροφών από το μικρό της παιδί, του προκαλεί τερηδόνα, ισχυρίζεται ότι «δεν πειράζει που θα χαλάσουν τα δόντια του, γιατί θα βγουν τα καινούργια». Να αναφέρετε τέσσερις (4) επιπτώσεις των τερηδονισμένων δοντιών που αντικρούουν την παραπάνω άποψη της μητέρας. </w:t>
      </w:r>
      <w:r>
        <w:rPr>
          <w:rFonts w:ascii="Arial" w:hAnsi="Arial" w:cs="Arial"/>
          <w:sz w:val="24"/>
          <w:szCs w:val="24"/>
          <w:lang w:val="el-GR"/>
        </w:rPr>
        <w:t xml:space="preserve">                                                                                               </w:t>
      </w:r>
      <w:r w:rsidRPr="000524EB">
        <w:rPr>
          <w:rFonts w:ascii="Arial" w:hAnsi="Arial" w:cs="Arial"/>
          <w:b/>
          <w:i/>
          <w:sz w:val="24"/>
          <w:szCs w:val="24"/>
          <w:lang w:val="el-GR"/>
        </w:rPr>
        <w:t>Μονάδες 8</w:t>
      </w:r>
    </w:p>
    <w:p w:rsidR="00940681" w:rsidRDefault="00940681" w:rsidP="00940681">
      <w:pPr>
        <w:jc w:val="both"/>
        <w:rPr>
          <w:rFonts w:ascii="Arial" w:hAnsi="Arial" w:cs="Arial"/>
          <w:b/>
          <w:i/>
          <w:sz w:val="28"/>
          <w:szCs w:val="28"/>
          <w:u w:val="single"/>
          <w:lang w:val="el-GR"/>
        </w:rPr>
      </w:pPr>
    </w:p>
    <w:p w:rsidR="00940681" w:rsidRPr="002350B4" w:rsidRDefault="00940681" w:rsidP="00940681">
      <w:pPr>
        <w:jc w:val="both"/>
        <w:rPr>
          <w:rFonts w:ascii="Arial" w:hAnsi="Arial" w:cs="Arial"/>
          <w:b/>
          <w:i/>
          <w:sz w:val="28"/>
          <w:szCs w:val="28"/>
          <w:u w:val="single"/>
          <w:lang w:val="el-GR"/>
        </w:rPr>
      </w:pPr>
      <w:r w:rsidRPr="002350B4">
        <w:rPr>
          <w:rFonts w:ascii="Arial" w:hAnsi="Arial" w:cs="Arial"/>
          <w:b/>
          <w:i/>
          <w:sz w:val="28"/>
          <w:szCs w:val="28"/>
          <w:u w:val="single"/>
          <w:lang w:val="el-GR"/>
        </w:rPr>
        <w:t>ΘΕΜΑ Δ</w:t>
      </w:r>
    </w:p>
    <w:p w:rsidR="00940681" w:rsidRPr="00940681" w:rsidRDefault="00940681" w:rsidP="00940681">
      <w:pPr>
        <w:spacing w:before="100" w:beforeAutospacing="1" w:after="100" w:afterAutospacing="1" w:line="240" w:lineRule="auto"/>
        <w:jc w:val="both"/>
        <w:outlineLvl w:val="0"/>
        <w:rPr>
          <w:rFonts w:ascii="Arial" w:hAnsi="Arial" w:cs="Arial"/>
          <w:sz w:val="24"/>
          <w:szCs w:val="24"/>
          <w:lang w:val="el-GR"/>
        </w:rPr>
      </w:pPr>
      <w:r w:rsidRPr="000524EB">
        <w:rPr>
          <w:rFonts w:ascii="Arial" w:hAnsi="Arial" w:cs="Arial"/>
          <w:b/>
          <w:sz w:val="24"/>
          <w:szCs w:val="24"/>
          <w:lang w:val="el-GR"/>
        </w:rPr>
        <w:t>Δ1.</w:t>
      </w:r>
      <w:r w:rsidRPr="00940681">
        <w:rPr>
          <w:rFonts w:ascii="Arial" w:hAnsi="Arial" w:cs="Arial"/>
          <w:sz w:val="24"/>
          <w:szCs w:val="24"/>
          <w:lang w:val="el-GR"/>
        </w:rPr>
        <w:t xml:space="preserve"> Τις τελευταίες δεκαετίες παρατηρήθηκε μείωση της στιβάδας του όζοντος στη στρατόσφαιρα. α) Πώς ονομάζεται το φαινόμενο μείωσης της στιβάδας του όζοντος (μον. 1). β) Σε ποια προϊόντα παραγόμενα από τον άνθρωπο οφείλεται η μείωση της στιβάδας του όζοντος (μον. 4). </w:t>
      </w:r>
      <w:r>
        <w:rPr>
          <w:rFonts w:ascii="Arial" w:hAnsi="Arial" w:cs="Arial"/>
          <w:sz w:val="24"/>
          <w:szCs w:val="24"/>
          <w:lang w:val="el-GR"/>
        </w:rPr>
        <w:t xml:space="preserve">         </w:t>
      </w:r>
      <w:r w:rsidRPr="00940681">
        <w:rPr>
          <w:rFonts w:ascii="Arial" w:hAnsi="Arial" w:cs="Arial"/>
          <w:b/>
          <w:i/>
          <w:sz w:val="24"/>
          <w:szCs w:val="24"/>
          <w:lang w:val="el-GR"/>
        </w:rPr>
        <w:t>Μονάδες 5</w:t>
      </w:r>
      <w:r w:rsidRPr="00940681">
        <w:rPr>
          <w:rFonts w:ascii="Arial" w:hAnsi="Arial" w:cs="Arial"/>
          <w:sz w:val="24"/>
          <w:szCs w:val="24"/>
          <w:lang w:val="el-GR"/>
        </w:rPr>
        <w:t xml:space="preserve"> </w:t>
      </w:r>
    </w:p>
    <w:p w:rsidR="00940681" w:rsidRPr="00940681" w:rsidRDefault="00940681" w:rsidP="00940681">
      <w:pPr>
        <w:spacing w:before="100" w:beforeAutospacing="1" w:after="100" w:afterAutospacing="1" w:line="240" w:lineRule="auto"/>
        <w:jc w:val="both"/>
        <w:outlineLvl w:val="0"/>
        <w:rPr>
          <w:rFonts w:ascii="Arial" w:hAnsi="Arial" w:cs="Arial"/>
          <w:sz w:val="24"/>
          <w:szCs w:val="24"/>
          <w:lang w:val="el-GR"/>
        </w:rPr>
      </w:pPr>
      <w:r w:rsidRPr="000524EB">
        <w:rPr>
          <w:rFonts w:ascii="Arial" w:hAnsi="Arial" w:cs="Arial"/>
          <w:b/>
          <w:sz w:val="24"/>
          <w:szCs w:val="24"/>
          <w:lang w:val="el-GR"/>
        </w:rPr>
        <w:t>Δ2.</w:t>
      </w:r>
      <w:r w:rsidRPr="00940681">
        <w:rPr>
          <w:rFonts w:ascii="Arial" w:hAnsi="Arial" w:cs="Arial"/>
          <w:sz w:val="24"/>
          <w:szCs w:val="24"/>
          <w:lang w:val="el-GR"/>
        </w:rPr>
        <w:t xml:space="preserve"> Ποιες χημικές ενώσεις και ποια άλατα αποτελούν ένδειξη μόλυνσης του πόσιμου νερού (μον. 4). Να δικαιολογήσετε την απάντησή σας (μον. 6). </w:t>
      </w:r>
      <w:r>
        <w:rPr>
          <w:rFonts w:ascii="Arial" w:hAnsi="Arial" w:cs="Arial"/>
          <w:sz w:val="24"/>
          <w:szCs w:val="24"/>
          <w:lang w:val="el-GR"/>
        </w:rPr>
        <w:t xml:space="preserve">                                                                            </w:t>
      </w:r>
      <w:r w:rsidRPr="00940681">
        <w:rPr>
          <w:rFonts w:ascii="Arial" w:hAnsi="Arial" w:cs="Arial"/>
          <w:b/>
          <w:i/>
          <w:sz w:val="24"/>
          <w:szCs w:val="24"/>
          <w:lang w:val="el-GR"/>
        </w:rPr>
        <w:t>Μονάδες 10</w:t>
      </w:r>
      <w:r w:rsidRPr="00940681">
        <w:rPr>
          <w:rFonts w:ascii="Arial" w:hAnsi="Arial" w:cs="Arial"/>
          <w:sz w:val="24"/>
          <w:szCs w:val="24"/>
          <w:lang w:val="el-GR"/>
        </w:rPr>
        <w:t xml:space="preserve"> </w:t>
      </w:r>
    </w:p>
    <w:p w:rsidR="00940681" w:rsidRDefault="00940681" w:rsidP="00940681">
      <w:pPr>
        <w:spacing w:before="100" w:beforeAutospacing="1" w:after="100" w:afterAutospacing="1" w:line="240" w:lineRule="auto"/>
        <w:jc w:val="both"/>
        <w:outlineLvl w:val="0"/>
        <w:rPr>
          <w:rFonts w:ascii="Arial" w:hAnsi="Arial" w:cs="Arial"/>
          <w:sz w:val="24"/>
          <w:szCs w:val="24"/>
          <w:lang w:val="el-GR"/>
        </w:rPr>
      </w:pPr>
      <w:r w:rsidRPr="000524EB">
        <w:rPr>
          <w:rFonts w:ascii="Arial" w:hAnsi="Arial" w:cs="Arial"/>
          <w:b/>
          <w:sz w:val="24"/>
          <w:szCs w:val="24"/>
          <w:lang w:val="el-GR"/>
        </w:rPr>
        <w:t>Δ3.</w:t>
      </w:r>
      <w:r w:rsidRPr="00940681">
        <w:rPr>
          <w:rFonts w:ascii="Arial" w:hAnsi="Arial" w:cs="Arial"/>
          <w:sz w:val="24"/>
          <w:szCs w:val="24"/>
          <w:lang w:val="el-GR"/>
        </w:rPr>
        <w:t xml:space="preserve"> Ένας ταξιδιώτης με την επάνοδό του από την κεντρική Αφρική και μετά από έλεγχο των υγειονομικών αρχών διαπιστώθηκε ότι νοσεί από κίτρινο πυρετό. α) Ποια διαδικασία επιβάλλεται να ακολουθήσουν οι υγειονομικές αρχές (μον. 4). β) Πώς μεταδίδεται ο κίτρινος πυρετός (μον. 3). γ) Με ποιο τρόπο θα μπορούσε να προφυλαχθεί ο ταξιδιώτης από τη συγκεκριμένη ασθένεια (μον. 3). </w:t>
      </w:r>
    </w:p>
    <w:p w:rsidR="00940681" w:rsidRPr="00940681" w:rsidRDefault="00940681" w:rsidP="00940681">
      <w:pPr>
        <w:spacing w:before="100" w:beforeAutospacing="1" w:after="100" w:afterAutospacing="1" w:line="240" w:lineRule="auto"/>
        <w:jc w:val="both"/>
        <w:outlineLvl w:val="0"/>
        <w:rPr>
          <w:rFonts w:ascii="Arial" w:hAnsi="Arial" w:cs="Arial"/>
          <w:b/>
          <w:i/>
          <w:sz w:val="24"/>
          <w:szCs w:val="24"/>
          <w:lang w:val="el-GR"/>
        </w:rPr>
      </w:pPr>
      <w:r>
        <w:rPr>
          <w:rFonts w:ascii="Arial" w:hAnsi="Arial" w:cs="Arial"/>
          <w:sz w:val="24"/>
          <w:szCs w:val="24"/>
          <w:lang w:val="el-GR"/>
        </w:rPr>
        <w:t xml:space="preserve">                                                                                                                                                 </w:t>
      </w:r>
      <w:r w:rsidRPr="00940681">
        <w:rPr>
          <w:rFonts w:ascii="Arial" w:hAnsi="Arial" w:cs="Arial"/>
          <w:b/>
          <w:i/>
          <w:sz w:val="24"/>
          <w:szCs w:val="24"/>
          <w:lang w:val="el-GR"/>
        </w:rPr>
        <w:t>Μονάδες 10</w:t>
      </w:r>
    </w:p>
    <w:p w:rsidR="00940681" w:rsidRDefault="00940681" w:rsidP="00940681">
      <w:pPr>
        <w:jc w:val="both"/>
        <w:rPr>
          <w:rFonts w:ascii="Arial" w:hAnsi="Arial" w:cs="Arial"/>
          <w:sz w:val="16"/>
          <w:szCs w:val="16"/>
          <w:lang w:val="el-GR"/>
        </w:rPr>
      </w:pPr>
    </w:p>
    <w:p w:rsidR="00940681" w:rsidRPr="002350B4" w:rsidRDefault="00940681" w:rsidP="00940681">
      <w:pPr>
        <w:jc w:val="both"/>
        <w:rPr>
          <w:rFonts w:ascii="Arial" w:hAnsi="Arial" w:cs="Arial"/>
          <w:sz w:val="16"/>
          <w:szCs w:val="16"/>
          <w:lang w:val="el-GR"/>
        </w:rPr>
      </w:pPr>
    </w:p>
    <w:p w:rsidR="00212B84" w:rsidRPr="00940681" w:rsidRDefault="00212B84">
      <w:pPr>
        <w:rPr>
          <w:lang w:val="el-GR"/>
        </w:rPr>
      </w:pPr>
    </w:p>
    <w:sectPr w:rsidR="00212B84" w:rsidRPr="00940681" w:rsidSect="00940681">
      <w:pgSz w:w="12240" w:h="15840"/>
      <w:pgMar w:top="450" w:right="540" w:bottom="450" w:left="63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40681"/>
    <w:rsid w:val="000524EB"/>
    <w:rsid w:val="00212B84"/>
    <w:rsid w:val="006E6155"/>
    <w:rsid w:val="00940681"/>
    <w:rsid w:val="0099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587</Words>
  <Characters>3350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GRAMMATIKOS</dc:creator>
  <cp:keywords/>
  <dc:description/>
  <cp:lastModifiedBy>STYLIANOS GRAMMATIKOS</cp:lastModifiedBy>
  <cp:revision>4</cp:revision>
  <dcterms:created xsi:type="dcterms:W3CDTF">2018-03-25T06:56:00Z</dcterms:created>
  <dcterms:modified xsi:type="dcterms:W3CDTF">2019-01-03T17:30:00Z</dcterms:modified>
</cp:coreProperties>
</file>