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B7" w:rsidRPr="006F7644" w:rsidRDefault="00C100B7" w:rsidP="00C100B7">
      <w:pPr>
        <w:jc w:val="center"/>
        <w:rPr>
          <w:rFonts w:ascii="Arial" w:hAnsi="Arial" w:cs="Arial"/>
          <w:b/>
          <w:i/>
          <w:sz w:val="44"/>
          <w:szCs w:val="44"/>
          <w:u w:val="single"/>
          <w:lang w:val="el-GR"/>
        </w:rPr>
      </w:pPr>
      <w:r>
        <w:rPr>
          <w:rFonts w:ascii="Arial" w:hAnsi="Arial" w:cs="Arial"/>
          <w:b/>
          <w:i/>
          <w:sz w:val="44"/>
          <w:szCs w:val="44"/>
          <w:u w:val="single"/>
          <w:lang w:val="el-GR"/>
        </w:rPr>
        <w:t>ΣΗΜΕΙΩΣΕΙΣ ΚΕΦ.4                      ΛΟΙΜΩΔΗ ΝΟΣΗΜΑΤΑ</w:t>
      </w:r>
    </w:p>
    <w:p w:rsidR="00C100B7" w:rsidRDefault="00C100B7" w:rsidP="00C100B7">
      <w:pPr>
        <w:jc w:val="center"/>
        <w:rPr>
          <w:rFonts w:ascii="Arial" w:hAnsi="Arial" w:cs="Arial"/>
          <w:b/>
          <w:i/>
          <w:sz w:val="32"/>
          <w:szCs w:val="32"/>
          <w:u w:val="single"/>
          <w:lang w:val="el-GR"/>
        </w:rPr>
      </w:pPr>
      <w:r>
        <w:rPr>
          <w:rFonts w:ascii="Arial" w:hAnsi="Arial" w:cs="Arial"/>
          <w:b/>
          <w:i/>
          <w:sz w:val="32"/>
          <w:szCs w:val="32"/>
          <w:u w:val="single"/>
          <w:lang w:val="el-GR"/>
        </w:rPr>
        <w:t>4.1.                                                                                                              ΓΕΝΙΚΑ</w:t>
      </w:r>
    </w:p>
    <w:p w:rsidR="00C100B7" w:rsidRPr="009831A2" w:rsidRDefault="00C100B7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D3241F">
        <w:rPr>
          <w:rFonts w:ascii="Arial" w:hAnsi="Arial" w:cs="Arial"/>
          <w:b/>
          <w:i/>
          <w:u w:val="single"/>
          <w:lang w:val="el-GR"/>
        </w:rPr>
        <w:t>Επιδημιολογία</w:t>
      </w:r>
      <w:r w:rsidRPr="00D3241F">
        <w:rPr>
          <w:rFonts w:ascii="Arial" w:hAnsi="Arial" w:cs="Arial"/>
          <w:b/>
          <w:lang w:val="el-GR"/>
        </w:rPr>
        <w:t xml:space="preserve"> </w:t>
      </w:r>
      <w:r w:rsidRPr="009831A2">
        <w:rPr>
          <w:rFonts w:ascii="Arial" w:hAnsi="Arial" w:cs="Arial"/>
          <w:lang w:val="el-GR"/>
        </w:rPr>
        <w:t xml:space="preserve"> είναι η επιστήμη που: </w:t>
      </w:r>
    </w:p>
    <w:p w:rsidR="00C100B7" w:rsidRPr="009831A2" w:rsidRDefault="00C100B7" w:rsidP="009831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l-GR"/>
        </w:rPr>
      </w:pPr>
      <w:r w:rsidRPr="009831A2">
        <w:rPr>
          <w:rFonts w:ascii="Arial" w:hAnsi="Arial" w:cs="Arial"/>
          <w:lang w:val="el-GR"/>
        </w:rPr>
        <w:t>μελετά τα αίτια και την συχνότητα όλων των νοσημάτων</w:t>
      </w:r>
    </w:p>
    <w:p w:rsidR="00C100B7" w:rsidRPr="009831A2" w:rsidRDefault="00C100B7" w:rsidP="009831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l-GR"/>
        </w:rPr>
      </w:pPr>
      <w:r w:rsidRPr="009831A2">
        <w:rPr>
          <w:rFonts w:ascii="Arial" w:hAnsi="Arial" w:cs="Arial"/>
          <w:lang w:val="el-GR"/>
        </w:rPr>
        <w:t xml:space="preserve">ερευνά τα ιδιαίτερα χαρακτηριστικά που διαμορφώνουν την κατανομή τους </w:t>
      </w:r>
    </w:p>
    <w:p w:rsidR="00C100B7" w:rsidRDefault="00C100B7" w:rsidP="009831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l-GR"/>
        </w:rPr>
      </w:pPr>
      <w:r w:rsidRPr="009831A2">
        <w:rPr>
          <w:rFonts w:ascii="Arial" w:hAnsi="Arial" w:cs="Arial"/>
          <w:lang w:val="el-GR"/>
        </w:rPr>
        <w:t>υποδεικνύει μέτρα πρόληψης</w:t>
      </w:r>
    </w:p>
    <w:p w:rsidR="00D3241F" w:rsidRDefault="00D3241F" w:rsidP="00D3241F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:rsidR="00D3241F" w:rsidRPr="00D3241F" w:rsidRDefault="00D3241F" w:rsidP="00D3241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Η έννοια της επιδημιολογίας αναφερόταν παλαιότερα στα λοιμώδη νοσήματα. Σήμερα περιλαμβάνει κάθε κατάσταση που συμβάλλει στην αύξηση ενός νοσήματος, ανεξάρτητα από την αιτιολογία</w:t>
      </w:r>
      <w:r w:rsidR="006F7644">
        <w:rPr>
          <w:rFonts w:ascii="Arial" w:hAnsi="Arial" w:cs="Arial"/>
          <w:lang w:val="el-GR"/>
        </w:rPr>
        <w:t xml:space="preserve"> του. Η διαπίστωση ότι σε ένα πληθυσμό υπάρχει επιδημία γρίπης ή αυξημένη συχνότητα καρκίνου του πνεύμονα, γίνεται με την σύγκριση των κρουσμάτων αυτού του χρόνου με τα κρούσματα προηγούμενων χρόνων.</w:t>
      </w:r>
    </w:p>
    <w:p w:rsidR="00C100B7" w:rsidRPr="009831A2" w:rsidRDefault="00C100B7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:rsidR="00C100B7" w:rsidRPr="00E64280" w:rsidRDefault="00FD7473" w:rsidP="009831A2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el-GR"/>
        </w:rPr>
      </w:pPr>
      <w:r w:rsidRPr="00E64280">
        <w:rPr>
          <w:rFonts w:ascii="Arial" w:hAnsi="Arial" w:cs="Arial"/>
          <w:b/>
          <w:i/>
          <w:u w:val="single"/>
          <w:lang w:val="el-GR"/>
        </w:rPr>
        <w:t>Επιδημία</w:t>
      </w:r>
    </w:p>
    <w:p w:rsidR="00E64280" w:rsidRPr="00E64280" w:rsidRDefault="00E64280" w:rsidP="009831A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l-GR"/>
        </w:rPr>
      </w:pPr>
    </w:p>
    <w:p w:rsidR="00E64280" w:rsidRDefault="00E64280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  <w:t>Είναι η αυξημένη συχνότητα μιας νόσου (λοιμώδους κατά κανόνα) σε σχετικά μικρό χρονικό διάστημα σε έναν συγκεκριμένο πληθυσμό, που ξεκινώντας από μια κοινότητα ή πόλη μπορεί να επεκταθεί σε ολόκληρη τη χώρα.</w:t>
      </w:r>
    </w:p>
    <w:p w:rsidR="00FD7473" w:rsidRDefault="00FD7473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:rsidR="00FD7473" w:rsidRPr="00E64280" w:rsidRDefault="00FD7473" w:rsidP="009831A2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el-GR"/>
        </w:rPr>
      </w:pPr>
      <w:r w:rsidRPr="00E64280">
        <w:rPr>
          <w:rFonts w:ascii="Arial" w:hAnsi="Arial" w:cs="Arial"/>
          <w:b/>
          <w:i/>
          <w:u w:val="single"/>
          <w:lang w:val="el-GR"/>
        </w:rPr>
        <w:t>Επιδημική έκρηξη</w:t>
      </w:r>
    </w:p>
    <w:p w:rsidR="00E64280" w:rsidRPr="00E64280" w:rsidRDefault="00E64280" w:rsidP="009831A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l-GR"/>
        </w:rPr>
      </w:pPr>
    </w:p>
    <w:p w:rsidR="00E64280" w:rsidRDefault="00E64280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  <w:t>Είναι η ξαφνική εμφάνιση επιδημίας σε μικρό χρονικό διάστημα (π.χ. τροφική δηλητηρίαση)</w:t>
      </w:r>
    </w:p>
    <w:p w:rsidR="00FD7473" w:rsidRDefault="00FD7473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:rsidR="00FD7473" w:rsidRPr="00E64280" w:rsidRDefault="00FD7473" w:rsidP="009831A2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el-GR"/>
        </w:rPr>
      </w:pPr>
      <w:r w:rsidRPr="00E64280">
        <w:rPr>
          <w:rFonts w:ascii="Arial" w:hAnsi="Arial" w:cs="Arial"/>
          <w:b/>
          <w:i/>
          <w:u w:val="single"/>
          <w:lang w:val="el-GR"/>
        </w:rPr>
        <w:t>Πανδημία</w:t>
      </w:r>
    </w:p>
    <w:p w:rsidR="00E64280" w:rsidRPr="00E64280" w:rsidRDefault="00E64280" w:rsidP="009831A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l-GR"/>
        </w:rPr>
      </w:pPr>
    </w:p>
    <w:p w:rsidR="00E64280" w:rsidRDefault="00E64280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  <w:t>Είναι η εξάπλωση μιας επιδημίας σε άλλες χώρες και πολλές φορές καταλαμβάνει και ολόκληρες Ηπείρους. Τέτοια μορφή είχε λάβει η Ασιατική γρίπη το 1972-1973.</w:t>
      </w:r>
    </w:p>
    <w:p w:rsidR="00FD7473" w:rsidRDefault="00FD7473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:rsidR="00FD7473" w:rsidRPr="00E64280" w:rsidRDefault="00FD7473" w:rsidP="009831A2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el-GR"/>
        </w:rPr>
      </w:pPr>
      <w:r w:rsidRPr="00E64280">
        <w:rPr>
          <w:rFonts w:ascii="Arial" w:hAnsi="Arial" w:cs="Arial"/>
          <w:b/>
          <w:i/>
          <w:u w:val="single"/>
          <w:lang w:val="el-GR"/>
        </w:rPr>
        <w:t>Ενδημία</w:t>
      </w:r>
    </w:p>
    <w:p w:rsidR="00E64280" w:rsidRPr="00E64280" w:rsidRDefault="00E64280" w:rsidP="009831A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l-GR"/>
        </w:rPr>
      </w:pPr>
    </w:p>
    <w:p w:rsidR="00E64280" w:rsidRDefault="00E64280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  <w:t xml:space="preserve">Είναι όταν η λοίμωξη παραμένει για μεγάλο χρονικό διάστημα σε έναν πληθυσμό με σταθερή επίπτωση και </w:t>
      </w:r>
      <w:proofErr w:type="spellStart"/>
      <w:r>
        <w:rPr>
          <w:rFonts w:ascii="Arial" w:hAnsi="Arial" w:cs="Arial"/>
          <w:lang w:val="el-GR"/>
        </w:rPr>
        <w:t>επιπολασμό</w:t>
      </w:r>
      <w:proofErr w:type="spellEnd"/>
      <w:r>
        <w:rPr>
          <w:rFonts w:ascii="Arial" w:hAnsi="Arial" w:cs="Arial"/>
          <w:lang w:val="el-GR"/>
        </w:rPr>
        <w:t>.</w:t>
      </w:r>
    </w:p>
    <w:p w:rsidR="00FD7473" w:rsidRDefault="00FD7473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:rsidR="00FD7473" w:rsidRPr="00E64280" w:rsidRDefault="00FD7473" w:rsidP="009831A2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el-GR"/>
        </w:rPr>
      </w:pPr>
      <w:r w:rsidRPr="00E64280">
        <w:rPr>
          <w:rFonts w:ascii="Arial" w:hAnsi="Arial" w:cs="Arial"/>
          <w:b/>
          <w:i/>
          <w:u w:val="single"/>
          <w:lang w:val="el-GR"/>
        </w:rPr>
        <w:t>Επίπτωση</w:t>
      </w:r>
    </w:p>
    <w:p w:rsidR="00FD7473" w:rsidRPr="00E64280" w:rsidRDefault="00FD7473" w:rsidP="009831A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l-GR"/>
        </w:rPr>
      </w:pPr>
    </w:p>
    <w:p w:rsidR="00E64280" w:rsidRDefault="00E64280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  <w:t>Είναι ο αριθμός των νέων κρουσμάτων της νόσου που εμφανίζονται κατά την διάρκεια ενός συγκεκριμένου χρονικού διαστήματος</w:t>
      </w:r>
    </w:p>
    <w:p w:rsidR="00E64280" w:rsidRDefault="00E64280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:rsidR="00FD7473" w:rsidRPr="00E64280" w:rsidRDefault="00FD7473" w:rsidP="009831A2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el-GR"/>
        </w:rPr>
      </w:pPr>
      <w:proofErr w:type="spellStart"/>
      <w:r w:rsidRPr="00E64280">
        <w:rPr>
          <w:rFonts w:ascii="Arial" w:hAnsi="Arial" w:cs="Arial"/>
          <w:b/>
          <w:i/>
          <w:u w:val="single"/>
          <w:lang w:val="el-GR"/>
        </w:rPr>
        <w:t>Επιπολασμός</w:t>
      </w:r>
      <w:proofErr w:type="spellEnd"/>
    </w:p>
    <w:p w:rsidR="00FD7473" w:rsidRPr="00E64280" w:rsidRDefault="00FD7473" w:rsidP="009831A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l-GR"/>
        </w:rPr>
      </w:pPr>
    </w:p>
    <w:p w:rsidR="00FD7473" w:rsidRPr="009831A2" w:rsidRDefault="00E64280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  <w:r w:rsidR="00FD7473">
        <w:rPr>
          <w:rFonts w:ascii="Arial" w:hAnsi="Arial" w:cs="Arial"/>
          <w:lang w:val="el-GR"/>
        </w:rPr>
        <w:t xml:space="preserve">Είναι το σύνολο των κρουσμάτων </w:t>
      </w:r>
      <w:r>
        <w:rPr>
          <w:rFonts w:ascii="Arial" w:hAnsi="Arial" w:cs="Arial"/>
          <w:lang w:val="el-GR"/>
        </w:rPr>
        <w:t>(παλαιών και νέων) σε μια δεδομένη χρονική στιγμή. Είναι σαν να φωτογραφίζουμε τον πληθυσμό και να βλέπουμε ποιο είναι το σύνολο των κρουσμάτων παλαιών και νέων</w:t>
      </w:r>
    </w:p>
    <w:p w:rsidR="00C100B7" w:rsidRPr="009831A2" w:rsidRDefault="00C100B7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:rsidR="00C100B7" w:rsidRPr="00FD7473" w:rsidRDefault="00FD7473" w:rsidP="009831A2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el-GR"/>
        </w:rPr>
      </w:pPr>
      <w:r w:rsidRPr="00FD7473">
        <w:rPr>
          <w:rFonts w:ascii="Arial" w:hAnsi="Arial" w:cs="Arial"/>
          <w:b/>
          <w:i/>
          <w:u w:val="single"/>
          <w:lang w:val="el-GR"/>
        </w:rPr>
        <w:t>Πληθυσμιακή ανοσία</w:t>
      </w:r>
    </w:p>
    <w:p w:rsidR="00FD7473" w:rsidRPr="00FD7473" w:rsidRDefault="00FD7473" w:rsidP="009831A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l-GR"/>
        </w:rPr>
      </w:pPr>
    </w:p>
    <w:p w:rsidR="00FD7473" w:rsidRDefault="00FD7473" w:rsidP="00FD74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l-GR"/>
        </w:rPr>
      </w:pPr>
      <w:r w:rsidRPr="00FD7473">
        <w:rPr>
          <w:rFonts w:ascii="Arial" w:hAnsi="Arial" w:cs="Arial"/>
          <w:lang w:val="el-GR"/>
        </w:rPr>
        <w:t xml:space="preserve">Είναι το ποσοστό των ατόμων στον πληθυσμό που έχουν ανοσία. </w:t>
      </w:r>
    </w:p>
    <w:p w:rsidR="00FD7473" w:rsidRDefault="00FD7473" w:rsidP="00FD74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l-GR"/>
        </w:rPr>
      </w:pPr>
      <w:r w:rsidRPr="00FD7473">
        <w:rPr>
          <w:rFonts w:ascii="Arial" w:hAnsi="Arial" w:cs="Arial"/>
          <w:lang w:val="el-GR"/>
        </w:rPr>
        <w:t xml:space="preserve">Παίζει σημαντικό ρόλο στην εμφάνιση μιας επιδημίας. </w:t>
      </w:r>
    </w:p>
    <w:p w:rsidR="00FD7473" w:rsidRDefault="00FD7473" w:rsidP="00FD74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l-GR"/>
        </w:rPr>
      </w:pPr>
      <w:r w:rsidRPr="00FD7473">
        <w:rPr>
          <w:rFonts w:ascii="Arial" w:hAnsi="Arial" w:cs="Arial"/>
          <w:lang w:val="el-GR"/>
        </w:rPr>
        <w:t xml:space="preserve">Για να υπάρξει επιδημία ενός νοσήματος, η εξάπλωσή του εξαρτάται από τον αριθμό των ατόμων που δεν έχουν ανοσία στο συγκεκριμένο νόσημα. </w:t>
      </w:r>
    </w:p>
    <w:p w:rsidR="00FD7473" w:rsidRPr="00FD7473" w:rsidRDefault="00FD7473" w:rsidP="00FD74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el-GR"/>
        </w:rPr>
      </w:pPr>
      <w:r w:rsidRPr="00FD7473">
        <w:rPr>
          <w:rFonts w:ascii="Arial" w:hAnsi="Arial" w:cs="Arial"/>
          <w:lang w:val="el-GR"/>
        </w:rPr>
        <w:t>Άρα η αύξηση της πληθυσμιακής ανοσίας δρα προστατευτικά στα άτομα που δεν έχουν ανοσία.</w:t>
      </w:r>
    </w:p>
    <w:p w:rsidR="00FD7473" w:rsidRPr="009831A2" w:rsidRDefault="00FD7473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............................................................................................................................................................................................</w:t>
      </w:r>
    </w:p>
    <w:p w:rsidR="00C100B7" w:rsidRDefault="00C100B7" w:rsidP="00C100B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:rsidR="00C100B7" w:rsidRDefault="00C100B7" w:rsidP="00C100B7">
      <w:pPr>
        <w:jc w:val="center"/>
        <w:rPr>
          <w:rFonts w:ascii="Arial" w:hAnsi="Arial" w:cs="Arial"/>
          <w:b/>
          <w:i/>
          <w:sz w:val="32"/>
          <w:szCs w:val="32"/>
          <w:u w:val="single"/>
          <w:lang w:val="el-GR"/>
        </w:rPr>
      </w:pPr>
      <w:r>
        <w:rPr>
          <w:rFonts w:ascii="Arial" w:hAnsi="Arial" w:cs="Arial"/>
          <w:b/>
          <w:i/>
          <w:sz w:val="32"/>
          <w:szCs w:val="32"/>
          <w:u w:val="single"/>
          <w:lang w:val="el-GR"/>
        </w:rPr>
        <w:t>4.2.                                                                               ΤΑ ΛΟΙΜΩΔΗ ΝΟΣΗΜΑΤΑ</w:t>
      </w:r>
    </w:p>
    <w:p w:rsidR="00C100B7" w:rsidRDefault="00ED4818" w:rsidP="00A43238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ED4818">
        <w:rPr>
          <w:rFonts w:ascii="Arial" w:hAnsi="Arial" w:cs="Arial"/>
          <w:lang w:val="el-GR"/>
        </w:rPr>
        <w:tab/>
      </w:r>
      <w:r w:rsidR="00A43238" w:rsidRPr="006F7644">
        <w:rPr>
          <w:rFonts w:ascii="Arial" w:hAnsi="Arial" w:cs="Arial"/>
          <w:b/>
          <w:i/>
          <w:u w:val="single"/>
          <w:lang w:val="el-GR"/>
        </w:rPr>
        <w:t>Λοιμώδη ή μεταδοτικά</w:t>
      </w:r>
      <w:r w:rsidR="00A43238">
        <w:rPr>
          <w:rFonts w:ascii="Arial" w:hAnsi="Arial" w:cs="Arial"/>
          <w:lang w:val="el-GR"/>
        </w:rPr>
        <w:t xml:space="preserve"> νοσήματα είναι τα νοσήματα εκείνα που οφείλονται σε ζωντανούς λοιμογόνους παράγοντες ή στα τοξικά τους προϊόντα.</w:t>
      </w:r>
    </w:p>
    <w:p w:rsidR="006F7644" w:rsidRPr="006F7644" w:rsidRDefault="006F7644" w:rsidP="00A43238">
      <w:pPr>
        <w:spacing w:after="0" w:line="240" w:lineRule="auto"/>
        <w:jc w:val="both"/>
        <w:rPr>
          <w:rFonts w:ascii="Arial" w:hAnsi="Arial" w:cs="Arial"/>
          <w:sz w:val="10"/>
          <w:szCs w:val="10"/>
          <w:lang w:val="el-GR"/>
        </w:rPr>
      </w:pPr>
    </w:p>
    <w:p w:rsidR="00A43238" w:rsidRDefault="00ED4818" w:rsidP="00A43238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ED4818">
        <w:rPr>
          <w:rFonts w:ascii="Arial" w:hAnsi="Arial" w:cs="Arial"/>
          <w:lang w:val="el-GR"/>
        </w:rPr>
        <w:tab/>
      </w:r>
      <w:r w:rsidR="00A43238" w:rsidRPr="006F7644">
        <w:rPr>
          <w:rFonts w:ascii="Arial" w:hAnsi="Arial" w:cs="Arial"/>
          <w:b/>
          <w:i/>
          <w:u w:val="single"/>
          <w:lang w:val="el-GR"/>
        </w:rPr>
        <w:t>Λοιμογόνοι παράγοντες</w:t>
      </w:r>
      <w:r w:rsidR="00A43238">
        <w:rPr>
          <w:rFonts w:ascii="Arial" w:hAnsi="Arial" w:cs="Arial"/>
          <w:lang w:val="el-GR"/>
        </w:rPr>
        <w:t xml:space="preserve"> είναι οι ιοί, βακτήρια, </w:t>
      </w:r>
      <w:proofErr w:type="spellStart"/>
      <w:r w:rsidR="00A43238">
        <w:rPr>
          <w:rFonts w:ascii="Arial" w:hAnsi="Arial" w:cs="Arial"/>
          <w:lang w:val="el-GR"/>
        </w:rPr>
        <w:t>χλαμύδια</w:t>
      </w:r>
      <w:proofErr w:type="spellEnd"/>
      <w:r w:rsidR="00A43238">
        <w:rPr>
          <w:rFonts w:ascii="Arial" w:hAnsi="Arial" w:cs="Arial"/>
          <w:lang w:val="el-GR"/>
        </w:rPr>
        <w:t>, παράσιτα.</w:t>
      </w:r>
      <w:r>
        <w:rPr>
          <w:rFonts w:ascii="Arial" w:hAnsi="Arial" w:cs="Arial"/>
          <w:lang w:val="el-GR"/>
        </w:rPr>
        <w:t xml:space="preserve"> Μπορούν να μεταδοθούν στον άνθρωπο είτε άμεσα από μολυσμένο άνθρωπο ή ζώο, είτε έμμεσα, όταν παρεμβάλλεται κάποιος διαβιβαστής (έντομο) ή μέσω μολυσμένων αντικειμένων.</w:t>
      </w:r>
    </w:p>
    <w:p w:rsidR="00ED4818" w:rsidRDefault="00ED4818" w:rsidP="00A43238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el-GR"/>
        </w:rPr>
      </w:pPr>
    </w:p>
    <w:p w:rsidR="00A43238" w:rsidRPr="00A43238" w:rsidRDefault="00A43238" w:rsidP="00A43238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el-GR"/>
        </w:rPr>
      </w:pPr>
      <w:r w:rsidRPr="00A43238">
        <w:rPr>
          <w:rFonts w:ascii="Arial" w:hAnsi="Arial" w:cs="Arial"/>
          <w:b/>
          <w:i/>
          <w:u w:val="single"/>
          <w:lang w:val="el-GR"/>
        </w:rPr>
        <w:t>Προϋποθέσεις εμφάνισης ενός λοιμώδους νοσήματος</w:t>
      </w:r>
    </w:p>
    <w:p w:rsidR="00A43238" w:rsidRPr="00ED4818" w:rsidRDefault="00A43238" w:rsidP="00A4323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l-GR"/>
        </w:rPr>
      </w:pPr>
    </w:p>
    <w:p w:rsidR="00A43238" w:rsidRDefault="00A43238" w:rsidP="00A432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Να υπάρχει πηγή μόλυνσης</w:t>
      </w:r>
    </w:p>
    <w:p w:rsidR="00A43238" w:rsidRDefault="00A43238" w:rsidP="00A432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Να υπάρχει μέσον, οδός μεταφοράς του λοιμογόνου παράγοντα</w:t>
      </w:r>
    </w:p>
    <w:p w:rsidR="00A43238" w:rsidRPr="00A43238" w:rsidRDefault="00A43238" w:rsidP="00A432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Να υπάρχει ευπαθής πληθυσμός</w:t>
      </w:r>
    </w:p>
    <w:p w:rsidR="00A43238" w:rsidRPr="00ED4818" w:rsidRDefault="00A43238" w:rsidP="00A432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A43238" w:rsidRPr="00A43238" w:rsidRDefault="00A43238" w:rsidP="00A43238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el-GR"/>
        </w:rPr>
      </w:pPr>
      <w:r w:rsidRPr="00A43238">
        <w:rPr>
          <w:rFonts w:ascii="Arial" w:hAnsi="Arial" w:cs="Arial"/>
          <w:b/>
          <w:i/>
          <w:u w:val="single"/>
          <w:lang w:val="el-GR"/>
        </w:rPr>
        <w:t>Καταπολέμηση των λοιμωδών νοσημάτων</w:t>
      </w:r>
    </w:p>
    <w:p w:rsidR="00A43238" w:rsidRPr="00ED4818" w:rsidRDefault="00A43238" w:rsidP="00A4323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l-GR"/>
        </w:rPr>
      </w:pPr>
    </w:p>
    <w:p w:rsidR="00A43238" w:rsidRDefault="00A43238" w:rsidP="00A432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Με την εξουδετέρωση ή μείωση της πηγής μόλυνσης</w:t>
      </w:r>
    </w:p>
    <w:p w:rsidR="00A43238" w:rsidRDefault="00A43238" w:rsidP="00A432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Με τον έλεγχο των μέσων μεταφοράς των λοιμογόνων παραγόντων</w:t>
      </w:r>
    </w:p>
    <w:p w:rsidR="00A43238" w:rsidRPr="00A43238" w:rsidRDefault="00A43238" w:rsidP="00A432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Με την ανοσοποίηση του πληθυσμού</w:t>
      </w:r>
    </w:p>
    <w:p w:rsidR="00A43238" w:rsidRDefault="00A43238" w:rsidP="00A4323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:rsidR="00560AE1" w:rsidRDefault="00560AE1" w:rsidP="00560AE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Όταν εμφανιστεί κάποιο λοιμώδες νόσημα, πρέπει απαραίτητα να γίνει επιδημιολογική μελέτη, στην οποία καταγράφεται η ημερομηνία εμφάνισης της νόσου, ο τόπος, η ηλικία και το φύλο των ασθενών. </w:t>
      </w:r>
    </w:p>
    <w:p w:rsidR="00560AE1" w:rsidRPr="00560AE1" w:rsidRDefault="00560AE1" w:rsidP="00560AE1">
      <w:pPr>
        <w:pStyle w:val="a3"/>
        <w:spacing w:after="0" w:line="240" w:lineRule="auto"/>
        <w:jc w:val="both"/>
        <w:rPr>
          <w:rFonts w:ascii="Arial" w:hAnsi="Arial" w:cs="Arial"/>
          <w:sz w:val="10"/>
          <w:szCs w:val="10"/>
          <w:lang w:val="el-GR"/>
        </w:rPr>
      </w:pPr>
    </w:p>
    <w:p w:rsidR="00560AE1" w:rsidRDefault="00560AE1" w:rsidP="00560AE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Κατόπιν γίνεται η μελέτη του χρόνου επώασης και του τρόπου μετάδοσης, με σκοπό την εύρεση του αιτίου και της πηγής μόλυνσης.</w:t>
      </w:r>
    </w:p>
    <w:p w:rsidR="00560AE1" w:rsidRPr="00560AE1" w:rsidRDefault="00560AE1" w:rsidP="00560AE1">
      <w:pPr>
        <w:pStyle w:val="a3"/>
        <w:spacing w:after="0" w:line="240" w:lineRule="auto"/>
        <w:jc w:val="both"/>
        <w:rPr>
          <w:rFonts w:ascii="Arial" w:hAnsi="Arial" w:cs="Arial"/>
          <w:sz w:val="10"/>
          <w:szCs w:val="10"/>
          <w:lang w:val="el-GR"/>
        </w:rPr>
      </w:pPr>
    </w:p>
    <w:p w:rsidR="00A43238" w:rsidRPr="00560AE1" w:rsidRDefault="00560AE1" w:rsidP="00560AE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Η εξουδετέρωση της πηγής μόλυνσης είναι δύσκολη, ενώ η καταπολέμηση και η αντιμετώπιση των μέσων μεταφοράς είναι ευκολότερη, με εξαίρεση τα λοιμώδη νοσήματα που μεταδίδονται με τον αέρα. </w:t>
      </w:r>
    </w:p>
    <w:p w:rsidR="009831A2" w:rsidRPr="00ED4818" w:rsidRDefault="009831A2" w:rsidP="00A432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A43238" w:rsidRPr="00A43238" w:rsidRDefault="00A43238" w:rsidP="00A43238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el-GR"/>
        </w:rPr>
      </w:pPr>
      <w:r w:rsidRPr="00A43238">
        <w:rPr>
          <w:rFonts w:ascii="Arial" w:hAnsi="Arial" w:cs="Arial"/>
          <w:b/>
          <w:i/>
          <w:u w:val="single"/>
          <w:lang w:val="el-GR"/>
        </w:rPr>
        <w:t>Ανοσοποίηση πληθυσμού</w:t>
      </w:r>
    </w:p>
    <w:p w:rsidR="00A43238" w:rsidRPr="00ED4818" w:rsidRDefault="00A43238" w:rsidP="00A4323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l-GR"/>
        </w:rPr>
      </w:pPr>
    </w:p>
    <w:p w:rsidR="00A43238" w:rsidRDefault="00A43238" w:rsidP="00A43238">
      <w:p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  <w:t>Είναι ο πλέον αποτελεσματικός τρόπος εξαφάνισης των λοιμωδών νοσημάτων. Όταν το μεγαλύτερο μέρος του πληθυσμού έχει εμβολιαστεί (είναι δηλαδή άνοσο), ο λοιμογόνος παράγοντας δεν βρίσκει πρόσφορο έδαφος για να αναπτυχθεί και εξαφανίζεται.</w:t>
      </w:r>
    </w:p>
    <w:p w:rsidR="00A43238" w:rsidRPr="00ED4818" w:rsidRDefault="00A43238" w:rsidP="00A432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A43238" w:rsidRPr="00A43238" w:rsidRDefault="00A43238" w:rsidP="00A43238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el-GR"/>
        </w:rPr>
      </w:pPr>
      <w:r w:rsidRPr="00A43238">
        <w:rPr>
          <w:rFonts w:ascii="Arial" w:hAnsi="Arial" w:cs="Arial"/>
          <w:b/>
          <w:i/>
          <w:u w:val="single"/>
          <w:lang w:val="el-GR"/>
        </w:rPr>
        <w:t>Απομόνωση</w:t>
      </w:r>
    </w:p>
    <w:p w:rsidR="00A43238" w:rsidRPr="00ED4818" w:rsidRDefault="00A43238" w:rsidP="00A4323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l-GR"/>
        </w:rPr>
      </w:pPr>
    </w:p>
    <w:p w:rsidR="00A43238" w:rsidRDefault="00A43238" w:rsidP="00A43238">
      <w:p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  <w:t xml:space="preserve">Είναι ο περιορισμός της επαφής του ασθενή με το περιβάλλον και επιβάλλεται, όταν η μολυσματικότητα της νόσου είναι μεγάλη. Εφαρμόζεται στα νοσοκομεία και στο σπίτι. </w:t>
      </w:r>
    </w:p>
    <w:p w:rsidR="00A43238" w:rsidRDefault="00A43238" w:rsidP="00A432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l-GR"/>
        </w:rPr>
        <w:tab/>
        <w:t>Η απομόνωση στα περισσότερα νοσήματα γίνεται</w:t>
      </w:r>
      <w:r w:rsidRPr="00A43238">
        <w:rPr>
          <w:rFonts w:ascii="Arial" w:hAnsi="Arial" w:cs="Arial"/>
          <w:lang w:val="el-GR"/>
        </w:rPr>
        <w:t>:</w:t>
      </w:r>
      <w:r>
        <w:rPr>
          <w:rFonts w:ascii="Arial" w:hAnsi="Arial" w:cs="Arial"/>
          <w:lang w:val="el-GR"/>
        </w:rPr>
        <w:t xml:space="preserve"> </w:t>
      </w:r>
    </w:p>
    <w:p w:rsidR="00A43238" w:rsidRPr="00A43238" w:rsidRDefault="00A43238" w:rsidP="00A432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el-GR"/>
        </w:rPr>
      </w:pPr>
      <w:r w:rsidRPr="00A43238">
        <w:rPr>
          <w:rFonts w:ascii="Arial" w:hAnsi="Arial" w:cs="Arial"/>
          <w:lang w:val="el-GR"/>
        </w:rPr>
        <w:t xml:space="preserve">για την πρόληψη της διασποράς της νόσου, </w:t>
      </w:r>
    </w:p>
    <w:p w:rsidR="00A43238" w:rsidRPr="00A43238" w:rsidRDefault="00A43238" w:rsidP="00A432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el-GR"/>
        </w:rPr>
      </w:pPr>
      <w:r w:rsidRPr="00A43238">
        <w:rPr>
          <w:rFonts w:ascii="Arial" w:hAnsi="Arial" w:cs="Arial"/>
          <w:lang w:val="el-GR"/>
        </w:rPr>
        <w:t>αλλά και για την προστασία των ίδιων των ασθενών από μικρόβια που μπορεί να φέρει το προσωπικό και οι επισκέπτες (</w:t>
      </w:r>
      <w:r>
        <w:rPr>
          <w:rFonts w:ascii="Arial" w:hAnsi="Arial" w:cs="Arial"/>
          <w:lang w:val="el-GR"/>
        </w:rPr>
        <w:t xml:space="preserve">π.χ. </w:t>
      </w:r>
      <w:r>
        <w:rPr>
          <w:rFonts w:ascii="Arial" w:hAnsi="Arial" w:cs="Arial"/>
        </w:rPr>
        <w:t>AIDS</w:t>
      </w:r>
      <w:r w:rsidRPr="00A43238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σε προχωρημένο στάδιο)</w:t>
      </w:r>
    </w:p>
    <w:p w:rsidR="009831A2" w:rsidRPr="00ED4818" w:rsidRDefault="009831A2" w:rsidP="00983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C100B7" w:rsidRPr="009831A2" w:rsidRDefault="009831A2" w:rsidP="009831A2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el-GR"/>
        </w:rPr>
      </w:pPr>
      <w:r w:rsidRPr="009831A2">
        <w:rPr>
          <w:rFonts w:ascii="Arial" w:hAnsi="Arial" w:cs="Arial"/>
          <w:b/>
          <w:i/>
          <w:u w:val="single"/>
          <w:lang w:val="el-GR"/>
        </w:rPr>
        <w:t>Προστατευτικές προφυλάξεις</w:t>
      </w:r>
    </w:p>
    <w:p w:rsidR="009831A2" w:rsidRPr="00ED4818" w:rsidRDefault="009831A2" w:rsidP="009831A2">
      <w:pPr>
        <w:spacing w:after="0" w:line="240" w:lineRule="auto"/>
        <w:jc w:val="both"/>
        <w:rPr>
          <w:rFonts w:ascii="Arial" w:hAnsi="Arial" w:cs="Arial"/>
          <w:sz w:val="16"/>
          <w:szCs w:val="16"/>
          <w:lang w:val="el-GR"/>
        </w:rPr>
      </w:pPr>
    </w:p>
    <w:p w:rsidR="009831A2" w:rsidRPr="009831A2" w:rsidRDefault="009831A2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  <w:r w:rsidRPr="009831A2">
        <w:rPr>
          <w:rFonts w:ascii="Arial" w:hAnsi="Arial" w:cs="Arial"/>
          <w:lang w:val="el-GR"/>
        </w:rPr>
        <w:t>Λαμβάνονται σε ορισμένους ασθενείς για την προφύλαξή τους, λόγω της μεγάλης ευαισθησίας που εμφανίζουν στις λοιμώξεις</w:t>
      </w:r>
      <w:r>
        <w:rPr>
          <w:rFonts w:ascii="Arial" w:hAnsi="Arial" w:cs="Arial"/>
          <w:lang w:val="el-GR"/>
        </w:rPr>
        <w:t>, όπως</w:t>
      </w:r>
      <w:r w:rsidRPr="009831A2">
        <w:rPr>
          <w:rFonts w:ascii="Arial" w:hAnsi="Arial" w:cs="Arial"/>
          <w:lang w:val="el-GR"/>
        </w:rPr>
        <w:t>:</w:t>
      </w:r>
    </w:p>
    <w:p w:rsidR="009831A2" w:rsidRDefault="009831A2" w:rsidP="009831A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μετά από μεταμόσχευση μυελού των οστών</w:t>
      </w:r>
    </w:p>
    <w:p w:rsidR="009831A2" w:rsidRDefault="009831A2" w:rsidP="009831A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όταν βρίσκονται σε </w:t>
      </w:r>
      <w:proofErr w:type="spellStart"/>
      <w:r>
        <w:rPr>
          <w:rFonts w:ascii="Arial" w:hAnsi="Arial" w:cs="Arial"/>
          <w:lang w:val="el-GR"/>
        </w:rPr>
        <w:t>ανοσοκαταστολή</w:t>
      </w:r>
      <w:proofErr w:type="spellEnd"/>
      <w:r>
        <w:rPr>
          <w:rFonts w:ascii="Arial" w:hAnsi="Arial" w:cs="Arial"/>
          <w:lang w:val="el-GR"/>
        </w:rPr>
        <w:t xml:space="preserve"> από χημειοθεραπεία</w:t>
      </w:r>
    </w:p>
    <w:p w:rsidR="009831A2" w:rsidRPr="009831A2" w:rsidRDefault="009831A2" w:rsidP="009831A2">
      <w:pPr>
        <w:pStyle w:val="a3"/>
        <w:spacing w:after="0" w:line="240" w:lineRule="auto"/>
        <w:jc w:val="both"/>
        <w:rPr>
          <w:rFonts w:ascii="Arial" w:hAnsi="Arial" w:cs="Arial"/>
          <w:sz w:val="10"/>
          <w:szCs w:val="10"/>
          <w:lang w:val="el-GR"/>
        </w:rPr>
      </w:pPr>
    </w:p>
    <w:p w:rsidR="009831A2" w:rsidRPr="009831A2" w:rsidRDefault="009831A2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  <w:t>Σήμερα υπάρχουν διεθνώς και στην Ελλάδα, Κέντρα Ελέγχου Λοιμωδών Νοσημάτων για την καλύτερη αντιμετώπιση των λοιμωδών νοσημάτων.</w:t>
      </w:r>
    </w:p>
    <w:p w:rsidR="00C100B7" w:rsidRDefault="00C100B7" w:rsidP="00C100B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:rsidR="00C100B7" w:rsidRPr="009831A2" w:rsidRDefault="009831A2" w:rsidP="009831A2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el-GR"/>
        </w:rPr>
      </w:pPr>
      <w:r w:rsidRPr="009831A2">
        <w:rPr>
          <w:rFonts w:ascii="Arial" w:hAnsi="Arial" w:cs="Arial"/>
          <w:b/>
          <w:i/>
          <w:u w:val="single"/>
          <w:lang w:val="el-GR"/>
        </w:rPr>
        <w:t>Υποχρεωτική δήλωση λοιμωδών νοσημάτων</w:t>
      </w:r>
    </w:p>
    <w:p w:rsidR="009831A2" w:rsidRPr="00ED4818" w:rsidRDefault="009831A2" w:rsidP="009831A2">
      <w:pPr>
        <w:spacing w:after="0" w:line="240" w:lineRule="auto"/>
        <w:jc w:val="both"/>
        <w:rPr>
          <w:rFonts w:ascii="Arial" w:hAnsi="Arial" w:cs="Arial"/>
          <w:sz w:val="16"/>
          <w:szCs w:val="16"/>
          <w:lang w:val="el-GR"/>
        </w:rPr>
      </w:pPr>
    </w:p>
    <w:p w:rsidR="009831A2" w:rsidRDefault="009831A2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  <w:r w:rsidRPr="009831A2">
        <w:rPr>
          <w:rFonts w:ascii="Arial" w:hAnsi="Arial" w:cs="Arial"/>
          <w:lang w:val="el-GR"/>
        </w:rPr>
        <w:t xml:space="preserve">Έχει ως σκοπό την καταπολέμηση των επιδημικών νοσημάτων και υποβάλλεται στην τοπική υγειονομική υπηρεσία ή αστυνομική αρχή. </w:t>
      </w:r>
    </w:p>
    <w:p w:rsidR="009831A2" w:rsidRPr="009831A2" w:rsidRDefault="009831A2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  <w:r w:rsidRPr="009831A2">
        <w:rPr>
          <w:rFonts w:ascii="Arial" w:hAnsi="Arial" w:cs="Arial"/>
          <w:lang w:val="el-GR"/>
        </w:rPr>
        <w:t xml:space="preserve">Υποχρεωτική είναι και η διεθνής δήλωση των νοσημάτων: </w:t>
      </w:r>
      <w:r w:rsidRPr="009831A2">
        <w:rPr>
          <w:rFonts w:ascii="Arial" w:hAnsi="Arial" w:cs="Arial"/>
          <w:i/>
          <w:u w:val="single"/>
          <w:lang w:val="el-GR"/>
        </w:rPr>
        <w:t xml:space="preserve">χολέρα, </w:t>
      </w:r>
      <w:r>
        <w:rPr>
          <w:rFonts w:ascii="Arial" w:hAnsi="Arial" w:cs="Arial"/>
          <w:i/>
          <w:u w:val="single"/>
          <w:lang w:val="el-GR"/>
        </w:rPr>
        <w:t xml:space="preserve"> </w:t>
      </w:r>
      <w:r w:rsidRPr="009831A2">
        <w:rPr>
          <w:rFonts w:ascii="Arial" w:hAnsi="Arial" w:cs="Arial"/>
          <w:i/>
          <w:u w:val="single"/>
          <w:lang w:val="el-GR"/>
        </w:rPr>
        <w:t xml:space="preserve">πανώλη, </w:t>
      </w:r>
      <w:r>
        <w:rPr>
          <w:rFonts w:ascii="Arial" w:hAnsi="Arial" w:cs="Arial"/>
          <w:i/>
          <w:u w:val="single"/>
          <w:lang w:val="el-GR"/>
        </w:rPr>
        <w:t xml:space="preserve"> </w:t>
      </w:r>
      <w:r w:rsidRPr="009831A2">
        <w:rPr>
          <w:rFonts w:ascii="Arial" w:hAnsi="Arial" w:cs="Arial"/>
          <w:i/>
          <w:u w:val="single"/>
          <w:lang w:val="el-GR"/>
        </w:rPr>
        <w:t xml:space="preserve">ευλογιά, </w:t>
      </w:r>
      <w:r>
        <w:rPr>
          <w:rFonts w:ascii="Arial" w:hAnsi="Arial" w:cs="Arial"/>
          <w:i/>
          <w:u w:val="single"/>
          <w:lang w:val="el-GR"/>
        </w:rPr>
        <w:t xml:space="preserve"> </w:t>
      </w:r>
      <w:r w:rsidRPr="009831A2">
        <w:rPr>
          <w:rFonts w:ascii="Arial" w:hAnsi="Arial" w:cs="Arial"/>
          <w:i/>
          <w:u w:val="single"/>
          <w:lang w:val="el-GR"/>
        </w:rPr>
        <w:t>κίτρινος πυρετός.</w:t>
      </w:r>
    </w:p>
    <w:p w:rsidR="009831A2" w:rsidRPr="00ED4818" w:rsidRDefault="009831A2" w:rsidP="00983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9831A2" w:rsidRPr="009831A2" w:rsidRDefault="009831A2" w:rsidP="009831A2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el-GR"/>
        </w:rPr>
      </w:pPr>
      <w:r w:rsidRPr="009831A2">
        <w:rPr>
          <w:rFonts w:ascii="Arial" w:hAnsi="Arial" w:cs="Arial"/>
          <w:b/>
          <w:i/>
          <w:u w:val="single"/>
          <w:lang w:val="el-GR"/>
        </w:rPr>
        <w:t>Απολύμανση</w:t>
      </w:r>
    </w:p>
    <w:p w:rsidR="009831A2" w:rsidRPr="00ED4818" w:rsidRDefault="009831A2" w:rsidP="009831A2">
      <w:pPr>
        <w:spacing w:after="0" w:line="240" w:lineRule="auto"/>
        <w:jc w:val="both"/>
        <w:rPr>
          <w:rFonts w:ascii="Arial" w:hAnsi="Arial" w:cs="Arial"/>
          <w:sz w:val="16"/>
          <w:szCs w:val="16"/>
          <w:lang w:val="el-GR"/>
        </w:rPr>
      </w:pPr>
    </w:p>
    <w:p w:rsidR="009831A2" w:rsidRDefault="009831A2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  <w:r w:rsidRPr="009831A2">
        <w:rPr>
          <w:rFonts w:ascii="Arial" w:hAnsi="Arial" w:cs="Arial"/>
          <w:lang w:val="el-GR"/>
        </w:rPr>
        <w:t>Είναι η μείωση των παθογόνων μικροβίων από το σώμα και τον χώρο, όπως επιφάνειες, αντικείμενα, έπιπλα, δάπεδα, τοίχοι, εργαλεία, για να μην προκαλέσουν λοίμωξη</w:t>
      </w:r>
      <w:r>
        <w:rPr>
          <w:rFonts w:ascii="Arial" w:hAnsi="Arial" w:cs="Arial"/>
          <w:lang w:val="el-GR"/>
        </w:rPr>
        <w:t>.</w:t>
      </w:r>
    </w:p>
    <w:p w:rsidR="00C100B7" w:rsidRPr="009831A2" w:rsidRDefault="009831A2" w:rsidP="009831A2">
      <w:pPr>
        <w:spacing w:after="0" w:line="24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............................................................................................................................................................................................</w:t>
      </w:r>
    </w:p>
    <w:p w:rsidR="00C100B7" w:rsidRDefault="00C100B7" w:rsidP="00C100B7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:rsidR="00ED4818" w:rsidRDefault="00ED4818" w:rsidP="001D323B">
      <w:pPr>
        <w:jc w:val="center"/>
        <w:rPr>
          <w:rFonts w:ascii="Arial" w:hAnsi="Arial" w:cs="Arial"/>
          <w:b/>
          <w:i/>
          <w:sz w:val="32"/>
          <w:szCs w:val="32"/>
          <w:u w:val="single"/>
          <w:lang w:val="el-GR"/>
        </w:rPr>
      </w:pPr>
    </w:p>
    <w:p w:rsidR="00C100B7" w:rsidRPr="001D323B" w:rsidRDefault="00C100B7" w:rsidP="001D323B">
      <w:pPr>
        <w:jc w:val="center"/>
        <w:rPr>
          <w:rFonts w:ascii="Arial" w:hAnsi="Arial" w:cs="Arial"/>
          <w:b/>
          <w:i/>
          <w:sz w:val="32"/>
          <w:szCs w:val="32"/>
          <w:u w:val="single"/>
          <w:lang w:val="el-GR"/>
        </w:rPr>
      </w:pPr>
      <w:r>
        <w:rPr>
          <w:rFonts w:ascii="Arial" w:hAnsi="Arial" w:cs="Arial"/>
          <w:b/>
          <w:i/>
          <w:sz w:val="32"/>
          <w:szCs w:val="32"/>
          <w:u w:val="single"/>
          <w:lang w:val="el-GR"/>
        </w:rPr>
        <w:lastRenderedPageBreak/>
        <w:t>4.4                                                ΧΑΡΑΚΤΗΡΙΣΤΙΚΑ ΛΟΙΜΩΔΩΝ ΝΟΣΗΜΑΤΩΝ</w:t>
      </w:r>
    </w:p>
    <w:p w:rsidR="00C100B7" w:rsidRDefault="00FF5FBE" w:rsidP="00FF5FBE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  <w:r w:rsidR="007F1A6C" w:rsidRPr="00FF5FBE">
        <w:rPr>
          <w:rFonts w:ascii="Arial" w:hAnsi="Arial" w:cs="Arial"/>
          <w:lang w:val="el-GR"/>
        </w:rPr>
        <w:t>Κύριο χαρακτηριστικό</w:t>
      </w:r>
      <w:r>
        <w:rPr>
          <w:rFonts w:ascii="Arial" w:hAnsi="Arial" w:cs="Arial"/>
          <w:lang w:val="el-GR"/>
        </w:rPr>
        <w:t xml:space="preserve"> των λοιμωδών νοσημάτων είναι η μετάδοση του μικροοργανισμού με αποτέλεσμα να αρρωστήσουν σε μικρό χρονικό διάστημα πολλοί άνθρωποι και να υπάρξει μικρή ή μεγάλη επιδημία.</w:t>
      </w:r>
    </w:p>
    <w:p w:rsidR="00FF5FBE" w:rsidRDefault="00FF5FBE" w:rsidP="00FF5FBE">
      <w:pPr>
        <w:jc w:val="both"/>
        <w:rPr>
          <w:rFonts w:ascii="Arial" w:hAnsi="Arial" w:cs="Arial"/>
          <w:lang w:val="el-GR"/>
        </w:rPr>
      </w:pPr>
      <w:r w:rsidRPr="00FF5FBE">
        <w:rPr>
          <w:rFonts w:ascii="Arial" w:hAnsi="Arial" w:cs="Arial"/>
          <w:b/>
          <w:i/>
          <w:u w:val="single"/>
          <w:lang w:val="el-GR"/>
        </w:rPr>
        <w:t>Μόλυνση:</w:t>
      </w:r>
      <w:r w:rsidRPr="00FF5FBE">
        <w:rPr>
          <w:rFonts w:ascii="Arial" w:hAnsi="Arial" w:cs="Arial"/>
          <w:lang w:val="el-GR"/>
        </w:rPr>
        <w:t xml:space="preserve"> </w:t>
      </w:r>
      <w:r w:rsidR="001D323B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Οι μικροοργανισμοί εισέρχονται στον οργανισμό ενός υγιούς ανθρώπου</w:t>
      </w:r>
    </w:p>
    <w:p w:rsidR="00FF5FBE" w:rsidRDefault="00FF5FBE" w:rsidP="00FF5FBE">
      <w:pPr>
        <w:jc w:val="both"/>
        <w:rPr>
          <w:rFonts w:ascii="Arial" w:hAnsi="Arial" w:cs="Arial"/>
          <w:lang w:val="el-GR"/>
        </w:rPr>
      </w:pPr>
      <w:r w:rsidRPr="00FF5FBE">
        <w:rPr>
          <w:rFonts w:ascii="Arial" w:hAnsi="Arial" w:cs="Arial"/>
          <w:b/>
          <w:i/>
          <w:u w:val="single"/>
          <w:lang w:val="el-GR"/>
        </w:rPr>
        <w:t>Χρόνος επώασης</w:t>
      </w:r>
      <w:r w:rsidRPr="00FF5FBE">
        <w:rPr>
          <w:rFonts w:ascii="Arial" w:hAnsi="Arial" w:cs="Arial"/>
          <w:lang w:val="el-GR"/>
        </w:rPr>
        <w:t xml:space="preserve">: </w:t>
      </w:r>
      <w:r w:rsidR="001D323B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Μετά τη μόλυνση ακολουθεί μια περίοδος, που μπορεί να είναι λίγες ημέρες ή και μήνες, κατά την οποία, ενώ ο μικροοργανισμός υπάρχει μέσα στον οργανισμό του ανθρώπου, δεν υπάρχουν συμπτώματα. Αυτή η περίοδος, δηλαδή από την είσοδο του μικροοργανισμού μέχρι και την εμφάνιση των συμπτωμάτων, καλείται χρόνος επώασης.</w:t>
      </w:r>
    </w:p>
    <w:p w:rsidR="009831A2" w:rsidRDefault="00FF5FBE" w:rsidP="00FF5FBE">
      <w:pPr>
        <w:jc w:val="both"/>
        <w:rPr>
          <w:rFonts w:ascii="Arial" w:hAnsi="Arial" w:cs="Arial"/>
          <w:lang w:val="el-GR"/>
        </w:rPr>
      </w:pPr>
      <w:r w:rsidRPr="00FF5FBE">
        <w:rPr>
          <w:rFonts w:ascii="Arial" w:hAnsi="Arial" w:cs="Arial"/>
          <w:b/>
          <w:i/>
          <w:u w:val="single"/>
          <w:lang w:val="el-GR"/>
        </w:rPr>
        <w:t>Λοίμωξη:</w:t>
      </w:r>
      <w:r w:rsidRPr="00FF5FBE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Είναι η κατάσταση κατά την οποία οι μικροοργανισμοί αρχίζουν να πολλαπλασιάζονται μέσα στον οργανισμό του ανθρώπου και εμφανίζονται</w:t>
      </w:r>
      <w:r w:rsidR="001D323B">
        <w:rPr>
          <w:rFonts w:ascii="Arial" w:hAnsi="Arial" w:cs="Arial"/>
          <w:lang w:val="el-GR"/>
        </w:rPr>
        <w:t xml:space="preserve"> τα πρώτα συμπτώματα της ασθένειας (πυρετός, εξάνθημα, αδιαθεσία)</w:t>
      </w:r>
      <w:r w:rsidR="001D323B" w:rsidRPr="001D323B">
        <w:rPr>
          <w:rFonts w:ascii="Arial" w:hAnsi="Arial" w:cs="Arial"/>
          <w:lang w:val="el-GR"/>
        </w:rPr>
        <w:t xml:space="preserve">. </w:t>
      </w:r>
      <w:r w:rsidR="001D323B">
        <w:rPr>
          <w:rFonts w:ascii="Arial" w:hAnsi="Arial" w:cs="Arial"/>
          <w:lang w:val="el-GR"/>
        </w:rPr>
        <w:t>Η λοίμωξη διαρκεί λίγες ημέρες, μήνες ή και χρόνια και οδηγείται στην θεραπεία ή στον θάνατο του ασθενή</w:t>
      </w:r>
      <w:r w:rsidR="009831A2">
        <w:rPr>
          <w:rFonts w:ascii="Arial" w:hAnsi="Arial" w:cs="Arial"/>
          <w:lang w:val="el-GR"/>
        </w:rPr>
        <w:t>.</w:t>
      </w:r>
    </w:p>
    <w:p w:rsidR="00C100B7" w:rsidRPr="00705027" w:rsidRDefault="00705027" w:rsidP="00705027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............................................................................................................................................................................................</w:t>
      </w:r>
    </w:p>
    <w:p w:rsidR="002236AC" w:rsidRPr="007F1A6C" w:rsidRDefault="00C100B7" w:rsidP="00C100B7">
      <w:pPr>
        <w:jc w:val="center"/>
        <w:rPr>
          <w:rFonts w:ascii="Arial" w:hAnsi="Arial" w:cs="Arial"/>
          <w:b/>
          <w:i/>
          <w:sz w:val="32"/>
          <w:szCs w:val="32"/>
          <w:u w:val="single"/>
          <w:lang w:val="el-GR"/>
        </w:rPr>
      </w:pPr>
      <w:r>
        <w:rPr>
          <w:rFonts w:ascii="Arial" w:hAnsi="Arial" w:cs="Arial"/>
          <w:b/>
          <w:i/>
          <w:sz w:val="32"/>
          <w:szCs w:val="32"/>
          <w:u w:val="single"/>
          <w:lang w:val="el-GR"/>
        </w:rPr>
        <w:t>4.5.                                                                                      ΤΡΟΠΟΙ ΜΕΤΑΔΟΣΗΣ</w:t>
      </w:r>
    </w:p>
    <w:p w:rsidR="00C100B7" w:rsidRPr="002236AC" w:rsidRDefault="002236AC" w:rsidP="00C100B7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l-GR"/>
        </w:rPr>
      </w:pPr>
      <w:r w:rsidRPr="002236AC">
        <w:rPr>
          <w:rFonts w:ascii="Arial" w:hAnsi="Arial" w:cs="Arial"/>
          <w:b/>
          <w:i/>
          <w:sz w:val="24"/>
          <w:szCs w:val="24"/>
          <w:u w:val="single"/>
          <w:lang w:val="el-GR"/>
        </w:rPr>
        <w:t xml:space="preserve">ΑΜΕΣΗ </w:t>
      </w:r>
      <w:r>
        <w:rPr>
          <w:rFonts w:ascii="Arial" w:hAnsi="Arial" w:cs="Arial"/>
          <w:b/>
          <w:i/>
          <w:sz w:val="24"/>
          <w:szCs w:val="24"/>
          <w:u w:val="single"/>
          <w:lang w:val="el-GR"/>
        </w:rPr>
        <w:t xml:space="preserve"> </w:t>
      </w:r>
      <w:r w:rsidRPr="002236AC">
        <w:rPr>
          <w:rFonts w:ascii="Arial" w:hAnsi="Arial" w:cs="Arial"/>
          <w:b/>
          <w:i/>
          <w:sz w:val="24"/>
          <w:szCs w:val="24"/>
          <w:u w:val="single"/>
          <w:lang w:val="el-GR"/>
        </w:rPr>
        <w:t>ΜΕΤΑΔΟΣΗ</w:t>
      </w:r>
    </w:p>
    <w:p w:rsidR="007F1A6C" w:rsidRPr="00FF5FBE" w:rsidRDefault="002236AC" w:rsidP="00C100B7">
      <w:pPr>
        <w:jc w:val="both"/>
        <w:rPr>
          <w:rFonts w:ascii="Arial" w:hAnsi="Arial" w:cs="Arial"/>
        </w:rPr>
      </w:pPr>
      <w:r w:rsidRPr="00FF5FBE">
        <w:rPr>
          <w:rFonts w:ascii="Arial" w:hAnsi="Arial" w:cs="Arial"/>
          <w:lang w:val="el-GR"/>
        </w:rPr>
        <w:t>Είναι η μεταφορά ενός μικροοργανισμού άμεσα, χωρίς να παρεμβάλλεται τίποτα.</w:t>
      </w:r>
      <w:r w:rsidR="007F1A6C" w:rsidRPr="00FF5FBE">
        <w:rPr>
          <w:rFonts w:ascii="Arial" w:hAnsi="Arial" w:cs="Arial"/>
          <w:lang w:val="el-GR"/>
        </w:rPr>
        <w:t xml:space="preserve"> Αυτό γίνεται ως εξής</w:t>
      </w:r>
      <w:r w:rsidR="007F1A6C" w:rsidRPr="00FF5FBE">
        <w:rPr>
          <w:rFonts w:ascii="Arial" w:hAnsi="Arial" w:cs="Arial"/>
        </w:rPr>
        <w:t>:</w:t>
      </w:r>
    </w:p>
    <w:p w:rsidR="002236AC" w:rsidRPr="00FF5FBE" w:rsidRDefault="007F1A6C" w:rsidP="007F1A6C">
      <w:pPr>
        <w:pStyle w:val="a3"/>
        <w:numPr>
          <w:ilvl w:val="0"/>
          <w:numId w:val="3"/>
        </w:numPr>
        <w:jc w:val="both"/>
        <w:rPr>
          <w:rFonts w:ascii="Arial" w:hAnsi="Arial" w:cs="Arial"/>
          <w:lang w:val="el-GR"/>
        </w:rPr>
      </w:pPr>
      <w:r w:rsidRPr="00FF5FBE">
        <w:rPr>
          <w:rFonts w:ascii="Arial" w:hAnsi="Arial" w:cs="Arial"/>
          <w:lang w:val="el-GR"/>
        </w:rPr>
        <w:t>Με άμεση επαφή με ανθρώπους, όπως π.χ. συνουσία, φιλί.</w:t>
      </w:r>
    </w:p>
    <w:p w:rsidR="007F1A6C" w:rsidRPr="00FF5FBE" w:rsidRDefault="007F1A6C" w:rsidP="007F1A6C">
      <w:pPr>
        <w:pStyle w:val="a3"/>
        <w:numPr>
          <w:ilvl w:val="0"/>
          <w:numId w:val="3"/>
        </w:numPr>
        <w:jc w:val="both"/>
        <w:rPr>
          <w:rFonts w:ascii="Arial" w:hAnsi="Arial" w:cs="Arial"/>
          <w:lang w:val="el-GR"/>
        </w:rPr>
      </w:pPr>
      <w:r w:rsidRPr="00FF5FBE">
        <w:rPr>
          <w:rFonts w:ascii="Arial" w:hAnsi="Arial" w:cs="Arial"/>
          <w:lang w:val="el-GR"/>
        </w:rPr>
        <w:t>Με άμεση μετάδοση με σταγονίδια, όπως φτέρνισμα, βήχας.</w:t>
      </w:r>
    </w:p>
    <w:p w:rsidR="007F1A6C" w:rsidRPr="00FF5FBE" w:rsidRDefault="007F1A6C" w:rsidP="007F1A6C">
      <w:pPr>
        <w:pStyle w:val="a3"/>
        <w:numPr>
          <w:ilvl w:val="0"/>
          <w:numId w:val="3"/>
        </w:numPr>
        <w:jc w:val="both"/>
        <w:rPr>
          <w:rFonts w:ascii="Arial" w:hAnsi="Arial" w:cs="Arial"/>
          <w:lang w:val="el-GR"/>
        </w:rPr>
      </w:pPr>
      <w:r w:rsidRPr="00FF5FBE">
        <w:rPr>
          <w:rFonts w:ascii="Arial" w:hAnsi="Arial" w:cs="Arial"/>
          <w:lang w:val="el-GR"/>
        </w:rPr>
        <w:t>Με άμεση επαφή του ατόμου με μικροοργανισμούς του ελεύθερου περιβάλλοντος (π.χ. τέτανος)</w:t>
      </w:r>
      <w:r w:rsidR="00FF5FBE">
        <w:rPr>
          <w:rFonts w:ascii="Arial" w:hAnsi="Arial" w:cs="Arial"/>
          <w:lang w:val="el-GR"/>
        </w:rPr>
        <w:t>.</w:t>
      </w:r>
    </w:p>
    <w:p w:rsidR="007F1A6C" w:rsidRPr="00FF5FBE" w:rsidRDefault="007F1A6C" w:rsidP="007F1A6C">
      <w:pPr>
        <w:pStyle w:val="a3"/>
        <w:numPr>
          <w:ilvl w:val="0"/>
          <w:numId w:val="3"/>
        </w:numPr>
        <w:jc w:val="both"/>
        <w:rPr>
          <w:rFonts w:ascii="Arial" w:hAnsi="Arial" w:cs="Arial"/>
          <w:lang w:val="el-GR"/>
        </w:rPr>
      </w:pPr>
      <w:r w:rsidRPr="00FF5FBE">
        <w:rPr>
          <w:rFonts w:ascii="Arial" w:hAnsi="Arial" w:cs="Arial"/>
          <w:lang w:val="el-GR"/>
        </w:rPr>
        <w:t>Με άμεση επαφή με τα ζώα, όπως δάγκωμα (μετάδοση λύσσας)</w:t>
      </w:r>
      <w:r w:rsidR="00FF5FBE">
        <w:rPr>
          <w:rFonts w:ascii="Arial" w:hAnsi="Arial" w:cs="Arial"/>
          <w:lang w:val="el-GR"/>
        </w:rPr>
        <w:t>.</w:t>
      </w:r>
      <w:r w:rsidRPr="00FF5FBE">
        <w:rPr>
          <w:rFonts w:ascii="Arial" w:hAnsi="Arial" w:cs="Arial"/>
          <w:lang w:val="el-GR"/>
        </w:rPr>
        <w:t xml:space="preserve"> </w:t>
      </w:r>
    </w:p>
    <w:p w:rsidR="002236AC" w:rsidRPr="002236AC" w:rsidRDefault="002236AC" w:rsidP="002236AC">
      <w:pPr>
        <w:spacing w:after="0"/>
        <w:jc w:val="both"/>
        <w:rPr>
          <w:rFonts w:ascii="Arial" w:hAnsi="Arial" w:cs="Arial"/>
          <w:b/>
          <w:i/>
          <w:sz w:val="24"/>
          <w:szCs w:val="24"/>
          <w:u w:val="single"/>
          <w:lang w:val="el-GR"/>
        </w:rPr>
      </w:pPr>
      <w:r w:rsidRPr="002236AC">
        <w:rPr>
          <w:rFonts w:ascii="Arial" w:hAnsi="Arial" w:cs="Arial"/>
          <w:b/>
          <w:i/>
          <w:sz w:val="24"/>
          <w:szCs w:val="24"/>
          <w:u w:val="single"/>
          <w:lang w:val="el-GR"/>
        </w:rPr>
        <w:t xml:space="preserve">ΕΜΜΕΣΗ </w:t>
      </w:r>
      <w:r>
        <w:rPr>
          <w:rFonts w:ascii="Arial" w:hAnsi="Arial" w:cs="Arial"/>
          <w:b/>
          <w:i/>
          <w:sz w:val="24"/>
          <w:szCs w:val="24"/>
          <w:u w:val="single"/>
          <w:lang w:val="el-GR"/>
        </w:rPr>
        <w:t xml:space="preserve"> </w:t>
      </w:r>
      <w:r w:rsidRPr="002236AC">
        <w:rPr>
          <w:rFonts w:ascii="Arial" w:hAnsi="Arial" w:cs="Arial"/>
          <w:b/>
          <w:i/>
          <w:sz w:val="24"/>
          <w:szCs w:val="24"/>
          <w:u w:val="single"/>
          <w:lang w:val="el-GR"/>
        </w:rPr>
        <w:t>ΜΕΤΑΔΟΣΗ</w:t>
      </w:r>
    </w:p>
    <w:p w:rsidR="002236AC" w:rsidRPr="002236AC" w:rsidRDefault="002236AC" w:rsidP="002236AC">
      <w:pPr>
        <w:spacing w:after="0"/>
        <w:jc w:val="both"/>
        <w:rPr>
          <w:rFonts w:ascii="Arial" w:hAnsi="Arial" w:cs="Arial"/>
          <w:sz w:val="16"/>
          <w:szCs w:val="16"/>
          <w:lang w:val="el-GR"/>
        </w:rPr>
      </w:pPr>
    </w:p>
    <w:p w:rsidR="002236AC" w:rsidRPr="00FF5FBE" w:rsidRDefault="002236AC" w:rsidP="002236AC">
      <w:pPr>
        <w:spacing w:after="0"/>
        <w:jc w:val="both"/>
        <w:rPr>
          <w:rFonts w:ascii="Arial" w:hAnsi="Arial" w:cs="Arial"/>
          <w:lang w:val="el-GR"/>
        </w:rPr>
      </w:pPr>
      <w:r w:rsidRPr="00FF5FBE">
        <w:rPr>
          <w:rFonts w:ascii="Arial" w:hAnsi="Arial" w:cs="Arial"/>
          <w:lang w:val="el-GR"/>
        </w:rPr>
        <w:tab/>
        <w:t>Είναι η μεταφορά ενός μικροοργανισμού έμμεσα με την παρεμβολή ενός ξενιστή (π.χ. έντομο) ή ενός οχήματος όπως το νερό ή με τον αέρα.</w:t>
      </w:r>
    </w:p>
    <w:p w:rsidR="002236AC" w:rsidRPr="00FF5FBE" w:rsidRDefault="002236AC" w:rsidP="002236AC">
      <w:pPr>
        <w:spacing w:after="0"/>
        <w:jc w:val="both"/>
        <w:rPr>
          <w:rFonts w:ascii="Arial" w:hAnsi="Arial" w:cs="Arial"/>
          <w:sz w:val="16"/>
          <w:szCs w:val="16"/>
          <w:lang w:val="el-GR"/>
        </w:rPr>
      </w:pPr>
    </w:p>
    <w:p w:rsidR="002236AC" w:rsidRPr="00FF5FBE" w:rsidRDefault="002236AC" w:rsidP="002236AC">
      <w:pPr>
        <w:spacing w:after="0"/>
        <w:jc w:val="both"/>
        <w:rPr>
          <w:rFonts w:ascii="Arial" w:hAnsi="Arial" w:cs="Arial"/>
          <w:i/>
          <w:u w:val="single"/>
          <w:lang w:val="el-GR"/>
        </w:rPr>
      </w:pPr>
      <w:r w:rsidRPr="00FF5FBE">
        <w:rPr>
          <w:rFonts w:ascii="Arial" w:hAnsi="Arial" w:cs="Arial"/>
          <w:i/>
          <w:u w:val="single"/>
          <w:lang w:val="el-GR"/>
        </w:rPr>
        <w:t>Τρόποι έμμεσης μετάδοσης</w:t>
      </w:r>
      <w:r w:rsidRPr="00FF5FBE">
        <w:rPr>
          <w:rFonts w:ascii="Arial" w:hAnsi="Arial" w:cs="Arial"/>
          <w:i/>
          <w:u w:val="single"/>
        </w:rPr>
        <w:t xml:space="preserve">: </w:t>
      </w:r>
    </w:p>
    <w:p w:rsidR="002236AC" w:rsidRPr="00FF5FBE" w:rsidRDefault="002236AC" w:rsidP="002236AC">
      <w:pPr>
        <w:spacing w:after="0"/>
        <w:jc w:val="both"/>
        <w:rPr>
          <w:rFonts w:ascii="Arial" w:hAnsi="Arial" w:cs="Arial"/>
          <w:i/>
          <w:sz w:val="10"/>
          <w:szCs w:val="10"/>
          <w:u w:val="single"/>
          <w:lang w:val="el-GR"/>
        </w:rPr>
      </w:pPr>
    </w:p>
    <w:p w:rsidR="002236AC" w:rsidRPr="00FF5FBE" w:rsidRDefault="002236AC" w:rsidP="002236AC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lang w:val="el-GR"/>
        </w:rPr>
      </w:pPr>
      <w:r w:rsidRPr="00FF5FBE">
        <w:rPr>
          <w:rFonts w:ascii="Arial" w:hAnsi="Arial" w:cs="Arial"/>
          <w:lang w:val="el-GR"/>
        </w:rPr>
        <w:t>Με όχημα το νερό, το γάλα, τα τρόφιμα, είδη προσωπικής χρήσης (π.χ. ρούχα, ποτήρια, μαχαιροπήρουνα)</w:t>
      </w:r>
    </w:p>
    <w:p w:rsidR="002236AC" w:rsidRPr="00FF5FBE" w:rsidRDefault="002236AC" w:rsidP="002236AC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lang w:val="el-GR"/>
        </w:rPr>
      </w:pPr>
      <w:r w:rsidRPr="00FF5FBE">
        <w:rPr>
          <w:rFonts w:ascii="Arial" w:hAnsi="Arial" w:cs="Arial"/>
          <w:lang w:val="el-GR"/>
        </w:rPr>
        <w:t>Με ξενιστές που συνήθως είναι έντομα (π.χ. κουνούπια)</w:t>
      </w:r>
    </w:p>
    <w:p w:rsidR="002236AC" w:rsidRPr="00FF5FBE" w:rsidRDefault="007F1A6C" w:rsidP="002236AC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lang w:val="el-GR"/>
        </w:rPr>
      </w:pPr>
      <w:r w:rsidRPr="00FF5FBE">
        <w:rPr>
          <w:rFonts w:ascii="Arial" w:hAnsi="Arial" w:cs="Arial"/>
          <w:lang w:val="el-GR"/>
        </w:rPr>
        <w:t>Με τον αέρα</w:t>
      </w:r>
      <w:r w:rsidRPr="00FF5FBE">
        <w:rPr>
          <w:rFonts w:ascii="Arial" w:hAnsi="Arial" w:cs="Arial"/>
        </w:rPr>
        <w:t>:</w:t>
      </w:r>
    </w:p>
    <w:p w:rsidR="007F1A6C" w:rsidRPr="00FF5FBE" w:rsidRDefault="007F1A6C" w:rsidP="007F1A6C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lang w:val="el-GR"/>
        </w:rPr>
      </w:pPr>
      <w:r w:rsidRPr="00FF5FBE">
        <w:rPr>
          <w:rFonts w:ascii="Arial" w:hAnsi="Arial" w:cs="Arial"/>
          <w:lang w:val="el-GR"/>
        </w:rPr>
        <w:t>με πυρήνες σταγονιδίων, που είναι κατάλοιπα των σταγονιδίων που αιωρούνται στον αέρα. Έτσι μεταδίδονται νοσήματα όπως η φυματίωση.</w:t>
      </w:r>
    </w:p>
    <w:p w:rsidR="00705027" w:rsidRDefault="007F1A6C" w:rsidP="00705027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lang w:val="el-GR"/>
        </w:rPr>
      </w:pPr>
      <w:r w:rsidRPr="00FF5FBE">
        <w:rPr>
          <w:rFonts w:ascii="Arial" w:hAnsi="Arial" w:cs="Arial"/>
          <w:lang w:val="el-GR"/>
        </w:rPr>
        <w:t>με σκόνη που έχει μολυνθεί από σταγονίδια ή εκκρίματα ασθενών και αιωρούμενη εισπνέεται.</w:t>
      </w:r>
    </w:p>
    <w:p w:rsidR="00705027" w:rsidRPr="00705027" w:rsidRDefault="00705027" w:rsidP="00705027">
      <w:pPr>
        <w:spacing w:after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............................................................................................................................................................................................</w:t>
      </w:r>
    </w:p>
    <w:p w:rsidR="00C100B7" w:rsidRPr="00FF5FBE" w:rsidRDefault="00C100B7" w:rsidP="002236AC">
      <w:pPr>
        <w:spacing w:after="0"/>
        <w:rPr>
          <w:rFonts w:ascii="Arial" w:hAnsi="Arial" w:cs="Arial"/>
          <w:lang w:val="el-GR"/>
        </w:rPr>
      </w:pPr>
    </w:p>
    <w:p w:rsidR="00C100B7" w:rsidRPr="00FF5FBE" w:rsidRDefault="00C100B7" w:rsidP="002236AC">
      <w:pPr>
        <w:spacing w:after="0"/>
        <w:rPr>
          <w:rFonts w:ascii="Arial" w:hAnsi="Arial" w:cs="Arial"/>
          <w:lang w:val="el-GR"/>
        </w:rPr>
      </w:pPr>
    </w:p>
    <w:sectPr w:rsidR="00C100B7" w:rsidRPr="00FF5FBE" w:rsidSect="006F7644">
      <w:pgSz w:w="12240" w:h="15840"/>
      <w:pgMar w:top="450" w:right="360" w:bottom="45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0878"/>
    <w:multiLevelType w:val="hybridMultilevel"/>
    <w:tmpl w:val="200A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63B3"/>
    <w:multiLevelType w:val="hybridMultilevel"/>
    <w:tmpl w:val="1FAC8C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D325D"/>
    <w:multiLevelType w:val="hybridMultilevel"/>
    <w:tmpl w:val="A318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D49FC"/>
    <w:multiLevelType w:val="hybridMultilevel"/>
    <w:tmpl w:val="0A78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E3915"/>
    <w:multiLevelType w:val="hybridMultilevel"/>
    <w:tmpl w:val="1092F8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B31AB"/>
    <w:multiLevelType w:val="hybridMultilevel"/>
    <w:tmpl w:val="6368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73FC7"/>
    <w:multiLevelType w:val="hybridMultilevel"/>
    <w:tmpl w:val="10CCB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A43DB4"/>
    <w:multiLevelType w:val="hybridMultilevel"/>
    <w:tmpl w:val="DD406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B6A52"/>
    <w:multiLevelType w:val="hybridMultilevel"/>
    <w:tmpl w:val="5682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36066"/>
    <w:multiLevelType w:val="hybridMultilevel"/>
    <w:tmpl w:val="D39CB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F3271"/>
    <w:multiLevelType w:val="hybridMultilevel"/>
    <w:tmpl w:val="997EF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100B7"/>
    <w:rsid w:val="00180A9E"/>
    <w:rsid w:val="001D323B"/>
    <w:rsid w:val="002236AC"/>
    <w:rsid w:val="00560AE1"/>
    <w:rsid w:val="006F7644"/>
    <w:rsid w:val="00705027"/>
    <w:rsid w:val="007F1A6C"/>
    <w:rsid w:val="009831A2"/>
    <w:rsid w:val="00A43238"/>
    <w:rsid w:val="00C100B7"/>
    <w:rsid w:val="00D3241F"/>
    <w:rsid w:val="00E64280"/>
    <w:rsid w:val="00ED4818"/>
    <w:rsid w:val="00FD7473"/>
    <w:rsid w:val="00FF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00D9-9D02-44CB-B2B8-E833F301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STYLIANOS GRAMMATIKOS</dc:creator>
  <cp:keywords/>
  <dc:description/>
  <cp:lastModifiedBy>STYLIANOS GRAMMATIKOS</cp:lastModifiedBy>
  <cp:revision>11</cp:revision>
  <cp:lastPrinted>2018-11-14T17:55:00Z</cp:lastPrinted>
  <dcterms:created xsi:type="dcterms:W3CDTF">2018-11-13T11:38:00Z</dcterms:created>
  <dcterms:modified xsi:type="dcterms:W3CDTF">2018-11-14T17:55:00Z</dcterms:modified>
</cp:coreProperties>
</file>