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D1FE" w14:textId="53E0618F" w:rsidR="00861EF6" w:rsidRPr="00861EF6" w:rsidRDefault="00861EF6" w:rsidP="00861EF6">
      <w:pPr>
        <w:rPr>
          <w:lang w:val="el-GR"/>
        </w:rPr>
      </w:pPr>
    </w:p>
    <w:p w14:paraId="0D28D624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ΘΕΜΑ 2ο</w:t>
      </w:r>
    </w:p>
    <w:p w14:paraId="72ABE6E3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α) Να περιγράψετε τους κανόνες λειτουργίας των λογαριασμών του ενεργητικού, του</w:t>
      </w:r>
    </w:p>
    <w:p w14:paraId="47C57B11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πραγματικού παθητικού και της καθαρής θέσης.</w:t>
      </w:r>
    </w:p>
    <w:p w14:paraId="7E0F0487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(Μονάδες 12)</w:t>
      </w:r>
    </w:p>
    <w:p w14:paraId="212DA894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β) Τι εννοούμε όταν λέμε άνοιγμα και τι κλείσιμο λογαριασμού; Πότε λέμε ότι το υπόλοιπο ενός</w:t>
      </w:r>
    </w:p>
    <w:p w14:paraId="6FA90137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λογαριασμού είναι χρεωστικό και πότε πιστωτικό;</w:t>
      </w:r>
    </w:p>
    <w:p w14:paraId="189A56D3" w14:textId="2D3E8E28" w:rsidR="00D5226B" w:rsidRPr="00C04169" w:rsidRDefault="00861EF6" w:rsidP="00861EF6">
      <w:pPr>
        <w:rPr>
          <w:lang w:val="el-GR"/>
        </w:rPr>
      </w:pPr>
      <w:r>
        <w:t>(</w:t>
      </w:r>
      <w:proofErr w:type="spellStart"/>
      <w:r>
        <w:t>Μονάδες</w:t>
      </w:r>
      <w:proofErr w:type="spellEnd"/>
      <w:r>
        <w:t xml:space="preserve"> 13</w:t>
      </w:r>
      <w:r w:rsidR="00C04169">
        <w:rPr>
          <w:lang w:val="el-GR"/>
        </w:rPr>
        <w:t>)</w:t>
      </w:r>
    </w:p>
    <w:p w14:paraId="1E528F5F" w14:textId="0C4424A5" w:rsidR="00861EF6" w:rsidRPr="00861EF6" w:rsidRDefault="00861EF6" w:rsidP="00861EF6">
      <w:pPr>
        <w:rPr>
          <w:lang w:val="el-GR"/>
        </w:rPr>
      </w:pPr>
    </w:p>
    <w:p w14:paraId="60530108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ΑΠΑΝΤΗΣΗ ΘΕΜΑΤΟΣ 2ΟΥ</w:t>
      </w:r>
    </w:p>
    <w:p w14:paraId="6B5B81B8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α) Λογαριασμοί ενεργητικού: χρεώνονται κάθε φορά που αυξάνονται τα στοιχεία του</w:t>
      </w:r>
    </w:p>
    <w:p w14:paraId="308C6CAD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Ενεργητικού, ενώ πιστώνονται κάθε φορά που αυτά ελαττώνονται.</w:t>
      </w:r>
    </w:p>
    <w:p w14:paraId="1631F401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Λογαριασμοί πραγματικού παθητικού και καθαρής θέσης: πιστώνονται κάθε φορά που</w:t>
      </w:r>
    </w:p>
    <w:p w14:paraId="156A84F6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αυξάνονται τα στοιχεία του Παθητικού (Π.Π και Κ.Π), ενώ χρεώνονται κάθε φορά που αυτά</w:t>
      </w:r>
    </w:p>
    <w:p w14:paraId="327B867E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ελαττώνονται.</w:t>
      </w:r>
    </w:p>
    <w:p w14:paraId="47E3614C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(Μονάδες 12)</w:t>
      </w:r>
    </w:p>
    <w:p w14:paraId="79186C0F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β) Άνοιγμα λογαριασμού είναι η δημιουργία του.</w:t>
      </w:r>
    </w:p>
    <w:p w14:paraId="38F67848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Κλείσιμο λογαριασμού λέγεται η οριστική του εξίσωση και σημαίνει την κατάργησή του (την</w:t>
      </w:r>
    </w:p>
    <w:p w14:paraId="62712D4F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παύση της λειτουργίας του).</w:t>
      </w:r>
    </w:p>
    <w:p w14:paraId="2AE410A8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Αν η χρέωση είναι μεγαλύτερη, το υπόλοιπο λέγεται Χρεωστικό, ενώ αν η πίστωση είναι</w:t>
      </w:r>
    </w:p>
    <w:p w14:paraId="0A5FD886" w14:textId="77777777" w:rsidR="00861EF6" w:rsidRDefault="00861EF6" w:rsidP="00861EF6">
      <w:proofErr w:type="spellStart"/>
      <w:r>
        <w:t>μεγ</w:t>
      </w:r>
      <w:proofErr w:type="spellEnd"/>
      <w:r>
        <w:t xml:space="preserve">αλύτερη, </w:t>
      </w:r>
      <w:proofErr w:type="spellStart"/>
      <w:r>
        <w:t>λέγετ</w:t>
      </w:r>
      <w:proofErr w:type="spellEnd"/>
      <w:r>
        <w:t xml:space="preserve">αι </w:t>
      </w:r>
      <w:proofErr w:type="spellStart"/>
      <w:r>
        <w:t>Πιστωτικό</w:t>
      </w:r>
      <w:proofErr w:type="spellEnd"/>
      <w:r>
        <w:t>.</w:t>
      </w:r>
    </w:p>
    <w:p w14:paraId="40363A70" w14:textId="1D6023A5" w:rsidR="00861EF6" w:rsidRPr="00C04169" w:rsidRDefault="00861EF6" w:rsidP="00861EF6">
      <w:pPr>
        <w:rPr>
          <w:lang w:val="el-GR"/>
        </w:rPr>
      </w:pPr>
      <w:r>
        <w:t>(</w:t>
      </w:r>
      <w:proofErr w:type="spellStart"/>
      <w:r>
        <w:t>Μονάδες</w:t>
      </w:r>
      <w:proofErr w:type="spellEnd"/>
      <w:r>
        <w:t xml:space="preserve"> 13</w:t>
      </w:r>
      <w:r w:rsidR="00C04169">
        <w:rPr>
          <w:lang w:val="el-GR"/>
        </w:rPr>
        <w:t>)</w:t>
      </w:r>
    </w:p>
    <w:p w14:paraId="7613ED52" w14:textId="56F202BE" w:rsidR="00861EF6" w:rsidRPr="00861EF6" w:rsidRDefault="00C04169" w:rsidP="00861EF6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------------------------------------------------------------------------------------------------------------------------------------------</w:t>
      </w:r>
    </w:p>
    <w:p w14:paraId="7584568D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ΘΕΜΑ 2ο</w:t>
      </w:r>
    </w:p>
    <w:p w14:paraId="70F9517C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α) Τι είναι ο λογαριασμός και ποια στοιχεία πρέπει να περιλαμβάνει;</w:t>
      </w:r>
    </w:p>
    <w:p w14:paraId="27B80267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(Μονάδες 12)</w:t>
      </w:r>
    </w:p>
    <w:p w14:paraId="5940E2BD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β) Τι εννοούμε όταν λέμε άνοιγμα και τι κλείσιμο λογαριασμού; Πότε λέμε ότι το υπόλοιπο ενός</w:t>
      </w:r>
    </w:p>
    <w:p w14:paraId="294744C7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λογαριασμού είναι χρεωστικό και πότε πιστωτικό;</w:t>
      </w:r>
    </w:p>
    <w:p w14:paraId="40468A6B" w14:textId="2E265126" w:rsidR="00861EF6" w:rsidRDefault="00861EF6" w:rsidP="00861EF6">
      <w:r>
        <w:t>(</w:t>
      </w:r>
      <w:proofErr w:type="spellStart"/>
      <w:r>
        <w:t>Μονάδες</w:t>
      </w:r>
      <w:proofErr w:type="spellEnd"/>
      <w:r>
        <w:t xml:space="preserve"> 13)</w:t>
      </w:r>
    </w:p>
    <w:p w14:paraId="1BCAEE14" w14:textId="21FBC27C" w:rsidR="00861EF6" w:rsidRPr="00861EF6" w:rsidRDefault="00861EF6" w:rsidP="00861EF6">
      <w:pPr>
        <w:rPr>
          <w:lang w:val="el-GR"/>
        </w:rPr>
      </w:pPr>
    </w:p>
    <w:p w14:paraId="531C3A80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ΑΠΑΝΤΗΣΗ ΘΕΜΑΤΟΣ 2ΟΥ</w:t>
      </w:r>
    </w:p>
    <w:p w14:paraId="7CFD140B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α) Λογαριασμός είναι ένας πίνακας με κατάλληλη γραμμογράφηση, στον οποίον καταχωρούνται</w:t>
      </w:r>
    </w:p>
    <w:p w14:paraId="13F6D825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με χρονολογική σειρά και αιτιολογημένα οι μεταβολές ενός περιουσιακού στοιχείου σε</w:t>
      </w:r>
    </w:p>
    <w:p w14:paraId="7FCEB783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ποσότητα και αξία (εμπορεύματα, προϊόντα) ή μόνο σε αξία (πελάτες, προμηθευτές κτλ.).</w:t>
      </w:r>
    </w:p>
    <w:p w14:paraId="38632602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Στοιχεία: τίτλο, χρονολογία, αιτιολογία, δικαιολογητικό, μέγεθος μεταβολής περιουσιακού</w:t>
      </w:r>
    </w:p>
    <w:p w14:paraId="4EB5F9A9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στοιχείου.</w:t>
      </w:r>
    </w:p>
    <w:p w14:paraId="3637A78E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(Μονάδες 12)</w:t>
      </w:r>
    </w:p>
    <w:p w14:paraId="1023C04A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β) Άνοιγμα λογαριασμού είναι η δημιουργία του.</w:t>
      </w:r>
    </w:p>
    <w:p w14:paraId="46949838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Κλείσιμο λογαριασμού λέγεται η οριστική του εξίσωση και σημαίνει την κατάργησή του (την</w:t>
      </w:r>
    </w:p>
    <w:p w14:paraId="4DA0852B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παύση της λειτουργίας του).</w:t>
      </w:r>
    </w:p>
    <w:p w14:paraId="2221A0E2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Αν η χρέωση είναι μεγαλύτερη, το υπόλοιπο λέγεται Χρεωστικό, ενώ αν η πίστωση είναι</w:t>
      </w:r>
    </w:p>
    <w:p w14:paraId="7F25C4E8" w14:textId="77777777" w:rsidR="00861EF6" w:rsidRDefault="00861EF6" w:rsidP="00861EF6">
      <w:proofErr w:type="spellStart"/>
      <w:r>
        <w:t>μεγ</w:t>
      </w:r>
      <w:proofErr w:type="spellEnd"/>
      <w:r>
        <w:t xml:space="preserve">αλύτερη, </w:t>
      </w:r>
      <w:proofErr w:type="spellStart"/>
      <w:r>
        <w:t>λέγετ</w:t>
      </w:r>
      <w:proofErr w:type="spellEnd"/>
      <w:r>
        <w:t xml:space="preserve">αι </w:t>
      </w:r>
      <w:proofErr w:type="spellStart"/>
      <w:r>
        <w:t>Πιστωτικό</w:t>
      </w:r>
      <w:proofErr w:type="spellEnd"/>
      <w:r>
        <w:t>.</w:t>
      </w:r>
    </w:p>
    <w:p w14:paraId="234A6770" w14:textId="66FFEB12" w:rsidR="00861EF6" w:rsidRDefault="00861EF6" w:rsidP="00861EF6">
      <w:r>
        <w:t>(</w:t>
      </w:r>
      <w:proofErr w:type="spellStart"/>
      <w:r>
        <w:t>Μονάδες</w:t>
      </w:r>
      <w:proofErr w:type="spellEnd"/>
      <w:r>
        <w:t xml:space="preserve"> 13)</w:t>
      </w:r>
    </w:p>
    <w:p w14:paraId="648A27CD" w14:textId="77777777" w:rsidR="00861EF6" w:rsidRDefault="00861EF6" w:rsidP="00861EF6"/>
    <w:p w14:paraId="7F518FE2" w14:textId="77777777" w:rsidR="00861EF6" w:rsidRDefault="00861EF6" w:rsidP="00861EF6"/>
    <w:p w14:paraId="2E61C1D5" w14:textId="6D4CF2B7" w:rsidR="00861EF6" w:rsidRPr="00861EF6" w:rsidRDefault="00C04169" w:rsidP="00861EF6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----------------------------------------------------------------------------------------------------------------------------------------</w:t>
      </w:r>
    </w:p>
    <w:p w14:paraId="7755E5D0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ΘΕΜΑ 2ο</w:t>
      </w:r>
    </w:p>
    <w:p w14:paraId="355E49CF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α) Να εξηγήσετε τι είναι τα λογιστικά γεγονότα.</w:t>
      </w:r>
    </w:p>
    <w:p w14:paraId="7D425DBE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(Μονάδες 12)</w:t>
      </w:r>
    </w:p>
    <w:p w14:paraId="7613302A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β) Οι μεταβολές που επιφέρουν τα λογιστικά γεγονότα στα στοιχεία της λογιστικής ισότητας</w:t>
      </w:r>
    </w:p>
    <w:p w14:paraId="592BBC0F" w14:textId="77777777" w:rsidR="00861EF6" w:rsidRDefault="00861EF6" w:rsidP="00861EF6">
      <w:r w:rsidRPr="00861EF6">
        <w:rPr>
          <w:lang w:val="el-GR"/>
        </w:rPr>
        <w:t xml:space="preserve">ονομάζονται μετασχηματισμοί. Πότε καλούνται απλοί και πότε σύνθετοι; </w:t>
      </w:r>
      <w:r>
        <w:t>Να ανα</w:t>
      </w:r>
      <w:proofErr w:type="spellStart"/>
      <w:r>
        <w:t>φέρετε</w:t>
      </w:r>
      <w:proofErr w:type="spellEnd"/>
    </w:p>
    <w:p w14:paraId="7DDA6E93" w14:textId="77777777" w:rsidR="00861EF6" w:rsidRDefault="00861EF6" w:rsidP="00861EF6">
      <w:r>
        <w:t>πα</w:t>
      </w:r>
      <w:proofErr w:type="spellStart"/>
      <w:r>
        <w:t>ράδειγμ</w:t>
      </w:r>
      <w:proofErr w:type="spellEnd"/>
      <w:r>
        <w:t>α απ</w:t>
      </w:r>
      <w:proofErr w:type="spellStart"/>
      <w:r>
        <w:t>λού</w:t>
      </w:r>
      <w:proofErr w:type="spellEnd"/>
      <w:r>
        <w:t xml:space="preserve"> και </w:t>
      </w:r>
      <w:proofErr w:type="spellStart"/>
      <w:r>
        <w:t>σύνθετου</w:t>
      </w:r>
      <w:proofErr w:type="spellEnd"/>
      <w:r>
        <w:t xml:space="preserve"> </w:t>
      </w:r>
      <w:proofErr w:type="spellStart"/>
      <w:r>
        <w:t>μετ</w:t>
      </w:r>
      <w:proofErr w:type="spellEnd"/>
      <w:r>
        <w:t>ασχηματισμού.</w:t>
      </w:r>
    </w:p>
    <w:p w14:paraId="3D3D6565" w14:textId="3FD10985" w:rsidR="00861EF6" w:rsidRDefault="00861EF6" w:rsidP="00861EF6">
      <w:r>
        <w:t>(</w:t>
      </w:r>
      <w:proofErr w:type="spellStart"/>
      <w:r>
        <w:t>Μονάδες</w:t>
      </w:r>
      <w:proofErr w:type="spellEnd"/>
      <w:r>
        <w:t xml:space="preserve"> 13)</w:t>
      </w:r>
    </w:p>
    <w:p w14:paraId="778D9EED" w14:textId="77777777" w:rsidR="00861EF6" w:rsidRDefault="00861EF6" w:rsidP="00861EF6"/>
    <w:p w14:paraId="7D5B1B63" w14:textId="77777777" w:rsidR="00861EF6" w:rsidRDefault="00861EF6" w:rsidP="00861EF6"/>
    <w:p w14:paraId="4A73EFF2" w14:textId="3C083591" w:rsidR="00861EF6" w:rsidRPr="00861EF6" w:rsidRDefault="00861EF6" w:rsidP="00861EF6">
      <w:pPr>
        <w:rPr>
          <w:lang w:val="el-GR"/>
        </w:rPr>
      </w:pPr>
    </w:p>
    <w:p w14:paraId="5CC8E237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ΑΠΑΝΤΗΣΗ ΘΕΜΑΤΟΣ 2ΟΥ</w:t>
      </w:r>
    </w:p>
    <w:p w14:paraId="219B46E0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α) Οι πράξεις, οι οποίες μεταβάλλουν τα περιουσιακά στοιχεία του Ενεργητικού, του</w:t>
      </w:r>
    </w:p>
    <w:p w14:paraId="5CFAD29E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lastRenderedPageBreak/>
        <w:t>Πραγματικού Παθητικού και της Καθαρής Περιουσίας, που στηρίζονται σε δικαιολογητικά ή</w:t>
      </w:r>
    </w:p>
    <w:p w14:paraId="1D6EF009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αποδεικτικά έγγραφα (τιμολόγια, αποδείξεις πληρωμών, συμβόλαια, φορτωτικές κτλ.) και είναι</w:t>
      </w:r>
    </w:p>
    <w:p w14:paraId="43FB4DAE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εκφρασμένες σε χρηματικές μονάδες, ονομάζονται λογιστικά γεγονότα.</w:t>
      </w:r>
    </w:p>
    <w:p w14:paraId="1ADFDFD5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(Μονάδες 12)</w:t>
      </w:r>
    </w:p>
    <w:p w14:paraId="199ABD22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β) Αν αφορούν μόνο δύο στοιχεία λέγονται απλοί ενώ, αν αφορούν περισσότερα στοιχεία,</w:t>
      </w:r>
    </w:p>
    <w:p w14:paraId="60567127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λέγονται σύνθετοι.</w:t>
      </w:r>
    </w:p>
    <w:p w14:paraId="6F3FE106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Παράδειγμα απλού: +Ε,-Ε (αύξηση κάποιου περιουσιακού στοιχείου του Ενεργητικού και</w:t>
      </w:r>
    </w:p>
    <w:p w14:paraId="00A886B0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ταυτόχρονα ελάττωση κάποιου άλλου επίσης του Ενεργητικού). Π.χ. Αγορά επίπλων με μετρητά.</w:t>
      </w:r>
    </w:p>
    <w:p w14:paraId="5C43C9CE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Παράδειγμα σύνθετου: Αγορά εμπορευμάτων τα μισά με μετρητά και τα άλλα μισά με πίστωση.</w:t>
      </w:r>
    </w:p>
    <w:p w14:paraId="2FA1C2B3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Έχουμε τις μεταβολές: Αύξηση των Εμπορευμάτων (+Ε) Ελάττωση του Ταμείου (-Ε) Αύξηση των</w:t>
      </w:r>
    </w:p>
    <w:p w14:paraId="6BB70A51" w14:textId="77777777" w:rsidR="00861EF6" w:rsidRDefault="00861EF6" w:rsidP="00861EF6">
      <w:proofErr w:type="spellStart"/>
      <w:r>
        <w:t>Προμηθευτών</w:t>
      </w:r>
      <w:proofErr w:type="spellEnd"/>
      <w:r>
        <w:t xml:space="preserve"> (+Π.Π).</w:t>
      </w:r>
    </w:p>
    <w:p w14:paraId="1495ADDF" w14:textId="6C986C9A" w:rsidR="00861EF6" w:rsidRPr="00C04169" w:rsidRDefault="00861EF6" w:rsidP="00861EF6">
      <w:pPr>
        <w:rPr>
          <w:lang w:val="el-GR"/>
        </w:rPr>
      </w:pPr>
      <w:r>
        <w:t>(</w:t>
      </w:r>
      <w:proofErr w:type="spellStart"/>
      <w:r>
        <w:t>Μονάδες</w:t>
      </w:r>
      <w:proofErr w:type="spellEnd"/>
      <w:r>
        <w:t xml:space="preserve"> 13</w:t>
      </w:r>
      <w:r w:rsidR="00C04169">
        <w:rPr>
          <w:lang w:val="el-GR"/>
        </w:rPr>
        <w:t>)</w:t>
      </w:r>
    </w:p>
    <w:p w14:paraId="0D55D9E8" w14:textId="549ED684" w:rsidR="00861EF6" w:rsidRDefault="00C04169" w:rsidP="00861EF6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----------------------------------------------------------------------------------------------------------------------------------------</w:t>
      </w:r>
    </w:p>
    <w:p w14:paraId="35E861A1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ΘΕΜΑ 2ο</w:t>
      </w:r>
    </w:p>
    <w:p w14:paraId="2EF61C5B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α) Από τους τεχνικούς όρους τήρησης των Λογαριασμών να περιγράψετε τους εξής:</w:t>
      </w:r>
    </w:p>
    <w:p w14:paraId="32AA91BF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i) Καταχώρηση</w:t>
      </w:r>
    </w:p>
    <w:p w14:paraId="54A61930" w14:textId="77777777" w:rsidR="00861EF6" w:rsidRPr="00861EF6" w:rsidRDefault="00861EF6" w:rsidP="00861EF6">
      <w:pPr>
        <w:rPr>
          <w:lang w:val="el-GR"/>
        </w:rPr>
      </w:pPr>
      <w:proofErr w:type="spellStart"/>
      <w:r w:rsidRPr="00861EF6">
        <w:rPr>
          <w:lang w:val="el-GR"/>
        </w:rPr>
        <w:t>ii</w:t>
      </w:r>
      <w:proofErr w:type="spellEnd"/>
      <w:r w:rsidRPr="00861EF6">
        <w:rPr>
          <w:lang w:val="el-GR"/>
        </w:rPr>
        <w:t>) Κλείσιμο</w:t>
      </w:r>
    </w:p>
    <w:p w14:paraId="03212740" w14:textId="77777777" w:rsidR="00861EF6" w:rsidRPr="00861EF6" w:rsidRDefault="00861EF6" w:rsidP="00861EF6">
      <w:pPr>
        <w:rPr>
          <w:lang w:val="el-GR"/>
        </w:rPr>
      </w:pPr>
      <w:proofErr w:type="spellStart"/>
      <w:r w:rsidRPr="00861EF6">
        <w:rPr>
          <w:lang w:val="el-GR"/>
        </w:rPr>
        <w:t>iii</w:t>
      </w:r>
      <w:proofErr w:type="spellEnd"/>
      <w:r w:rsidRPr="00861EF6">
        <w:rPr>
          <w:lang w:val="el-GR"/>
        </w:rPr>
        <w:t>) Κίνηση (Μονάδες 12)</w:t>
      </w:r>
    </w:p>
    <w:p w14:paraId="29EB6970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β) Να περιγράψετε τα στοιχεία που πρέπει να περιλαμβάνονται σε κάθε λογαριασμό.</w:t>
      </w:r>
    </w:p>
    <w:p w14:paraId="11831CB4" w14:textId="4738C774" w:rsidR="00861EF6" w:rsidRDefault="00861EF6" w:rsidP="00861EF6">
      <w:pPr>
        <w:rPr>
          <w:lang w:val="el-GR"/>
        </w:rPr>
      </w:pPr>
      <w:r w:rsidRPr="00861EF6">
        <w:rPr>
          <w:lang w:val="el-GR"/>
        </w:rPr>
        <w:t>(Μονάδες 13)</w:t>
      </w:r>
    </w:p>
    <w:p w14:paraId="0107BFD4" w14:textId="03E619B8" w:rsidR="00861EF6" w:rsidRPr="00861EF6" w:rsidRDefault="00C04169" w:rsidP="00861EF6">
      <w:pPr>
        <w:rPr>
          <w:lang w:val="el-GR"/>
        </w:rPr>
      </w:pPr>
      <w:r>
        <w:rPr>
          <w:lang w:val="el-GR"/>
        </w:rPr>
        <w:t>Θ</w:t>
      </w:r>
      <w:r w:rsidR="00861EF6" w:rsidRPr="00861EF6">
        <w:rPr>
          <w:lang w:val="el-GR"/>
        </w:rPr>
        <w:t>ΕΜΑ 2Ο</w:t>
      </w:r>
    </w:p>
    <w:p w14:paraId="2156DBCB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α) Καταχώρηση σε λογαριασμό είναι η εγγραφή της μεταβολής στη χρέωση ή στην</w:t>
      </w:r>
    </w:p>
    <w:p w14:paraId="1C3AC1EF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πίστωσή του.</w:t>
      </w:r>
    </w:p>
    <w:p w14:paraId="152E9BDF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Κλείσιμο λογαριασμού λέγεται η οριστική του εξίσωση και σημαίνει την κατάργησή</w:t>
      </w:r>
    </w:p>
    <w:p w14:paraId="381E7205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του (την παύση της λειτουργίας του).</w:t>
      </w:r>
    </w:p>
    <w:p w14:paraId="03090E43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Κίνηση του λογαριασμού για κάποια χρονική περίοδο είναι το σύνολο των</w:t>
      </w:r>
    </w:p>
    <w:p w14:paraId="0D74D372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καταχωρήσεων σ’ αυτόν κατά την περίοδο αυτή. (Μονάδες 12)</w:t>
      </w:r>
    </w:p>
    <w:p w14:paraId="55E06B3F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β) Κάθε λογαριασμός πρέπει να περιλαμβάνει τουλάχιστον τα εξής στοιχεία: 1) Τον</w:t>
      </w:r>
    </w:p>
    <w:p w14:paraId="1D7F2E86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τίτλο του, ο οποίος δηλώνει το όνομα του περιουσιακού στοιχείου που</w:t>
      </w:r>
    </w:p>
    <w:p w14:paraId="33288DF7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lastRenderedPageBreak/>
        <w:t>παρακολουθεί. Π.χ. Μεταφορικά Μέσα, Εμπορεύματα, Πελάτες, Προμηθευτές κτλ. 2)</w:t>
      </w:r>
    </w:p>
    <w:p w14:paraId="35DB1AEB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Τη χρονολογία κατά την οποία έγινε η μεταβολή του περιουσιακού στοιχείου. 3) Την</w:t>
      </w:r>
    </w:p>
    <w:p w14:paraId="31A46936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αιτιολογία της μεταβολής καθώς και το δικαιολογητικό (με εκδότη, αριθμό και</w:t>
      </w:r>
    </w:p>
    <w:p w14:paraId="0B650D2B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ημερομηνία έκδοσης) στο οποίο αναφέρεται το λογιστικό γεγονός που επέφερε τη</w:t>
      </w:r>
    </w:p>
    <w:p w14:paraId="3EB6E836" w14:textId="77777777" w:rsidR="00861EF6" w:rsidRPr="00861EF6" w:rsidRDefault="00861EF6" w:rsidP="00861EF6">
      <w:pPr>
        <w:rPr>
          <w:lang w:val="el-GR"/>
        </w:rPr>
      </w:pPr>
      <w:r w:rsidRPr="00861EF6">
        <w:rPr>
          <w:lang w:val="el-GR"/>
        </w:rPr>
        <w:t>μεταβολή του περιουσιακού στοιχείου. 4) Το μέγεθος της μεταβολής του</w:t>
      </w:r>
    </w:p>
    <w:p w14:paraId="429CEF47" w14:textId="09F7454C" w:rsidR="00861EF6" w:rsidRDefault="00861EF6" w:rsidP="00861EF6">
      <w:pPr>
        <w:rPr>
          <w:lang w:val="el-GR"/>
        </w:rPr>
      </w:pPr>
      <w:r w:rsidRPr="00861EF6">
        <w:rPr>
          <w:lang w:val="el-GR"/>
        </w:rPr>
        <w:t>περιουσιακού στοιχείου. (Μονάδες 13)</w:t>
      </w:r>
    </w:p>
    <w:p w14:paraId="651C6576" w14:textId="0A76A008" w:rsidR="00861EF6" w:rsidRDefault="00C04169" w:rsidP="00861EF6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------------------------------------------------------------------------------------------------------------------------------------------</w:t>
      </w:r>
    </w:p>
    <w:p w14:paraId="271FF18B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ΘΕΜΑ 2ο</w:t>
      </w:r>
    </w:p>
    <w:p w14:paraId="0F821832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α) Από τους τεχνικούς όρους τήρησης των Λογαριασμών να περιγράψετε τους εξής:</w:t>
      </w:r>
    </w:p>
    <w:p w14:paraId="0CE70092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i) Άνοιγμα</w:t>
      </w:r>
    </w:p>
    <w:p w14:paraId="150DA2AE" w14:textId="77777777" w:rsidR="00C04169" w:rsidRPr="00C04169" w:rsidRDefault="00C04169" w:rsidP="00C04169">
      <w:pPr>
        <w:rPr>
          <w:lang w:val="el-GR"/>
        </w:rPr>
      </w:pPr>
      <w:proofErr w:type="spellStart"/>
      <w:r w:rsidRPr="00C04169">
        <w:rPr>
          <w:lang w:val="el-GR"/>
        </w:rPr>
        <w:t>ii</w:t>
      </w:r>
      <w:proofErr w:type="spellEnd"/>
      <w:r w:rsidRPr="00C04169">
        <w:rPr>
          <w:lang w:val="el-GR"/>
        </w:rPr>
        <w:t>) Υπόλοιπο</w:t>
      </w:r>
    </w:p>
    <w:p w14:paraId="4726A52F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(Μονάδες 12)</w:t>
      </w:r>
    </w:p>
    <w:p w14:paraId="309BC9DA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β) Να αναφέρετε δύο (2) λόγους που η παρακολούθηση των μεταβολών των περιουσιακών</w:t>
      </w:r>
    </w:p>
    <w:p w14:paraId="639B7880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στοιχείων με τη μέθοδο των διαδοχικών ισολογισμών, αν και είναι θεωρητικά ορθή είναι</w:t>
      </w:r>
    </w:p>
    <w:p w14:paraId="33B01664" w14:textId="5E6AAB34" w:rsidR="00861EF6" w:rsidRDefault="00C04169" w:rsidP="00C04169">
      <w:pPr>
        <w:rPr>
          <w:lang w:val="el-GR"/>
        </w:rPr>
      </w:pPr>
      <w:r w:rsidRPr="00C04169">
        <w:rPr>
          <w:lang w:val="el-GR"/>
        </w:rPr>
        <w:t>πρακτικά αδύνατη. (Μονάδες 13)</w:t>
      </w:r>
    </w:p>
    <w:p w14:paraId="79B7A653" w14:textId="77777777" w:rsidR="00C04169" w:rsidRDefault="00C04169" w:rsidP="00C04169">
      <w:pPr>
        <w:rPr>
          <w:lang w:val="el-GR"/>
        </w:rPr>
      </w:pPr>
    </w:p>
    <w:p w14:paraId="16A5965F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ΘΕΜΑ 2ο</w:t>
      </w:r>
    </w:p>
    <w:p w14:paraId="69866AFD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α) Άνοιγμα λογαριασμού είναι η δημιουργία του.</w:t>
      </w:r>
    </w:p>
    <w:p w14:paraId="64C359C1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Υπόλοιπο λογαριασμού λέγεται η διαφορά μεταξύ των συνολικών ποσών της χρέωσης και</w:t>
      </w:r>
    </w:p>
    <w:p w14:paraId="355725E5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της πίστωσής του. Αν η χρέωση είναι μεγαλύτερη, το υπόλοιπο λέγεται Χρεωστικό, ενώ αν η</w:t>
      </w:r>
    </w:p>
    <w:p w14:paraId="6B55816E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πίστωση είναι μεγαλύτερη, λέγεται Πιστωτικό. Το υπόλοιπο του λογαριασμού δείχνει τη</w:t>
      </w:r>
    </w:p>
    <w:p w14:paraId="4A533E7D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θέση του περιουσιακού στοιχείου, δηλαδή την αξία του στη συγκεκριμένη χρονική στιγμή</w:t>
      </w:r>
    </w:p>
    <w:p w14:paraId="7691200B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που προσδιορίζεται αυτό. (Μονάδες 12)</w:t>
      </w:r>
    </w:p>
    <w:p w14:paraId="38872FA5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β) 1ο Δεν είναι δυνατό να συντάσσουμε ένα πλήθος ισολογισμών καθημερινά, δηλαδή τόσων</w:t>
      </w:r>
    </w:p>
    <w:p w14:paraId="353BAB47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όσα είναι και τα λογιστικά γεγονότα. Π.χ. φαντασθείτε τα λογιστικά γεγονότα που</w:t>
      </w:r>
    </w:p>
    <w:p w14:paraId="4D269091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συμβαίνουν καθημερινά σ’ ένα πολυκατάστημα ή σ’ ένα περίπτερο.</w:t>
      </w:r>
    </w:p>
    <w:p w14:paraId="5B84F958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2ο Αν υποτεθεί ότι εφαρμόζουμε τη μέθοδο των διαδοχικών ισολογισμών, δεν θα είμαστε σε</w:t>
      </w:r>
    </w:p>
    <w:p w14:paraId="175E89AD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θέση να γνωρίζουμε τις λεπτομέρειες καθενός λογιστικού γεγονότος οι οποίες θεωρούνται</w:t>
      </w:r>
    </w:p>
    <w:p w14:paraId="20D46A1F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απαραίτητες, όπως είναι τα στοιχεία (αριθμός, ημερομηνία, ποσό) και το είδος του</w:t>
      </w:r>
    </w:p>
    <w:p w14:paraId="0FF7EA8D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lastRenderedPageBreak/>
        <w:t>δικαιολογητικού (τιμολόγιο, απόδειξη κτλ.) με βάση το οποίο έγινε η λογιστική πράξη. 3ο Σε</w:t>
      </w:r>
    </w:p>
    <w:p w14:paraId="34EDDB0C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περίπτωση που από κάποιο λογιστικό γεγονός δημιουργηθεί αποτέλεσμα, το αποτέλεσμα</w:t>
      </w:r>
    </w:p>
    <w:p w14:paraId="23F91B33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αυτό δεν μπορούμε να το εμφανίσουμε κάπου μόνο του, πριν μεταβάλλουμε το κεφάλαιο.</w:t>
      </w:r>
    </w:p>
    <w:p w14:paraId="3B5E334E" w14:textId="26954414" w:rsidR="00C04169" w:rsidRDefault="00C04169" w:rsidP="00C04169">
      <w:pPr>
        <w:rPr>
          <w:lang w:val="el-GR"/>
        </w:rPr>
      </w:pPr>
      <w:r w:rsidRPr="00C04169">
        <w:rPr>
          <w:lang w:val="el-GR"/>
        </w:rPr>
        <w:t>(Μονάδες 13)</w:t>
      </w:r>
    </w:p>
    <w:p w14:paraId="0033673E" w14:textId="328894E7" w:rsidR="00C04169" w:rsidRDefault="00C04169" w:rsidP="00C04169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</w:t>
      </w:r>
    </w:p>
    <w:p w14:paraId="0B552750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ΘΕΜΑ 2ο</w:t>
      </w:r>
    </w:p>
    <w:p w14:paraId="5CD1DA0A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α) Να περιγράψετε την σχέση μεταξύ Ισολογισμού και λογαριασμών. Πώς συντάσσεται ο</w:t>
      </w:r>
    </w:p>
    <w:p w14:paraId="79A69163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Ισολογισμός; (Μονάδες 12)</w:t>
      </w:r>
    </w:p>
    <w:p w14:paraId="2730F8B0" w14:textId="0624886A" w:rsidR="00C04169" w:rsidRDefault="00C04169" w:rsidP="00C04169">
      <w:pPr>
        <w:rPr>
          <w:lang w:val="el-GR"/>
        </w:rPr>
      </w:pPr>
      <w:r w:rsidRPr="00C04169">
        <w:rPr>
          <w:lang w:val="el-GR"/>
        </w:rPr>
        <w:t>β) Να περιγράψετε τις βασικές κατηγορίες λογαριασμών. (Μονάδες 13)</w:t>
      </w:r>
    </w:p>
    <w:p w14:paraId="1169E186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ΘΕΜΑ 2ο</w:t>
      </w:r>
    </w:p>
    <w:p w14:paraId="25FD8169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α) Ο ισολογισμός δίνει μια συνολική εικόνα της περιουσιακής κατάστασης της επιχείρησης</w:t>
      </w:r>
    </w:p>
    <w:p w14:paraId="095A67AC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σε κάποια συγκεκριμένη χρονική στιγμή, ενώ ο λογαριασμός αναφέρεται σ’ ένα περιουσιακό</w:t>
      </w:r>
    </w:p>
    <w:p w14:paraId="6C47F2BF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στοιχείο. Ο ισολογισμός συντάσσεται με τα στοιχεία του Ενεργητικού, του Πραγματικού</w:t>
      </w:r>
    </w:p>
    <w:p w14:paraId="1F386B3F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Παθητικού και της Καθαρής Περιουσίας τα οποία αναφέρονται στην ίδια χρονική στιγμή.</w:t>
      </w:r>
    </w:p>
    <w:p w14:paraId="52770C0E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(Μονάδες 12)</w:t>
      </w:r>
    </w:p>
    <w:p w14:paraId="3C164975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β) Οι λογαριασμοί διακρίνονται σε τρεις βασικές κατηγορίες. Σε λογαριασμούς Ενεργητικού,</w:t>
      </w:r>
    </w:p>
    <w:p w14:paraId="3E0CD536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σε λογαριασμούς Πραγματικού Παθητικού και σε λογαριασμούς Καθαρής Περιουσίας.</w:t>
      </w:r>
    </w:p>
    <w:p w14:paraId="0D5C4BF1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Λογαριασμοί Ενεργητικού είναι οι λογαριασμοί με τους οποίους απεικονίζονται και</w:t>
      </w:r>
    </w:p>
    <w:p w14:paraId="28DA0F6E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παρακολουθούνται οι αξίες και οι απαιτήσεις της επιχείρησης. Λογαριασμοί Πραγματικού</w:t>
      </w:r>
    </w:p>
    <w:p w14:paraId="508EAF40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Παθητικού είναι οι λογαριασμοί με τους οποίους απεικονίζονται και παρακολουθούνται οι</w:t>
      </w:r>
    </w:p>
    <w:p w14:paraId="0CE5FE40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υποχρεώσεις της επιχείρησης προς τρίτους. Λογαριασμοί Καθαρής Περιουσίας είναι οι</w:t>
      </w:r>
    </w:p>
    <w:p w14:paraId="6E57821D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λογαριασμοί με τους οποίους απεικονίζονται και παρακολουθούνται τα ίδια κεφάλαια της</w:t>
      </w:r>
    </w:p>
    <w:p w14:paraId="78AF1CD9" w14:textId="2E277A76" w:rsidR="00C04169" w:rsidRDefault="00C04169" w:rsidP="00C04169">
      <w:pPr>
        <w:rPr>
          <w:lang w:val="el-GR"/>
        </w:rPr>
      </w:pPr>
      <w:r w:rsidRPr="00C04169">
        <w:rPr>
          <w:lang w:val="el-GR"/>
        </w:rPr>
        <w:t>επιχείρησης. (Μονάδες 13)</w:t>
      </w:r>
    </w:p>
    <w:p w14:paraId="65242790" w14:textId="41BC636B" w:rsidR="00C04169" w:rsidRDefault="00C04169" w:rsidP="00C04169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</w:t>
      </w:r>
    </w:p>
    <w:p w14:paraId="61E3C9A4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ΘΕΜΑ 2ο</w:t>
      </w:r>
    </w:p>
    <w:p w14:paraId="7ABB7290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α) Να αναφέρετε τι ονομάζουμε Λογαριασμό. (Μονάδες 12)</w:t>
      </w:r>
    </w:p>
    <w:p w14:paraId="0427044A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β) Στην ανάλυση των λογιστικών γεγονότων θα πρέπει να προσδιοριστούν οι λογαριασμοί</w:t>
      </w:r>
    </w:p>
    <w:p w14:paraId="67DC35AA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 xml:space="preserve">που θα χρεωθούν και οι λογαριασμοί που θα πιστωθούν με τα αντίστοιχα ποσά τους. </w:t>
      </w:r>
      <w:proofErr w:type="spellStart"/>
      <w:r w:rsidRPr="00C04169">
        <w:rPr>
          <w:lang w:val="el-GR"/>
        </w:rPr>
        <w:t>Ποιά</w:t>
      </w:r>
      <w:proofErr w:type="spellEnd"/>
    </w:p>
    <w:p w14:paraId="4888E2A6" w14:textId="0603B019" w:rsidR="00C04169" w:rsidRDefault="00C04169" w:rsidP="00C04169">
      <w:pPr>
        <w:rPr>
          <w:lang w:val="el-GR"/>
        </w:rPr>
      </w:pPr>
      <w:r w:rsidRPr="00C04169">
        <w:rPr>
          <w:lang w:val="el-GR"/>
        </w:rPr>
        <w:t>μέθοδο θα πρέπει να ακολουθήσουμε για να το πετύχουμε αυτό; (Μονάδες 13)</w:t>
      </w:r>
    </w:p>
    <w:p w14:paraId="6E176DC7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lastRenderedPageBreak/>
        <w:t>ΘΕΜΑ 2ο</w:t>
      </w:r>
    </w:p>
    <w:p w14:paraId="13DB58B1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α) Λογαριασμός είναι ένας πίνακας με κατάλληλη γραμμογράφηση, στον οποίον</w:t>
      </w:r>
    </w:p>
    <w:p w14:paraId="60E63945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καταχωρούνται με χρονολογική σειρά και αιτιολογημένα οι μεταβολές ενός περιουσιακού</w:t>
      </w:r>
    </w:p>
    <w:p w14:paraId="7B2FE407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στοιχείου σε ποσότητα και αξία (εμπορεύματα, προϊόντα) ή μόνο σε αξία (πελάτες,</w:t>
      </w:r>
    </w:p>
    <w:p w14:paraId="774BEA2F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προμηθευτές κτλ.). (Μονάδες 12)</w:t>
      </w:r>
    </w:p>
    <w:p w14:paraId="366400D7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β) Για να πετύχουμε αυτό θα πρέπει να ακολουθήσουμε την παρακάτω μέθοδο: 1)</w:t>
      </w:r>
    </w:p>
    <w:p w14:paraId="35810402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Προσδιορίζουμε τους λογαριασμούς οι οποίοι παρακολουθούν τα περιουσιακά στοιχεία</w:t>
      </w:r>
    </w:p>
    <w:p w14:paraId="31839AA4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που μεταβάλλονται. 2) Προσδιορίζουμε το είδος της μεταβολής κάθε περιουσιακού</w:t>
      </w:r>
    </w:p>
    <w:p w14:paraId="20D05E38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στοιχείου που μεταβάλλεται (αύξηση ή ελάττωση). 3) Προσδιορίζουμε την κατηγορία στην</w:t>
      </w:r>
    </w:p>
    <w:p w14:paraId="74BB5F9C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οποία ανήκουν οι λογαριασμοί που μεταβάλλονται (Ε, Π.Π, Κ.Π) και με βάση τους κανόνες</w:t>
      </w:r>
    </w:p>
    <w:p w14:paraId="534FD8A2" w14:textId="77777777" w:rsidR="00C04169" w:rsidRPr="00C04169" w:rsidRDefault="00C04169" w:rsidP="00C04169">
      <w:pPr>
        <w:rPr>
          <w:lang w:val="el-GR"/>
        </w:rPr>
      </w:pPr>
      <w:r w:rsidRPr="00C04169">
        <w:rPr>
          <w:lang w:val="el-GR"/>
        </w:rPr>
        <w:t>λειτουργίας τους διαπιστώνουμε ποιοι χρεώνονται και ποιοι πιστώνονται. 4)</w:t>
      </w:r>
    </w:p>
    <w:p w14:paraId="2571FBE1" w14:textId="3936AD85" w:rsidR="00C04169" w:rsidRDefault="00C04169" w:rsidP="00C04169">
      <w:pPr>
        <w:rPr>
          <w:lang w:val="el-GR"/>
        </w:rPr>
      </w:pPr>
      <w:r w:rsidRPr="00C04169">
        <w:rPr>
          <w:lang w:val="el-GR"/>
        </w:rPr>
        <w:t>Προσδιορίζουμε το ποσό της μεταβολής. (Μονάδες 13)</w:t>
      </w:r>
    </w:p>
    <w:p w14:paraId="31F31A74" w14:textId="77777777" w:rsidR="00C04169" w:rsidRDefault="00C04169" w:rsidP="00C04169">
      <w:pPr>
        <w:rPr>
          <w:lang w:val="el-GR"/>
        </w:rPr>
      </w:pPr>
    </w:p>
    <w:p w14:paraId="06A025CA" w14:textId="77777777" w:rsidR="00C04169" w:rsidRPr="00861EF6" w:rsidRDefault="00C04169" w:rsidP="00C04169">
      <w:pPr>
        <w:rPr>
          <w:lang w:val="el-GR"/>
        </w:rPr>
      </w:pPr>
    </w:p>
    <w:sectPr w:rsidR="00C04169" w:rsidRPr="00861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F6"/>
    <w:rsid w:val="00861EF6"/>
    <w:rsid w:val="00C04169"/>
    <w:rsid w:val="00D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39FE"/>
  <w15:chartTrackingRefBased/>
  <w15:docId w15:val="{79F8F456-BE22-491B-9DF3-0240E38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XRISTINAS-PC</dc:creator>
  <cp:keywords/>
  <dc:description/>
  <cp:lastModifiedBy>XRISTINAS-PC</cp:lastModifiedBy>
  <cp:revision>1</cp:revision>
  <dcterms:created xsi:type="dcterms:W3CDTF">2023-10-29T18:54:00Z</dcterms:created>
  <dcterms:modified xsi:type="dcterms:W3CDTF">2023-10-29T19:13:00Z</dcterms:modified>
</cp:coreProperties>
</file>