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7F4D5" w14:textId="77777777" w:rsidR="006006A4" w:rsidRPr="006006A4" w:rsidRDefault="006006A4" w:rsidP="006006A4">
      <w:pPr>
        <w:rPr>
          <w:b/>
          <w:sz w:val="28"/>
          <w:szCs w:val="28"/>
        </w:rPr>
      </w:pPr>
      <w:bookmarkStart w:id="0" w:name="_GoBack"/>
      <w:bookmarkEnd w:id="0"/>
      <w:r w:rsidRPr="006006A4">
        <w:rPr>
          <w:b/>
          <w:sz w:val="28"/>
          <w:szCs w:val="28"/>
        </w:rPr>
        <w:t>Ιστορία Σύγχρονης Τέχνης</w:t>
      </w:r>
    </w:p>
    <w:p w14:paraId="7777F4D6" w14:textId="77777777" w:rsidR="006006A4" w:rsidRPr="00CE5143" w:rsidRDefault="006006A4" w:rsidP="006006A4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Κεφάλαιο 1</w:t>
      </w:r>
      <w:r w:rsidR="00EF6E6A" w:rsidRPr="00EF6E6A">
        <w:rPr>
          <w:b/>
          <w:sz w:val="30"/>
          <w:szCs w:val="30"/>
          <w:u w:val="single"/>
        </w:rPr>
        <w:t>4</w:t>
      </w:r>
      <w:r w:rsidRPr="00B07F2C">
        <w:rPr>
          <w:b/>
          <w:sz w:val="30"/>
          <w:szCs w:val="30"/>
          <w:u w:val="single"/>
        </w:rPr>
        <w:t xml:space="preserve">: </w:t>
      </w:r>
      <w:r w:rsidR="00CE5143">
        <w:rPr>
          <w:b/>
          <w:sz w:val="30"/>
          <w:szCs w:val="30"/>
          <w:u w:val="single"/>
        </w:rPr>
        <w:t>Ιμπρεσιονισμός</w:t>
      </w:r>
    </w:p>
    <w:p w14:paraId="7777F4D7" w14:textId="77777777" w:rsidR="00EB2553" w:rsidRPr="006006A4" w:rsidRDefault="006006A4" w:rsidP="0072446A">
      <w:pPr>
        <w:jc w:val="both"/>
        <w:rPr>
          <w:b/>
          <w:sz w:val="30"/>
          <w:szCs w:val="30"/>
          <w:u w:val="single"/>
        </w:rPr>
      </w:pPr>
      <w:r w:rsidRPr="006006A4">
        <w:rPr>
          <w:b/>
          <w:sz w:val="30"/>
          <w:szCs w:val="30"/>
          <w:u w:val="single"/>
        </w:rPr>
        <w:t>Ε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ρ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ω</w:t>
      </w:r>
      <w:r>
        <w:rPr>
          <w:b/>
          <w:sz w:val="30"/>
          <w:szCs w:val="30"/>
          <w:u w:val="single"/>
        </w:rPr>
        <w:t xml:space="preserve"> τ </w:t>
      </w:r>
      <w:r w:rsidRPr="006006A4">
        <w:rPr>
          <w:b/>
          <w:sz w:val="30"/>
          <w:szCs w:val="30"/>
          <w:u w:val="single"/>
        </w:rPr>
        <w:t>ή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σ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ε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ι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ς</w:t>
      </w:r>
    </w:p>
    <w:p w14:paraId="7777F4D8" w14:textId="77777777" w:rsidR="00444DF1" w:rsidRDefault="009535A2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ήταν η κοινή προσπάθεια και τα κοινά χαρακτηριστικά των ζωγράφων που δημιούργησαν τον ιμπρεσιονισμό</w:t>
      </w:r>
      <w:r w:rsidRPr="009535A2">
        <w:rPr>
          <w:sz w:val="24"/>
          <w:szCs w:val="24"/>
        </w:rPr>
        <w:t>;</w:t>
      </w:r>
    </w:p>
    <w:p w14:paraId="7777F4D9" w14:textId="77777777" w:rsidR="00BA3EAE" w:rsidRPr="005106A2" w:rsidRDefault="00BA3EAE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Ποια ήταν η συμβολή της </w:t>
      </w:r>
      <w:r w:rsidR="005106A2">
        <w:rPr>
          <w:sz w:val="24"/>
          <w:szCs w:val="24"/>
        </w:rPr>
        <w:t>ιαπωνικής τέχνης στον ιμπρεσιονισμό</w:t>
      </w:r>
      <w:r w:rsidR="005106A2" w:rsidRPr="005106A2">
        <w:rPr>
          <w:sz w:val="24"/>
          <w:szCs w:val="24"/>
        </w:rPr>
        <w:t>;</w:t>
      </w:r>
    </w:p>
    <w:p w14:paraId="7777F4DA" w14:textId="77777777" w:rsidR="005106A2" w:rsidRDefault="005106A2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Ποιες επιρροές εντοπίζονται στην εμφάνιση του ιμπρεσιονισμού</w:t>
      </w:r>
      <w:r w:rsidRPr="005106A2">
        <w:rPr>
          <w:sz w:val="24"/>
          <w:szCs w:val="24"/>
        </w:rPr>
        <w:t>;</w:t>
      </w:r>
    </w:p>
    <w:p w14:paraId="7777F4DB" w14:textId="77777777" w:rsidR="00336F5B" w:rsidRDefault="00BA3EAE" w:rsidP="00336F5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Ποιους ιμπρεσιονιστές ζωγράφους γνωρίζετε</w:t>
      </w:r>
      <w:r>
        <w:rPr>
          <w:sz w:val="24"/>
          <w:szCs w:val="24"/>
          <w:lang w:val="en-US"/>
        </w:rPr>
        <w:t>;</w:t>
      </w:r>
    </w:p>
    <w:p w14:paraId="7777F4DC" w14:textId="77777777" w:rsidR="00BA3EAE" w:rsidRDefault="00BA3EAE" w:rsidP="00336F5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Πότε και πως εμφανίστηκε το κίνημα του ιμπρεσιονισμού</w:t>
      </w:r>
      <w:r w:rsidRPr="00BA3EAE">
        <w:rPr>
          <w:sz w:val="24"/>
          <w:szCs w:val="24"/>
        </w:rPr>
        <w:t>;</w:t>
      </w:r>
    </w:p>
    <w:p w14:paraId="7777F4DD" w14:textId="77777777" w:rsidR="005C3ACB" w:rsidRDefault="00BA3EAE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Πως προέκυψε</w:t>
      </w:r>
      <w:r w:rsidR="009535A2">
        <w:rPr>
          <w:sz w:val="24"/>
          <w:szCs w:val="24"/>
        </w:rPr>
        <w:t xml:space="preserve"> το όνομα ιμπρεσιονισμός</w:t>
      </w:r>
      <w:r w:rsidR="009535A2" w:rsidRPr="009535A2">
        <w:rPr>
          <w:sz w:val="24"/>
          <w:szCs w:val="24"/>
        </w:rPr>
        <w:t>;</w:t>
      </w:r>
    </w:p>
    <w:p w14:paraId="7777F4DE" w14:textId="77777777" w:rsidR="005106A2" w:rsidRPr="005106A2" w:rsidRDefault="005106A2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Πως πλάθονται οι μορφές στα ιμπρεσιονιστικά έργα</w:t>
      </w:r>
      <w:r w:rsidRPr="005106A2">
        <w:rPr>
          <w:sz w:val="24"/>
          <w:szCs w:val="24"/>
        </w:rPr>
        <w:t>;</w:t>
      </w:r>
    </w:p>
    <w:p w14:paraId="7777F4DF" w14:textId="77777777" w:rsidR="005106A2" w:rsidRDefault="005106A2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Πως αξιοποιούνται το φως, το χρώμα και η σκιά στα ιμπρεσιονιστικά έργα</w:t>
      </w:r>
      <w:r w:rsidRPr="005106A2">
        <w:rPr>
          <w:sz w:val="24"/>
          <w:szCs w:val="24"/>
        </w:rPr>
        <w:t>;</w:t>
      </w:r>
    </w:p>
    <w:p w14:paraId="7777F4E0" w14:textId="77777777" w:rsidR="005106A2" w:rsidRDefault="005106A2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σημαίνει η φράση «</w:t>
      </w:r>
      <w:r>
        <w:rPr>
          <w:sz w:val="24"/>
          <w:szCs w:val="24"/>
          <w:lang w:val="en-US"/>
        </w:rPr>
        <w:t>en</w:t>
      </w:r>
      <w:r w:rsidRPr="005106A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plain</w:t>
      </w:r>
      <w:r w:rsidRPr="005106A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air</w:t>
      </w:r>
      <w:r>
        <w:rPr>
          <w:sz w:val="24"/>
          <w:szCs w:val="24"/>
        </w:rPr>
        <w:t>»</w:t>
      </w:r>
      <w:r w:rsidRPr="005106A2">
        <w:rPr>
          <w:sz w:val="24"/>
          <w:szCs w:val="24"/>
        </w:rPr>
        <w:t>;</w:t>
      </w:r>
    </w:p>
    <w:p w14:paraId="7777F4E1" w14:textId="77777777" w:rsidR="005106A2" w:rsidRDefault="005106A2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θέματα εμφανίζονται στα ιμπρεσιονιστικά έργα</w:t>
      </w:r>
      <w:r w:rsidRPr="005106A2">
        <w:rPr>
          <w:sz w:val="24"/>
          <w:szCs w:val="24"/>
        </w:rPr>
        <w:t>;</w:t>
      </w:r>
    </w:p>
    <w:p w14:paraId="7777F4E2" w14:textId="77777777" w:rsidR="009535A2" w:rsidRDefault="005106A2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τεχνικής χρησιμοποιείται για τα χρώματα στον ιμπρεσιονισμό</w:t>
      </w:r>
      <w:r w:rsidR="009535A2">
        <w:rPr>
          <w:sz w:val="24"/>
          <w:szCs w:val="24"/>
        </w:rPr>
        <w:t xml:space="preserve"> και ποιο είναι το αποτέλεσμα </w:t>
      </w:r>
      <w:r>
        <w:rPr>
          <w:sz w:val="24"/>
          <w:szCs w:val="24"/>
        </w:rPr>
        <w:t>της</w:t>
      </w:r>
      <w:r w:rsidRPr="005106A2">
        <w:rPr>
          <w:sz w:val="24"/>
          <w:szCs w:val="24"/>
        </w:rPr>
        <w:t>;</w:t>
      </w:r>
    </w:p>
    <w:p w14:paraId="7777F4E3" w14:textId="77777777" w:rsidR="005C3ACB" w:rsidRDefault="009535A2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Πως ο ιμπρεσιονισμός άνοιξε το δρόμο για τη μοντέρνα τέχνη</w:t>
      </w:r>
      <w:r w:rsidRPr="009535A2">
        <w:rPr>
          <w:sz w:val="24"/>
          <w:szCs w:val="24"/>
        </w:rPr>
        <w:t>;</w:t>
      </w:r>
    </w:p>
    <w:p w14:paraId="7777F4E4" w14:textId="77777777" w:rsidR="0072446A" w:rsidRDefault="009535A2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Ποιους μετα-ιμπρεσιονιστές ζωγράφους γνωρίζετε</w:t>
      </w:r>
      <w:r w:rsidRPr="009535A2">
        <w:rPr>
          <w:sz w:val="24"/>
          <w:szCs w:val="24"/>
        </w:rPr>
        <w:t>;</w:t>
      </w:r>
      <w:r>
        <w:rPr>
          <w:sz w:val="24"/>
          <w:szCs w:val="24"/>
        </w:rPr>
        <w:t xml:space="preserve"> Που οδήγησαν την τέχνη οι ζωγράφοι αυτοί</w:t>
      </w:r>
      <w:r w:rsidRPr="009535A2">
        <w:rPr>
          <w:sz w:val="24"/>
          <w:szCs w:val="24"/>
        </w:rPr>
        <w:t>;</w:t>
      </w:r>
    </w:p>
    <w:p w14:paraId="7777F4E5" w14:textId="77777777" w:rsidR="009535A2" w:rsidRDefault="009535A2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Ποιες είναι οι διαφορές ανάμεσα στους ιμπρεσιονιστές και στους μετα-ιμπρεσιονιστές ζωγράφους</w:t>
      </w:r>
      <w:r w:rsidRPr="009535A2">
        <w:rPr>
          <w:sz w:val="24"/>
          <w:szCs w:val="24"/>
        </w:rPr>
        <w:t>;</w:t>
      </w:r>
    </w:p>
    <w:p w14:paraId="7777F4E6" w14:textId="77777777" w:rsidR="00BA3EAE" w:rsidRDefault="00BA3EAE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περιγράψετε και να αναλύσετε το έργο «Το λουτρό» του Εντγκάρ Ντεγκά.</w:t>
      </w:r>
    </w:p>
    <w:p w14:paraId="7777F4E7" w14:textId="77777777" w:rsidR="00BA3EAE" w:rsidRDefault="00BA3EAE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περιγράψετε και να αναλύσετε το έργο «Οι αστοί του Καλαί» του Αύγουστου Ροντέν. Σε ποιο ιστορικό γεγονός αναφέρεται</w:t>
      </w:r>
      <w:r>
        <w:rPr>
          <w:sz w:val="24"/>
          <w:szCs w:val="24"/>
          <w:lang w:val="en-US"/>
        </w:rPr>
        <w:t>;</w:t>
      </w:r>
    </w:p>
    <w:p w14:paraId="7777F4E8" w14:textId="77777777" w:rsidR="00BA3EAE" w:rsidRDefault="00BA3EAE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περιγράψετε και να αναλύσετε το έργο « Η μέρα του Θεού» του Πωλ Γκωγκέν.</w:t>
      </w:r>
    </w:p>
    <w:p w14:paraId="7777F4E9" w14:textId="77777777" w:rsidR="00BA3EAE" w:rsidRDefault="00BA3EAE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γνωρίζετε για τον Πωλ Γκωγκέν</w:t>
      </w:r>
      <w:r w:rsidRPr="00BA3EAE">
        <w:rPr>
          <w:sz w:val="24"/>
          <w:szCs w:val="24"/>
        </w:rPr>
        <w:t>;</w:t>
      </w:r>
    </w:p>
    <w:p w14:paraId="7777F4EA" w14:textId="77777777" w:rsidR="005106A2" w:rsidRPr="0072446A" w:rsidRDefault="005106A2" w:rsidP="005106A2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είναι η διαφορά ανάμεσα στον ιμπρεσιονισμό και στο έργο του Πωλ Σεζάν</w:t>
      </w:r>
      <w:r w:rsidRPr="005106A2">
        <w:rPr>
          <w:sz w:val="24"/>
          <w:szCs w:val="24"/>
        </w:rPr>
        <w:t>;</w:t>
      </w:r>
    </w:p>
    <w:p w14:paraId="7777F4EB" w14:textId="77777777" w:rsidR="00BA3EAE" w:rsidRPr="00B419FA" w:rsidRDefault="00BA3EAE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περιγράψετε και να αναλύσετε το έργο «Οι μεγάλες λουόμενες» του Πωλ Σεζάν</w:t>
      </w:r>
      <w:r w:rsidRPr="00BA3EAE">
        <w:rPr>
          <w:sz w:val="24"/>
          <w:szCs w:val="24"/>
        </w:rPr>
        <w:t>.</w:t>
      </w:r>
    </w:p>
    <w:p w14:paraId="7777F4EC" w14:textId="77777777" w:rsidR="005106A2" w:rsidRDefault="005106A2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γνωρίζετε για τη ζωή και το έργο του Κλοντ Μονέ</w:t>
      </w:r>
      <w:r w:rsidRPr="005106A2">
        <w:rPr>
          <w:sz w:val="24"/>
          <w:szCs w:val="24"/>
        </w:rPr>
        <w:t>;</w:t>
      </w:r>
    </w:p>
    <w:p w14:paraId="7777F4ED" w14:textId="77777777" w:rsidR="00814FAA" w:rsidRDefault="00814FAA" w:rsidP="00814FAA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14:paraId="7777F4EE" w14:textId="77777777" w:rsidR="005106A2" w:rsidRDefault="005106A2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Να περιγράψετε και να αναλύσετε το έργο «Νούφαρα, ηλιοβασίλεμα» του Κλοντ Μονέ</w:t>
      </w:r>
      <w:r w:rsidRPr="005106A2">
        <w:rPr>
          <w:sz w:val="24"/>
          <w:szCs w:val="24"/>
        </w:rPr>
        <w:t>.</w:t>
      </w:r>
    </w:p>
    <w:p w14:paraId="7777F4EF" w14:textId="77777777" w:rsidR="0072446A" w:rsidRPr="0072446A" w:rsidRDefault="0072446A" w:rsidP="0072446A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14:paraId="7777F4F0" w14:textId="77777777" w:rsidR="00444DF1" w:rsidRPr="00444DF1" w:rsidRDefault="00444DF1" w:rsidP="0072446A">
      <w:pPr>
        <w:pStyle w:val="a3"/>
        <w:spacing w:line="360" w:lineRule="auto"/>
        <w:ind w:left="360"/>
        <w:jc w:val="center"/>
        <w:rPr>
          <w:b/>
          <w:sz w:val="30"/>
          <w:szCs w:val="30"/>
        </w:rPr>
      </w:pPr>
      <w:r w:rsidRPr="00444DF1">
        <w:rPr>
          <w:b/>
          <w:sz w:val="30"/>
          <w:szCs w:val="30"/>
        </w:rPr>
        <w:t>καλή μελέτη…</w:t>
      </w:r>
    </w:p>
    <w:sectPr w:rsidR="00444DF1" w:rsidRPr="00444DF1" w:rsidSect="00814F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800" w:bottom="851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7F4F3" w14:textId="77777777" w:rsidR="002A2D5B" w:rsidRDefault="002A2D5B" w:rsidP="006006A4">
      <w:pPr>
        <w:spacing w:after="0" w:line="240" w:lineRule="auto"/>
      </w:pPr>
      <w:r>
        <w:separator/>
      </w:r>
    </w:p>
  </w:endnote>
  <w:endnote w:type="continuationSeparator" w:id="0">
    <w:p w14:paraId="7777F4F4" w14:textId="77777777" w:rsidR="002A2D5B" w:rsidRDefault="002A2D5B" w:rsidP="0060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7F4F7" w14:textId="77777777" w:rsidR="006006A4" w:rsidRDefault="006006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7F4F8" w14:textId="77777777" w:rsidR="006006A4" w:rsidRDefault="006006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7F4FA" w14:textId="77777777" w:rsidR="006006A4" w:rsidRDefault="006006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7F4F1" w14:textId="77777777" w:rsidR="002A2D5B" w:rsidRDefault="002A2D5B" w:rsidP="006006A4">
      <w:pPr>
        <w:spacing w:after="0" w:line="240" w:lineRule="auto"/>
      </w:pPr>
      <w:r>
        <w:separator/>
      </w:r>
    </w:p>
  </w:footnote>
  <w:footnote w:type="continuationSeparator" w:id="0">
    <w:p w14:paraId="7777F4F2" w14:textId="77777777" w:rsidR="002A2D5B" w:rsidRDefault="002A2D5B" w:rsidP="00600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7F4F5" w14:textId="77777777" w:rsidR="006006A4" w:rsidRDefault="006006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7F4F6" w14:textId="379F5E00" w:rsidR="006006A4" w:rsidRDefault="006006A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7F4F9" w14:textId="77777777" w:rsidR="006006A4" w:rsidRDefault="006006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2AE"/>
    <w:multiLevelType w:val="hybridMultilevel"/>
    <w:tmpl w:val="A458411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CB9"/>
    <w:rsid w:val="00091EAE"/>
    <w:rsid w:val="000A5D9C"/>
    <w:rsid w:val="000E14BB"/>
    <w:rsid w:val="0019316A"/>
    <w:rsid w:val="001B5D2D"/>
    <w:rsid w:val="002A2D5B"/>
    <w:rsid w:val="00336F5B"/>
    <w:rsid w:val="003A4773"/>
    <w:rsid w:val="00444DF1"/>
    <w:rsid w:val="004C1CB9"/>
    <w:rsid w:val="005106A2"/>
    <w:rsid w:val="005A21F2"/>
    <w:rsid w:val="005C3ACB"/>
    <w:rsid w:val="006006A4"/>
    <w:rsid w:val="006716DC"/>
    <w:rsid w:val="006F01F9"/>
    <w:rsid w:val="0072446A"/>
    <w:rsid w:val="00800CE7"/>
    <w:rsid w:val="00814FAA"/>
    <w:rsid w:val="008A5F11"/>
    <w:rsid w:val="008C0A94"/>
    <w:rsid w:val="009535A2"/>
    <w:rsid w:val="00A57CE8"/>
    <w:rsid w:val="00B07F2C"/>
    <w:rsid w:val="00B419FA"/>
    <w:rsid w:val="00B53776"/>
    <w:rsid w:val="00BA3EAE"/>
    <w:rsid w:val="00C77C46"/>
    <w:rsid w:val="00CE5143"/>
    <w:rsid w:val="00DC5F3E"/>
    <w:rsid w:val="00E17C37"/>
    <w:rsid w:val="00EB2553"/>
    <w:rsid w:val="00EF6E6A"/>
    <w:rsid w:val="00F940F2"/>
    <w:rsid w:val="00F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77F4D3"/>
  <w15:docId w15:val="{4FF41319-B58B-44F1-A70B-39F70419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CB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006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006A4"/>
  </w:style>
  <w:style w:type="paragraph" w:styleId="a5">
    <w:name w:val="footer"/>
    <w:basedOn w:val="a"/>
    <w:link w:val="Char0"/>
    <w:uiPriority w:val="99"/>
    <w:unhideWhenUsed/>
    <w:rsid w:val="006006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0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</dc:creator>
  <cp:lastModifiedBy>Panagiotis Fatseas</cp:lastModifiedBy>
  <cp:revision>8</cp:revision>
  <cp:lastPrinted>2017-10-11T04:12:00Z</cp:lastPrinted>
  <dcterms:created xsi:type="dcterms:W3CDTF">2017-10-10T17:00:00Z</dcterms:created>
  <dcterms:modified xsi:type="dcterms:W3CDTF">2020-03-26T09:01:00Z</dcterms:modified>
</cp:coreProperties>
</file>