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E0B66" w14:textId="77777777" w:rsidR="006006A4" w:rsidRPr="006006A4" w:rsidRDefault="006006A4" w:rsidP="006006A4">
      <w:pPr>
        <w:rPr>
          <w:b/>
          <w:sz w:val="28"/>
          <w:szCs w:val="28"/>
        </w:rPr>
      </w:pPr>
      <w:bookmarkStart w:id="0" w:name="_GoBack"/>
      <w:bookmarkEnd w:id="0"/>
      <w:r w:rsidRPr="006006A4">
        <w:rPr>
          <w:b/>
          <w:sz w:val="28"/>
          <w:szCs w:val="28"/>
        </w:rPr>
        <w:t>Ιστορία Σύγχρονης Τέχνης</w:t>
      </w:r>
    </w:p>
    <w:p w14:paraId="1ACE0B67" w14:textId="77777777" w:rsidR="006006A4" w:rsidRPr="00DC4494" w:rsidRDefault="006006A4" w:rsidP="00243D7C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Κεφάλαιο 1</w:t>
      </w:r>
      <w:r w:rsidR="00206E1A" w:rsidRPr="00206E1A">
        <w:rPr>
          <w:b/>
          <w:sz w:val="30"/>
          <w:szCs w:val="30"/>
          <w:u w:val="single"/>
        </w:rPr>
        <w:t>7</w:t>
      </w:r>
      <w:r w:rsidR="00DC4494">
        <w:rPr>
          <w:b/>
          <w:sz w:val="30"/>
          <w:szCs w:val="30"/>
          <w:u w:val="single"/>
        </w:rPr>
        <w:t>: Η σχολή του Μπαουχάους, Οι μεγάλοι δάσκαλοι της αρχιτεκτονικής</w:t>
      </w:r>
    </w:p>
    <w:p w14:paraId="1ACE0B68" w14:textId="77777777" w:rsidR="00EB2553" w:rsidRPr="006006A4" w:rsidRDefault="006006A4" w:rsidP="0072446A">
      <w:pPr>
        <w:jc w:val="both"/>
        <w:rPr>
          <w:b/>
          <w:sz w:val="30"/>
          <w:szCs w:val="30"/>
          <w:u w:val="single"/>
        </w:rPr>
      </w:pPr>
      <w:r w:rsidRPr="006006A4">
        <w:rPr>
          <w:b/>
          <w:sz w:val="30"/>
          <w:szCs w:val="30"/>
          <w:u w:val="single"/>
        </w:rPr>
        <w:t>Ε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ρ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ω</w:t>
      </w:r>
      <w:r>
        <w:rPr>
          <w:b/>
          <w:sz w:val="30"/>
          <w:szCs w:val="30"/>
          <w:u w:val="single"/>
        </w:rPr>
        <w:t xml:space="preserve"> τ </w:t>
      </w:r>
      <w:r w:rsidRPr="006006A4">
        <w:rPr>
          <w:b/>
          <w:sz w:val="30"/>
          <w:szCs w:val="30"/>
          <w:u w:val="single"/>
        </w:rPr>
        <w:t>ή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σ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ε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ι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ς</w:t>
      </w:r>
    </w:p>
    <w:p w14:paraId="1ACE0B69" w14:textId="77777777" w:rsidR="0059517E" w:rsidRDefault="009E0DC5" w:rsidP="0059517E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Πότε, που και από ποιον ιδρύθηκε η Σχολή του Μπαουχάους</w:t>
      </w:r>
      <w:r w:rsidRPr="009E0DC5">
        <w:rPr>
          <w:sz w:val="24"/>
          <w:szCs w:val="24"/>
        </w:rPr>
        <w:t>;</w:t>
      </w:r>
      <w:r>
        <w:rPr>
          <w:sz w:val="24"/>
          <w:szCs w:val="24"/>
        </w:rPr>
        <w:t xml:space="preserve"> Ποιο ήταν το οικονομικό κλίμα της εποχής</w:t>
      </w:r>
      <w:r w:rsidRPr="009E0DC5">
        <w:rPr>
          <w:sz w:val="24"/>
          <w:szCs w:val="24"/>
        </w:rPr>
        <w:t>;</w:t>
      </w:r>
    </w:p>
    <w:p w14:paraId="1ACE0B6A" w14:textId="77777777" w:rsidR="009E0DC5" w:rsidRDefault="009E0DC5" w:rsidP="0059517E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Τι είδους σχολή ήταν το Μπαουχάους και ποιος ήταν ο στόχος της</w:t>
      </w:r>
      <w:r w:rsidRPr="009E0DC5">
        <w:rPr>
          <w:sz w:val="24"/>
          <w:szCs w:val="24"/>
        </w:rPr>
        <w:t>;</w:t>
      </w:r>
    </w:p>
    <w:p w14:paraId="1ACE0B6B" w14:textId="77777777" w:rsidR="009E0DC5" w:rsidRDefault="009E0DC5" w:rsidP="0059517E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Ποιος έπρεπε να είναι ο ρόλος του καλλιτέχνη και ποιο το αποτέλεσμα της εργασίας του σύμφωνα με τη φιλοσοφία της Σχολής του Μπαουχάους</w:t>
      </w:r>
      <w:r w:rsidRPr="009E0DC5">
        <w:rPr>
          <w:sz w:val="24"/>
          <w:szCs w:val="24"/>
        </w:rPr>
        <w:t>;</w:t>
      </w:r>
    </w:p>
    <w:p w14:paraId="1ACE0B6C" w14:textId="77777777" w:rsidR="009E0DC5" w:rsidRDefault="009E0DC5" w:rsidP="0059517E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Ποιοι καλλιτέχνες δίδαξαν στο Μπαουχάους</w:t>
      </w:r>
      <w:r w:rsidRPr="009E0DC5">
        <w:rPr>
          <w:sz w:val="24"/>
          <w:szCs w:val="24"/>
        </w:rPr>
        <w:t>;</w:t>
      </w:r>
    </w:p>
    <w:p w14:paraId="1ACE0B6D" w14:textId="77777777" w:rsidR="000E6CF1" w:rsidRDefault="009E0DC5" w:rsidP="009E0DC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Πως έκλεισε η Σχολή του Μπαουχάους</w:t>
      </w:r>
      <w:r w:rsidRPr="009E0DC5">
        <w:rPr>
          <w:sz w:val="24"/>
          <w:szCs w:val="24"/>
        </w:rPr>
        <w:t>;</w:t>
      </w:r>
      <w:r>
        <w:rPr>
          <w:sz w:val="24"/>
          <w:szCs w:val="24"/>
        </w:rPr>
        <w:t xml:space="preserve"> Τι επακολούθησε</w:t>
      </w:r>
      <w:r>
        <w:rPr>
          <w:sz w:val="24"/>
          <w:szCs w:val="24"/>
          <w:lang w:val="en-US"/>
        </w:rPr>
        <w:t>;</w:t>
      </w:r>
    </w:p>
    <w:p w14:paraId="1ACE0B6E" w14:textId="77777777" w:rsidR="009E0DC5" w:rsidRDefault="009E0DC5" w:rsidP="009E0DC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Να αναλύσετε τη σημασία της Σχολής του Μπαουχάους για την Αρχιτεκτονική και τις εικαστικές τέχνες του 20</w:t>
      </w:r>
      <w:r w:rsidRPr="009E0DC5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αιώνα.</w:t>
      </w:r>
    </w:p>
    <w:p w14:paraId="1ACE0B6F" w14:textId="77777777" w:rsidR="009E0DC5" w:rsidRDefault="009E0DC5" w:rsidP="009E0DC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Σε ποιο ερώτημα σχετικά με την βιομηχανική παραγωγή, απάντησε το Μπαουχάους</w:t>
      </w:r>
      <w:r w:rsidRPr="009E0DC5">
        <w:rPr>
          <w:sz w:val="24"/>
          <w:szCs w:val="24"/>
        </w:rPr>
        <w:t>;</w:t>
      </w:r>
    </w:p>
    <w:p w14:paraId="1ACE0B70" w14:textId="77777777" w:rsidR="009E0DC5" w:rsidRDefault="009E0DC5" w:rsidP="009E0DC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Τι ήταν το Γερμανικό Βέρκμπουντ και ποιος ο στόχος του</w:t>
      </w:r>
      <w:r w:rsidRPr="009E0DC5">
        <w:rPr>
          <w:sz w:val="24"/>
          <w:szCs w:val="24"/>
        </w:rPr>
        <w:t>;</w:t>
      </w:r>
      <w:r>
        <w:rPr>
          <w:sz w:val="24"/>
          <w:szCs w:val="24"/>
        </w:rPr>
        <w:t xml:space="preserve"> Ποια είναι η σχέση του με τη Σχολή του Μπαουχάους</w:t>
      </w:r>
      <w:r w:rsidRPr="009E0DC5">
        <w:rPr>
          <w:sz w:val="24"/>
          <w:szCs w:val="24"/>
        </w:rPr>
        <w:t>;</w:t>
      </w:r>
    </w:p>
    <w:p w14:paraId="1ACE0B71" w14:textId="77777777" w:rsidR="009E0DC5" w:rsidRPr="009E0DC5" w:rsidRDefault="009E0DC5" w:rsidP="009E0DC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ήταν η λύση που δόθηκε μετά τον πόλεμο, στο ερώτημα σχετικά με την εκφραστική ελευθερία του καλλιτέχνη στη βιομηχανική παραγωγή</w:t>
      </w:r>
      <w:r w:rsidRPr="009E0DC5">
        <w:rPr>
          <w:sz w:val="24"/>
          <w:szCs w:val="24"/>
        </w:rPr>
        <w:t>;</w:t>
      </w:r>
    </w:p>
    <w:p w14:paraId="1ACE0B72" w14:textId="77777777" w:rsidR="0059517E" w:rsidRDefault="009E0DC5" w:rsidP="0059517E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Ποιο ήταν το στοιχειώδες μάθημα στη Σχολή του Μπαουχάους</w:t>
      </w:r>
      <w:r w:rsidRPr="009E0DC5">
        <w:rPr>
          <w:sz w:val="24"/>
          <w:szCs w:val="24"/>
        </w:rPr>
        <w:t>;</w:t>
      </w:r>
    </w:p>
    <w:p w14:paraId="1ACE0B73" w14:textId="77777777" w:rsidR="009E0DC5" w:rsidRDefault="009863C2" w:rsidP="0059517E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ήταν η βασική αρχή σχεδιασμού του Μπαουχάους</w:t>
      </w:r>
      <w:r w:rsidRPr="009863C2">
        <w:rPr>
          <w:sz w:val="24"/>
          <w:szCs w:val="24"/>
        </w:rPr>
        <w:t>;</w:t>
      </w:r>
    </w:p>
    <w:p w14:paraId="1ACE0B74" w14:textId="77777777" w:rsidR="009863C2" w:rsidRDefault="009863C2" w:rsidP="0059517E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στοιχεία χαρακτηρίζουν τα προϊόντα της Σχολής του Μπαουχάους</w:t>
      </w:r>
      <w:r w:rsidRPr="009863C2">
        <w:rPr>
          <w:sz w:val="24"/>
          <w:szCs w:val="24"/>
        </w:rPr>
        <w:t>;</w:t>
      </w:r>
    </w:p>
    <w:p w14:paraId="1ACE0B75" w14:textId="77777777" w:rsidR="009863C2" w:rsidRPr="009863C2" w:rsidRDefault="009863C2" w:rsidP="0059517E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Που επικεντρωνόταν η εκπαιδευτική διαδικασία στη Σχολή του Μπαουχάους και γιατί</w:t>
      </w:r>
      <w:r w:rsidRPr="009863C2">
        <w:rPr>
          <w:sz w:val="24"/>
          <w:szCs w:val="24"/>
        </w:rPr>
        <w:t>;</w:t>
      </w:r>
    </w:p>
    <w:p w14:paraId="1ACE0B76" w14:textId="77777777" w:rsidR="009863C2" w:rsidRDefault="009863C2" w:rsidP="0059517E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ήταν η πορεία της Σχολής του Μπαουχάους από το 1925 και μετά</w:t>
      </w:r>
      <w:r w:rsidRPr="009863C2">
        <w:rPr>
          <w:sz w:val="24"/>
          <w:szCs w:val="24"/>
        </w:rPr>
        <w:t>;</w:t>
      </w:r>
    </w:p>
    <w:p w14:paraId="1ACE0B77" w14:textId="77777777" w:rsidR="009863C2" w:rsidRDefault="009863C2" w:rsidP="009863C2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είναι τα αποτελέσματα της Σχολής του Μπαουχάους στη σημερινή εποχή</w:t>
      </w:r>
      <w:r w:rsidRPr="009863C2">
        <w:rPr>
          <w:sz w:val="24"/>
          <w:szCs w:val="24"/>
        </w:rPr>
        <w:t>;</w:t>
      </w:r>
    </w:p>
    <w:p w14:paraId="1ACE0B78" w14:textId="77777777" w:rsidR="009863C2" w:rsidRDefault="009863C2" w:rsidP="009863C2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υλικά χρησιμοποιήθηκαν στη Σχολή του Μπαουχάους για την κατασκευή επίπλων και ποια τα πλεονεκτήματά τους</w:t>
      </w:r>
      <w:r w:rsidRPr="009863C2">
        <w:rPr>
          <w:sz w:val="24"/>
          <w:szCs w:val="24"/>
        </w:rPr>
        <w:t>;</w:t>
      </w:r>
    </w:p>
    <w:p w14:paraId="1ACE0B79" w14:textId="77777777" w:rsidR="009863C2" w:rsidRDefault="009863C2" w:rsidP="009863C2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ήταν η συμβολή του Μαρσέλ Μπρόιερ στο σχεδιασμό επίπλων</w:t>
      </w:r>
      <w:r w:rsidRPr="009863C2">
        <w:rPr>
          <w:sz w:val="24"/>
          <w:szCs w:val="24"/>
        </w:rPr>
        <w:t>;</w:t>
      </w:r>
    </w:p>
    <w:p w14:paraId="1ACE0B7A" w14:textId="77777777" w:rsidR="009863C2" w:rsidRPr="009863C2" w:rsidRDefault="009863C2" w:rsidP="009863C2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Να περιγράψετε και να αναλύσετε την «καρέκλα Βασίλι» του Μαρσέλ Μπρόιερ.</w:t>
      </w:r>
    </w:p>
    <w:p w14:paraId="1ACE0B7B" w14:textId="77777777" w:rsidR="009863C2" w:rsidRDefault="009863C2" w:rsidP="009863C2">
      <w:pPr>
        <w:pStyle w:val="a3"/>
        <w:spacing w:line="360" w:lineRule="auto"/>
        <w:ind w:left="360"/>
        <w:jc w:val="both"/>
        <w:rPr>
          <w:sz w:val="24"/>
          <w:szCs w:val="24"/>
        </w:rPr>
      </w:pPr>
    </w:p>
    <w:p w14:paraId="1ACE0B7C" w14:textId="77777777" w:rsidR="009863C2" w:rsidRPr="009863C2" w:rsidRDefault="009863C2" w:rsidP="009863C2">
      <w:pPr>
        <w:pStyle w:val="a3"/>
        <w:spacing w:line="360" w:lineRule="auto"/>
        <w:ind w:left="360"/>
        <w:jc w:val="both"/>
        <w:rPr>
          <w:sz w:val="24"/>
          <w:szCs w:val="24"/>
        </w:rPr>
      </w:pPr>
    </w:p>
    <w:p w14:paraId="1ACE0B7D" w14:textId="77777777" w:rsidR="00142679" w:rsidRDefault="009863C2" w:rsidP="0059517E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Να αναφέρετε ονομαστικά τους μεγάλους δασκάλους της Αρχιτεκτονικής του 20</w:t>
      </w:r>
      <w:r w:rsidRPr="009863C2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αιώνα.</w:t>
      </w:r>
    </w:p>
    <w:p w14:paraId="1ACE0B7E" w14:textId="77777777" w:rsidR="00142679" w:rsidRDefault="009863C2" w:rsidP="0059517E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Τι γνωρίζετε για το αρχιτεκτονικό έργο του Φρανκ Λόιντ Ράιτ</w:t>
      </w:r>
      <w:r w:rsidRPr="009863C2">
        <w:rPr>
          <w:sz w:val="24"/>
          <w:szCs w:val="24"/>
        </w:rPr>
        <w:t>;</w:t>
      </w:r>
    </w:p>
    <w:p w14:paraId="1ACE0B7F" w14:textId="77777777" w:rsidR="009863C2" w:rsidRPr="009863C2" w:rsidRDefault="009863C2" w:rsidP="0059517E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υλικά χρησιμοποιεί ο Φρανκ Λόιντ Ράιτ και ποια είναι τα χαρακτηριστικά των κτιρίων του</w:t>
      </w:r>
      <w:r w:rsidRPr="009863C2">
        <w:rPr>
          <w:sz w:val="24"/>
          <w:szCs w:val="24"/>
        </w:rPr>
        <w:t>;</w:t>
      </w:r>
    </w:p>
    <w:p w14:paraId="1ACE0B80" w14:textId="77777777" w:rsidR="009863C2" w:rsidRDefault="009863C2" w:rsidP="0059517E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Ποιες είναι οι επιρροές που εντοπίζονται στο έργο του Φρανκ Λόιντ Ράιτ</w:t>
      </w:r>
      <w:r w:rsidRPr="009863C2">
        <w:rPr>
          <w:sz w:val="24"/>
          <w:szCs w:val="24"/>
        </w:rPr>
        <w:t>;</w:t>
      </w:r>
    </w:p>
    <w:p w14:paraId="1ACE0B81" w14:textId="77777777" w:rsidR="009863C2" w:rsidRDefault="009863C2" w:rsidP="0059517E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Σε ποια χαρακτηριστικά έδινε ιδιαίτερη βαρύτητα ο Φρανκ Λόιντ Ράιτ κατά το σχεδιασμό </w:t>
      </w:r>
      <w:r w:rsidR="00C94E76">
        <w:rPr>
          <w:sz w:val="24"/>
          <w:szCs w:val="24"/>
        </w:rPr>
        <w:t>των κτιρίων του</w:t>
      </w:r>
      <w:r w:rsidR="00C94E76" w:rsidRPr="00C94E76">
        <w:rPr>
          <w:sz w:val="24"/>
          <w:szCs w:val="24"/>
        </w:rPr>
        <w:t>;</w:t>
      </w:r>
    </w:p>
    <w:p w14:paraId="1ACE0B82" w14:textId="77777777" w:rsidR="00C94E76" w:rsidRDefault="00C94E76" w:rsidP="0059517E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Να περιγράψετε και να αναλύσετε το «σπίτι στον καταρράκτη» του Φρανκ Λόιντ Ράιτ.</w:t>
      </w:r>
    </w:p>
    <w:p w14:paraId="1ACE0B83" w14:textId="77777777" w:rsidR="00C94E76" w:rsidRDefault="00C94E76" w:rsidP="0059517E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Ποιες είναι οι επιρροές που εντοπίζονται στο αρχιτεκτονικό έργο του Λούντβιχ Μις βαν ντερ Ρόε</w:t>
      </w:r>
      <w:r w:rsidRPr="00C94E76">
        <w:rPr>
          <w:sz w:val="24"/>
          <w:szCs w:val="24"/>
        </w:rPr>
        <w:t>;</w:t>
      </w:r>
    </w:p>
    <w:p w14:paraId="1ACE0B84" w14:textId="77777777" w:rsidR="00C94E76" w:rsidRPr="00C94E76" w:rsidRDefault="00C94E76" w:rsidP="00C94E76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Να αναλύσετε το σχεδιασμό του πρώτου ουρανοξύστη από τον Λούντβιχ Μις βαν ντερ Ρόε.</w:t>
      </w:r>
    </w:p>
    <w:p w14:paraId="1ACE0B85" w14:textId="77777777" w:rsidR="00502E2F" w:rsidRPr="0059517E" w:rsidRDefault="00502E2F" w:rsidP="00502E2F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Με ποιο τρόπο σχεδιάζει το εσωτερικό των κτιρίων του ο Λούντβιχ Μις βαν ντερ Ρόε</w:t>
      </w:r>
      <w:r w:rsidRPr="00C94E76">
        <w:rPr>
          <w:sz w:val="24"/>
          <w:szCs w:val="24"/>
        </w:rPr>
        <w:t>;</w:t>
      </w:r>
    </w:p>
    <w:p w14:paraId="1ACE0B86" w14:textId="77777777" w:rsidR="00C94E76" w:rsidRDefault="00502E2F" w:rsidP="00502E2F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Να αναλύσετε τη φράση «Το λιγότερο είναι το περισσότερο» του Λούντβιχ Μις βαν ντερ Ρόε.</w:t>
      </w:r>
    </w:p>
    <w:p w14:paraId="1ACE0B87" w14:textId="77777777" w:rsidR="00502E2F" w:rsidRDefault="00502E2F" w:rsidP="00502E2F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Τι γνωρίζετε για το αρχιτεκτονικό έργο του Λε Κορμπιζιέ</w:t>
      </w:r>
      <w:r w:rsidRPr="00502E2F">
        <w:rPr>
          <w:sz w:val="24"/>
          <w:szCs w:val="24"/>
        </w:rPr>
        <w:t>;</w:t>
      </w:r>
    </w:p>
    <w:p w14:paraId="1ACE0B88" w14:textId="77777777" w:rsidR="00502E2F" w:rsidRDefault="00502E2F" w:rsidP="00502E2F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είναι τα «πέντε σημεία για μια νέα αρχιτεκτονική» σύμφωνα με τον Λε Κορμπιζιέ</w:t>
      </w:r>
      <w:r w:rsidRPr="00502E2F">
        <w:rPr>
          <w:sz w:val="24"/>
          <w:szCs w:val="24"/>
        </w:rPr>
        <w:t>;</w:t>
      </w:r>
    </w:p>
    <w:p w14:paraId="1ACE0B89" w14:textId="77777777" w:rsidR="00EF0805" w:rsidRPr="00502E2F" w:rsidRDefault="00EF0805" w:rsidP="00EF0805">
      <w:pPr>
        <w:pStyle w:val="a3"/>
        <w:spacing w:line="360" w:lineRule="auto"/>
        <w:ind w:left="360"/>
        <w:jc w:val="both"/>
        <w:rPr>
          <w:sz w:val="24"/>
          <w:szCs w:val="24"/>
        </w:rPr>
      </w:pPr>
    </w:p>
    <w:p w14:paraId="1ACE0B8A" w14:textId="77777777" w:rsidR="00502E2F" w:rsidRDefault="00502E2F" w:rsidP="00502E2F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Τι γνωρίζετε για τη ζωή και την καλλιτεχνική πορεία του Πωλ Κλέε</w:t>
      </w:r>
      <w:r w:rsidRPr="00502E2F">
        <w:rPr>
          <w:sz w:val="24"/>
          <w:szCs w:val="24"/>
        </w:rPr>
        <w:t>;</w:t>
      </w:r>
    </w:p>
    <w:p w14:paraId="1ACE0B8B" w14:textId="77777777" w:rsidR="00502E2F" w:rsidRDefault="00502E2F" w:rsidP="00502E2F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είναι τα χαρακτηριστικά του έργου του Πωλ Κλέε</w:t>
      </w:r>
      <w:r w:rsidRPr="00502E2F">
        <w:rPr>
          <w:sz w:val="24"/>
          <w:szCs w:val="24"/>
        </w:rPr>
        <w:t>;</w:t>
      </w:r>
    </w:p>
    <w:p w14:paraId="1ACE0B8C" w14:textId="77777777" w:rsidR="00355929" w:rsidRDefault="00502E2F" w:rsidP="00355929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Τι ήταν το «Παιδαγωγικό </w:t>
      </w:r>
      <w:r w:rsidR="00355929">
        <w:rPr>
          <w:sz w:val="24"/>
          <w:szCs w:val="24"/>
        </w:rPr>
        <w:t>λεύκωμα</w:t>
      </w:r>
      <w:r>
        <w:rPr>
          <w:sz w:val="24"/>
          <w:szCs w:val="24"/>
        </w:rPr>
        <w:t>»</w:t>
      </w:r>
      <w:r w:rsidR="00355929">
        <w:rPr>
          <w:sz w:val="24"/>
          <w:szCs w:val="24"/>
        </w:rPr>
        <w:t xml:space="preserve"> του Πωλ Κλέε και ποια τα βασικά του στοιχεία</w:t>
      </w:r>
      <w:r w:rsidR="00355929" w:rsidRPr="00355929">
        <w:rPr>
          <w:sz w:val="24"/>
          <w:szCs w:val="24"/>
        </w:rPr>
        <w:t>;</w:t>
      </w:r>
      <w:r w:rsidR="00355929">
        <w:rPr>
          <w:sz w:val="24"/>
          <w:szCs w:val="24"/>
        </w:rPr>
        <w:t xml:space="preserve"> Που χρησιμοποιήθηκε</w:t>
      </w:r>
      <w:r w:rsidR="00355929" w:rsidRPr="00355929">
        <w:rPr>
          <w:sz w:val="24"/>
          <w:szCs w:val="24"/>
        </w:rPr>
        <w:t>;</w:t>
      </w:r>
      <w:r w:rsidR="00355929">
        <w:rPr>
          <w:sz w:val="24"/>
          <w:szCs w:val="24"/>
        </w:rPr>
        <w:t xml:space="preserve"> Σε ποιο έργο του Κλέε αντικατοπτρίζονται οι απόψεις του παιδαγωγικού λευκώματος</w:t>
      </w:r>
      <w:r w:rsidR="00355929" w:rsidRPr="00355929">
        <w:rPr>
          <w:sz w:val="24"/>
          <w:szCs w:val="24"/>
        </w:rPr>
        <w:t>;</w:t>
      </w:r>
    </w:p>
    <w:p w14:paraId="1ACE0B8D" w14:textId="77777777" w:rsidR="00EF0805" w:rsidRDefault="00EF0805" w:rsidP="00355929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Να περιγράψετε και να αναλύσετε το έργο «Η Άρτεμη στο φθινοπωρινό άνεμο» του Πωλ Κλέε.</w:t>
      </w:r>
    </w:p>
    <w:p w14:paraId="1ACE0B8E" w14:textId="77777777" w:rsidR="00EF0805" w:rsidRDefault="00EF0805" w:rsidP="00355929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ήταν η καλλιτεχνική σχέση του Πωλ Κλέε με τη Σχολή του Μπαουχάους</w:t>
      </w:r>
      <w:r w:rsidRPr="00EF0805">
        <w:rPr>
          <w:sz w:val="24"/>
          <w:szCs w:val="24"/>
        </w:rPr>
        <w:t>;</w:t>
      </w:r>
    </w:p>
    <w:p w14:paraId="1ACE0B8F" w14:textId="77777777" w:rsidR="00EF0805" w:rsidRDefault="00EF0805" w:rsidP="00355929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Ποιες είναι οι επιρροές που εντοπίζονται στο ζωγραφικό έργο του Πωλ Κλέε</w:t>
      </w:r>
      <w:r w:rsidRPr="00EF0805">
        <w:rPr>
          <w:sz w:val="24"/>
          <w:szCs w:val="24"/>
        </w:rPr>
        <w:t>;</w:t>
      </w:r>
    </w:p>
    <w:p w14:paraId="1ACE0B90" w14:textId="77777777" w:rsidR="00EF0805" w:rsidRPr="00355929" w:rsidRDefault="00EF0805" w:rsidP="00EF0805">
      <w:pPr>
        <w:pStyle w:val="a3"/>
        <w:spacing w:line="360" w:lineRule="auto"/>
        <w:ind w:left="360"/>
        <w:jc w:val="both"/>
        <w:rPr>
          <w:sz w:val="24"/>
          <w:szCs w:val="24"/>
        </w:rPr>
      </w:pPr>
    </w:p>
    <w:p w14:paraId="1ACE0B91" w14:textId="77777777" w:rsidR="00444DF1" w:rsidRPr="00444DF1" w:rsidRDefault="00444DF1" w:rsidP="0072446A">
      <w:pPr>
        <w:pStyle w:val="a3"/>
        <w:spacing w:line="360" w:lineRule="auto"/>
        <w:ind w:left="360"/>
        <w:jc w:val="center"/>
        <w:rPr>
          <w:b/>
          <w:sz w:val="30"/>
          <w:szCs w:val="30"/>
        </w:rPr>
      </w:pPr>
      <w:r w:rsidRPr="00444DF1">
        <w:rPr>
          <w:b/>
          <w:sz w:val="30"/>
          <w:szCs w:val="30"/>
        </w:rPr>
        <w:t>καλή μελέτη…</w:t>
      </w:r>
    </w:p>
    <w:sectPr w:rsidR="00444DF1" w:rsidRPr="00444DF1" w:rsidSect="00814F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800" w:bottom="851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E0B94" w14:textId="77777777" w:rsidR="00231DE4" w:rsidRDefault="00231DE4" w:rsidP="006006A4">
      <w:pPr>
        <w:spacing w:after="0" w:line="240" w:lineRule="auto"/>
      </w:pPr>
      <w:r>
        <w:separator/>
      </w:r>
    </w:p>
  </w:endnote>
  <w:endnote w:type="continuationSeparator" w:id="0">
    <w:p w14:paraId="1ACE0B95" w14:textId="77777777" w:rsidR="00231DE4" w:rsidRDefault="00231DE4" w:rsidP="0060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E0B98" w14:textId="77777777" w:rsidR="006006A4" w:rsidRDefault="006006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E0B99" w14:textId="77777777" w:rsidR="006006A4" w:rsidRDefault="006006A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E0B9B" w14:textId="77777777" w:rsidR="006006A4" w:rsidRDefault="006006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E0B92" w14:textId="77777777" w:rsidR="00231DE4" w:rsidRDefault="00231DE4" w:rsidP="006006A4">
      <w:pPr>
        <w:spacing w:after="0" w:line="240" w:lineRule="auto"/>
      </w:pPr>
      <w:r>
        <w:separator/>
      </w:r>
    </w:p>
  </w:footnote>
  <w:footnote w:type="continuationSeparator" w:id="0">
    <w:p w14:paraId="1ACE0B93" w14:textId="77777777" w:rsidR="00231DE4" w:rsidRDefault="00231DE4" w:rsidP="00600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E0B96" w14:textId="77777777" w:rsidR="006006A4" w:rsidRDefault="006006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E0B97" w14:textId="51C82F7F" w:rsidR="006006A4" w:rsidRDefault="006006A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E0B9A" w14:textId="77777777" w:rsidR="006006A4" w:rsidRDefault="006006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2AE"/>
    <w:multiLevelType w:val="hybridMultilevel"/>
    <w:tmpl w:val="A458411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CB9"/>
    <w:rsid w:val="00020FDD"/>
    <w:rsid w:val="000406F4"/>
    <w:rsid w:val="00065D9E"/>
    <w:rsid w:val="0009160B"/>
    <w:rsid w:val="00091EAE"/>
    <w:rsid w:val="000935B8"/>
    <w:rsid w:val="000A5D9C"/>
    <w:rsid w:val="000A778B"/>
    <w:rsid w:val="000E14BB"/>
    <w:rsid w:val="000E6CF1"/>
    <w:rsid w:val="00107DB0"/>
    <w:rsid w:val="00142679"/>
    <w:rsid w:val="00164EF9"/>
    <w:rsid w:val="0019316A"/>
    <w:rsid w:val="001B1BDB"/>
    <w:rsid w:val="00206E1A"/>
    <w:rsid w:val="00231DE4"/>
    <w:rsid w:val="00236011"/>
    <w:rsid w:val="00243D7C"/>
    <w:rsid w:val="002A2D5B"/>
    <w:rsid w:val="002A7998"/>
    <w:rsid w:val="00336F5B"/>
    <w:rsid w:val="00355929"/>
    <w:rsid w:val="003641E5"/>
    <w:rsid w:val="003758EF"/>
    <w:rsid w:val="003A4773"/>
    <w:rsid w:val="003D58C4"/>
    <w:rsid w:val="00444DF1"/>
    <w:rsid w:val="0046384A"/>
    <w:rsid w:val="004C1CB9"/>
    <w:rsid w:val="00502E2F"/>
    <w:rsid w:val="005106A2"/>
    <w:rsid w:val="00561BF2"/>
    <w:rsid w:val="0059517E"/>
    <w:rsid w:val="005C3ACB"/>
    <w:rsid w:val="005F1AC8"/>
    <w:rsid w:val="006006A4"/>
    <w:rsid w:val="00606142"/>
    <w:rsid w:val="006163EA"/>
    <w:rsid w:val="006716DC"/>
    <w:rsid w:val="00690DDB"/>
    <w:rsid w:val="00697739"/>
    <w:rsid w:val="00697A51"/>
    <w:rsid w:val="00697C8F"/>
    <w:rsid w:val="006F01F9"/>
    <w:rsid w:val="00705995"/>
    <w:rsid w:val="0072446A"/>
    <w:rsid w:val="0073418A"/>
    <w:rsid w:val="00735703"/>
    <w:rsid w:val="0075132D"/>
    <w:rsid w:val="0075656D"/>
    <w:rsid w:val="00764527"/>
    <w:rsid w:val="007B726A"/>
    <w:rsid w:val="007F006A"/>
    <w:rsid w:val="00800CE7"/>
    <w:rsid w:val="00804044"/>
    <w:rsid w:val="00811E47"/>
    <w:rsid w:val="00814FAA"/>
    <w:rsid w:val="00821D5A"/>
    <w:rsid w:val="0087187B"/>
    <w:rsid w:val="008A5F11"/>
    <w:rsid w:val="008C0A94"/>
    <w:rsid w:val="008F1151"/>
    <w:rsid w:val="0090309E"/>
    <w:rsid w:val="0091781E"/>
    <w:rsid w:val="00923280"/>
    <w:rsid w:val="009535A2"/>
    <w:rsid w:val="0097684C"/>
    <w:rsid w:val="009863C2"/>
    <w:rsid w:val="009A2E22"/>
    <w:rsid w:val="009A2E48"/>
    <w:rsid w:val="009E0DC5"/>
    <w:rsid w:val="00A57CE8"/>
    <w:rsid w:val="00A67338"/>
    <w:rsid w:val="00A705E1"/>
    <w:rsid w:val="00AE64EE"/>
    <w:rsid w:val="00B07F2C"/>
    <w:rsid w:val="00B34E37"/>
    <w:rsid w:val="00B419FA"/>
    <w:rsid w:val="00B53776"/>
    <w:rsid w:val="00B9161C"/>
    <w:rsid w:val="00B95AC0"/>
    <w:rsid w:val="00BA3EAE"/>
    <w:rsid w:val="00C77C46"/>
    <w:rsid w:val="00C94E76"/>
    <w:rsid w:val="00CC3736"/>
    <w:rsid w:val="00CE5143"/>
    <w:rsid w:val="00D65A2F"/>
    <w:rsid w:val="00D65DB3"/>
    <w:rsid w:val="00D97E53"/>
    <w:rsid w:val="00DC4494"/>
    <w:rsid w:val="00DC5F3E"/>
    <w:rsid w:val="00DE3E95"/>
    <w:rsid w:val="00DF233E"/>
    <w:rsid w:val="00E17C37"/>
    <w:rsid w:val="00E2729F"/>
    <w:rsid w:val="00E414BA"/>
    <w:rsid w:val="00E76D73"/>
    <w:rsid w:val="00E85AE5"/>
    <w:rsid w:val="00E87E82"/>
    <w:rsid w:val="00E94435"/>
    <w:rsid w:val="00E967F4"/>
    <w:rsid w:val="00EA1340"/>
    <w:rsid w:val="00EB2553"/>
    <w:rsid w:val="00ED3654"/>
    <w:rsid w:val="00EF0805"/>
    <w:rsid w:val="00EF6E6A"/>
    <w:rsid w:val="00F2480A"/>
    <w:rsid w:val="00F837F9"/>
    <w:rsid w:val="00F940F2"/>
    <w:rsid w:val="00FB6DF2"/>
    <w:rsid w:val="00FE103C"/>
    <w:rsid w:val="00FE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CE0B64"/>
  <w15:docId w15:val="{BC6460CB-245D-4437-8A85-8C7857A4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CB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006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006A4"/>
  </w:style>
  <w:style w:type="paragraph" w:styleId="a5">
    <w:name w:val="footer"/>
    <w:basedOn w:val="a"/>
    <w:link w:val="Char0"/>
    <w:uiPriority w:val="99"/>
    <w:unhideWhenUsed/>
    <w:rsid w:val="006006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00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D7905-BF70-4CBF-93F6-E50B58B93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Παναγιώτης</dc:creator>
  <cp:lastModifiedBy>Panagiotis Fatseas</cp:lastModifiedBy>
  <cp:revision>14</cp:revision>
  <cp:lastPrinted>2017-11-23T05:16:00Z</cp:lastPrinted>
  <dcterms:created xsi:type="dcterms:W3CDTF">2018-01-14T10:05:00Z</dcterms:created>
  <dcterms:modified xsi:type="dcterms:W3CDTF">2020-03-26T09:05:00Z</dcterms:modified>
</cp:coreProperties>
</file>