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A8D3E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10EA8D3F" w14:textId="77777777" w:rsidR="001D40E3" w:rsidRDefault="006006A4" w:rsidP="001D40E3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Κεφάλαιο </w:t>
      </w:r>
      <w:r w:rsidR="009E6BFF" w:rsidRPr="009E6BFF">
        <w:rPr>
          <w:b/>
          <w:sz w:val="30"/>
          <w:szCs w:val="30"/>
          <w:u w:val="single"/>
        </w:rPr>
        <w:t>18</w:t>
      </w:r>
      <w:r w:rsidR="00DC4494">
        <w:rPr>
          <w:b/>
          <w:sz w:val="30"/>
          <w:szCs w:val="30"/>
          <w:u w:val="single"/>
        </w:rPr>
        <w:t xml:space="preserve">: </w:t>
      </w:r>
      <w:r w:rsidR="001D40E3">
        <w:rPr>
          <w:b/>
          <w:sz w:val="30"/>
          <w:szCs w:val="30"/>
          <w:u w:val="single"/>
        </w:rPr>
        <w:t xml:space="preserve">Η Ζωγραφική και η Γλυπτική </w:t>
      </w:r>
    </w:p>
    <w:p w14:paraId="10EA8D40" w14:textId="77777777" w:rsidR="006006A4" w:rsidRPr="001D40E3" w:rsidRDefault="001D40E3" w:rsidP="001D40E3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στη Μεταπολεμική Ευρώπη</w:t>
      </w:r>
    </w:p>
    <w:p w14:paraId="10EA8D41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10EA8D42" w14:textId="77777777" w:rsidR="005B390B" w:rsidRDefault="005B390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 ήταν το πολιτιστικό κλίμα στο Παρίσι πριν από τον Β΄ Παγκόσμιο Πόλεμο</w:t>
      </w:r>
      <w:r w:rsidRPr="005B390B">
        <w:rPr>
          <w:sz w:val="24"/>
          <w:szCs w:val="24"/>
        </w:rPr>
        <w:t>;</w:t>
      </w:r>
    </w:p>
    <w:p w14:paraId="10EA8D43" w14:textId="77777777" w:rsidR="005B390B" w:rsidRDefault="005B390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ονομάζουμε «Σχολή του Παρισιού» και ποιοι είναι οι κυριότεροι καλλιτέχνες που συμμετείχαν</w:t>
      </w:r>
      <w:r w:rsidRPr="005B390B">
        <w:rPr>
          <w:sz w:val="24"/>
          <w:szCs w:val="24"/>
        </w:rPr>
        <w:t>;</w:t>
      </w:r>
    </w:p>
    <w:p w14:paraId="10EA8D44" w14:textId="77777777" w:rsidR="005B390B" w:rsidRDefault="005B390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επίδραση του Β΄ Παγκόσμιου Πολέμου στην καλλιτεχνική έκφραση στο Παρίσι (και στην υπόλοιπη Ευρώπη)</w:t>
      </w:r>
      <w:r w:rsidRPr="005B390B">
        <w:rPr>
          <w:sz w:val="24"/>
          <w:szCs w:val="24"/>
        </w:rPr>
        <w:t>;</w:t>
      </w:r>
    </w:p>
    <w:p w14:paraId="10EA8D45" w14:textId="77777777" w:rsidR="005B390B" w:rsidRDefault="005B390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επέδρασε ο Β΄ Παγκόσμιος Πόλεμος στην ανθρώπινη σκέψη και φιλοσοφία</w:t>
      </w:r>
      <w:r w:rsidRPr="005B390B">
        <w:rPr>
          <w:sz w:val="24"/>
          <w:szCs w:val="24"/>
        </w:rPr>
        <w:t>;</w:t>
      </w:r>
    </w:p>
    <w:p w14:paraId="10EA8D46" w14:textId="77777777" w:rsidR="005B390B" w:rsidRDefault="005B390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καινούργια σχέση αναζητήθηκε στην τέχνη, ως αποτέλεσμα </w:t>
      </w:r>
      <w:r w:rsidR="0025653B">
        <w:rPr>
          <w:sz w:val="24"/>
          <w:szCs w:val="24"/>
        </w:rPr>
        <w:t>της αμφισβήτησης της λογικής, που ακολούθησε τον Β’ Παγκόσμιο Πόλεμο</w:t>
      </w:r>
      <w:r w:rsidR="0025653B" w:rsidRPr="0025653B">
        <w:rPr>
          <w:sz w:val="24"/>
          <w:szCs w:val="24"/>
        </w:rPr>
        <w:t>;</w:t>
      </w:r>
    </w:p>
    <w:p w14:paraId="10EA8D47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«Άμορφη τέχνη» και πως γεννήθηκε</w:t>
      </w:r>
      <w:r w:rsidRPr="0025653B">
        <w:rPr>
          <w:sz w:val="24"/>
          <w:szCs w:val="24"/>
        </w:rPr>
        <w:t>;</w:t>
      </w:r>
    </w:p>
    <w:p w14:paraId="10EA8D48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ποιους άλλους όρους περιγράφεται η «Άμορφη τέχνη»</w:t>
      </w:r>
      <w:r w:rsidRPr="0025653B">
        <w:rPr>
          <w:sz w:val="24"/>
          <w:szCs w:val="24"/>
        </w:rPr>
        <w:t>;</w:t>
      </w:r>
    </w:p>
    <w:p w14:paraId="10EA8D49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ο «Τασισμός» και που οφείλεται το όνομά του</w:t>
      </w:r>
      <w:r w:rsidRPr="0025653B">
        <w:rPr>
          <w:sz w:val="24"/>
          <w:szCs w:val="24"/>
        </w:rPr>
        <w:t>;</w:t>
      </w:r>
    </w:p>
    <w:p w14:paraId="10EA8D4A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«Λυρική Αφαίρεση» ή «Ζωγραφική υλικού»</w:t>
      </w:r>
      <w:r w:rsidRPr="0025653B">
        <w:rPr>
          <w:sz w:val="24"/>
          <w:szCs w:val="24"/>
        </w:rPr>
        <w:t>;</w:t>
      </w:r>
    </w:p>
    <w:p w14:paraId="10EA8D4B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«Ακατέργαστη τέχνη»</w:t>
      </w:r>
      <w:r w:rsidRPr="0025653B">
        <w:rPr>
          <w:sz w:val="24"/>
          <w:szCs w:val="24"/>
        </w:rPr>
        <w:t>;</w:t>
      </w:r>
      <w:r>
        <w:rPr>
          <w:sz w:val="24"/>
          <w:szCs w:val="24"/>
        </w:rPr>
        <w:t xml:space="preserve"> Ποιος είναι ο κυριότερος εκπρόσωπος της</w:t>
      </w:r>
      <w:r w:rsidRPr="0025653B">
        <w:rPr>
          <w:sz w:val="24"/>
          <w:szCs w:val="24"/>
        </w:rPr>
        <w:t>;</w:t>
      </w:r>
    </w:p>
    <w:p w14:paraId="10EA8D4C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κοινά χαρακτηριστικά όλων των περιπτώσεων της «Άμορφης τέχνης»</w:t>
      </w:r>
      <w:r w:rsidRPr="0025653B">
        <w:rPr>
          <w:sz w:val="24"/>
          <w:szCs w:val="24"/>
        </w:rPr>
        <w:t>;</w:t>
      </w:r>
    </w:p>
    <w:p w14:paraId="10EA8D4D" w14:textId="77777777" w:rsidR="0025653B" w:rsidRDefault="0025653B" w:rsidP="005B39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συγκρίνετε την ευρωπαϊκή «Άμορφη τέχνη</w:t>
      </w:r>
      <w:r w:rsidR="006729EA">
        <w:rPr>
          <w:sz w:val="24"/>
          <w:szCs w:val="24"/>
        </w:rPr>
        <w:t>» με την αμερικανική «Ζωγραφική</w:t>
      </w:r>
      <w:r>
        <w:rPr>
          <w:sz w:val="24"/>
          <w:szCs w:val="24"/>
        </w:rPr>
        <w:t xml:space="preserve"> της Δράσης».</w:t>
      </w:r>
    </w:p>
    <w:p w14:paraId="10EA8D4E" w14:textId="77777777" w:rsid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οι μεμονωμένοι καλλιτέχνες διαμόρφωσαν την μεταπολεμική ευρωπαϊκή τέχνη</w:t>
      </w:r>
      <w:r w:rsidRPr="00545301">
        <w:rPr>
          <w:sz w:val="24"/>
          <w:szCs w:val="24"/>
        </w:rPr>
        <w:t>;</w:t>
      </w:r>
    </w:p>
    <w:p w14:paraId="10EA8D4F" w14:textId="77777777" w:rsidR="00545301" w:rsidRDefault="00545301" w:rsidP="00545301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0EA8D50" w14:textId="77777777" w:rsidR="00E853E4" w:rsidRPr="00545301" w:rsidRDefault="00E853E4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45301">
        <w:rPr>
          <w:sz w:val="24"/>
          <w:szCs w:val="24"/>
        </w:rPr>
        <w:t>Ποια είναι τα χαρακτηριστικά του έργου του Μαρκ Σαγκ</w:t>
      </w:r>
      <w:r w:rsidR="006729EA">
        <w:rPr>
          <w:sz w:val="24"/>
          <w:szCs w:val="24"/>
        </w:rPr>
        <w:t>ά</w:t>
      </w:r>
      <w:r w:rsidRPr="00545301">
        <w:rPr>
          <w:sz w:val="24"/>
          <w:szCs w:val="24"/>
        </w:rPr>
        <w:t xml:space="preserve">λ; </w:t>
      </w:r>
    </w:p>
    <w:p w14:paraId="10EA8D51" w14:textId="77777777" w:rsidR="003F2A20" w:rsidRDefault="00E853E4" w:rsidP="000A0FC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«Ο πράσινος βιολιστής» του Μαρκ Σαγκάλ.</w:t>
      </w:r>
    </w:p>
    <w:p w14:paraId="10EA8D52" w14:textId="77777777" w:rsidR="00545301" w:rsidRDefault="00545301" w:rsidP="00545301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0EA8D53" w14:textId="77777777" w:rsidR="00E853E4" w:rsidRDefault="00E853E4" w:rsidP="000A0FC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χαρακτηριστικά των προσωπογραφιών του Αμεντέο Μοντιλιάνι</w:t>
      </w:r>
      <w:r w:rsidRPr="00E853E4">
        <w:rPr>
          <w:sz w:val="24"/>
          <w:szCs w:val="24"/>
        </w:rPr>
        <w:t>;</w:t>
      </w:r>
    </w:p>
    <w:p w14:paraId="10EA8D54" w14:textId="77777777" w:rsidR="00E853E4" w:rsidRDefault="00E853E4" w:rsidP="000A0FC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«Προσωπογραφία του Ζακ Λίπσιτς και της γυναίκας του» του Αμεντέο Μοντιλιάνι.</w:t>
      </w:r>
    </w:p>
    <w:p w14:paraId="10EA8D55" w14:textId="77777777" w:rsidR="006729EA" w:rsidRDefault="006729EA" w:rsidP="006729EA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0EA8D56" w14:textId="77777777" w:rsidR="00545301" w:rsidRDefault="00545301" w:rsidP="000A0FC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υλικά και τεχνικές χρησιμοποιεί στη ζωγραφική του ο Ζαν Ντυμπυφέ</w:t>
      </w:r>
      <w:r w:rsidRPr="00545301">
        <w:rPr>
          <w:sz w:val="24"/>
          <w:szCs w:val="24"/>
        </w:rPr>
        <w:t>;</w:t>
      </w:r>
    </w:p>
    <w:p w14:paraId="10EA8D57" w14:textId="77777777" w:rsidR="00545301" w:rsidRDefault="00545301" w:rsidP="000A0FCC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Ποια είναι τα χαρακτηριστικά της σειράς «Γυναικεία σώματα» του Ζαν Ντυμπυφέ</w:t>
      </w:r>
      <w:r w:rsidRPr="00545301">
        <w:rPr>
          <w:sz w:val="24"/>
          <w:szCs w:val="24"/>
        </w:rPr>
        <w:t>;</w:t>
      </w:r>
    </w:p>
    <w:p w14:paraId="10EA8D58" w14:textId="77777777" w:rsid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«Γυναικείο σώμα» του Ζαν Ντυμπυφέ.</w:t>
      </w:r>
    </w:p>
    <w:p w14:paraId="10EA8D59" w14:textId="77777777" w:rsidR="00545301" w:rsidRDefault="00545301" w:rsidP="00545301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0EA8D5A" w14:textId="77777777" w:rsid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 ζωή και το έργο του Αλμπέρτο Τζιακομέτι</w:t>
      </w:r>
      <w:r w:rsidRPr="00545301">
        <w:rPr>
          <w:sz w:val="24"/>
          <w:szCs w:val="24"/>
        </w:rPr>
        <w:t>;</w:t>
      </w:r>
    </w:p>
    <w:p w14:paraId="10EA8D5B" w14:textId="77777777" w:rsid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επιρροές στο έργο του Αλμπέρτο Τζιακομέτι</w:t>
      </w:r>
      <w:r w:rsidRPr="00545301">
        <w:rPr>
          <w:sz w:val="24"/>
          <w:szCs w:val="24"/>
        </w:rPr>
        <w:t>;</w:t>
      </w:r>
    </w:p>
    <w:p w14:paraId="10EA8D5C" w14:textId="77777777" w:rsid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διαμορφώνονται οι μορφές στο έργο του Αλμπέρτο Τζιακομέτι μετά το 1940</w:t>
      </w:r>
      <w:r w:rsidRPr="00545301">
        <w:rPr>
          <w:sz w:val="24"/>
          <w:szCs w:val="24"/>
        </w:rPr>
        <w:t>;</w:t>
      </w:r>
    </w:p>
    <w:p w14:paraId="10EA8D5D" w14:textId="77777777" w:rsidR="00545301" w:rsidRPr="00545301" w:rsidRDefault="00545301" w:rsidP="0054530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του Αλμπέρτο Τζιακομέτι «Πλατεία μεγαλούπολης».</w:t>
      </w:r>
    </w:p>
    <w:p w14:paraId="10EA8D5E" w14:textId="77777777" w:rsidR="005E2048" w:rsidRPr="00545301" w:rsidRDefault="005E2048" w:rsidP="00545301">
      <w:pPr>
        <w:pStyle w:val="a3"/>
        <w:spacing w:line="360" w:lineRule="auto"/>
        <w:ind w:left="360"/>
        <w:jc w:val="both"/>
        <w:rPr>
          <w:sz w:val="30"/>
          <w:szCs w:val="30"/>
        </w:rPr>
      </w:pPr>
    </w:p>
    <w:p w14:paraId="10EA8D5F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8D62" w14:textId="77777777" w:rsidR="00831EFA" w:rsidRDefault="00831EFA" w:rsidP="006006A4">
      <w:pPr>
        <w:spacing w:after="0" w:line="240" w:lineRule="auto"/>
      </w:pPr>
      <w:r>
        <w:separator/>
      </w:r>
    </w:p>
  </w:endnote>
  <w:endnote w:type="continuationSeparator" w:id="0">
    <w:p w14:paraId="10EA8D63" w14:textId="77777777" w:rsidR="00831EFA" w:rsidRDefault="00831EFA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6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7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9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8D60" w14:textId="77777777" w:rsidR="00831EFA" w:rsidRDefault="00831EFA" w:rsidP="006006A4">
      <w:pPr>
        <w:spacing w:after="0" w:line="240" w:lineRule="auto"/>
      </w:pPr>
      <w:r>
        <w:separator/>
      </w:r>
    </w:p>
  </w:footnote>
  <w:footnote w:type="continuationSeparator" w:id="0">
    <w:p w14:paraId="10EA8D61" w14:textId="77777777" w:rsidR="00831EFA" w:rsidRDefault="00831EFA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4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5" w14:textId="14D313AF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8D68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20FDD"/>
    <w:rsid w:val="00024306"/>
    <w:rsid w:val="000406F4"/>
    <w:rsid w:val="00065D9E"/>
    <w:rsid w:val="0009160B"/>
    <w:rsid w:val="00091EAE"/>
    <w:rsid w:val="000A0FCC"/>
    <w:rsid w:val="000A5D9C"/>
    <w:rsid w:val="000A778B"/>
    <w:rsid w:val="000E14BB"/>
    <w:rsid w:val="000E6CF1"/>
    <w:rsid w:val="00107DB0"/>
    <w:rsid w:val="00142679"/>
    <w:rsid w:val="00164EF9"/>
    <w:rsid w:val="0019316A"/>
    <w:rsid w:val="001B1BDB"/>
    <w:rsid w:val="001D40E3"/>
    <w:rsid w:val="00206E1A"/>
    <w:rsid w:val="00236011"/>
    <w:rsid w:val="00243D7C"/>
    <w:rsid w:val="0025653B"/>
    <w:rsid w:val="002A2D5B"/>
    <w:rsid w:val="002A7998"/>
    <w:rsid w:val="002E6C44"/>
    <w:rsid w:val="00336F5B"/>
    <w:rsid w:val="003641E5"/>
    <w:rsid w:val="003758EF"/>
    <w:rsid w:val="003A4773"/>
    <w:rsid w:val="003D58C4"/>
    <w:rsid w:val="003F2A20"/>
    <w:rsid w:val="00444DF1"/>
    <w:rsid w:val="004637BA"/>
    <w:rsid w:val="0046384A"/>
    <w:rsid w:val="00463E8B"/>
    <w:rsid w:val="004C1CB9"/>
    <w:rsid w:val="005106A2"/>
    <w:rsid w:val="00545301"/>
    <w:rsid w:val="00561BF2"/>
    <w:rsid w:val="0059517E"/>
    <w:rsid w:val="005B390B"/>
    <w:rsid w:val="005C3ACB"/>
    <w:rsid w:val="005E2048"/>
    <w:rsid w:val="005F1AC8"/>
    <w:rsid w:val="006006A4"/>
    <w:rsid w:val="00606142"/>
    <w:rsid w:val="006163EA"/>
    <w:rsid w:val="00624586"/>
    <w:rsid w:val="006716DC"/>
    <w:rsid w:val="006729EA"/>
    <w:rsid w:val="00690DDB"/>
    <w:rsid w:val="00697739"/>
    <w:rsid w:val="00697A51"/>
    <w:rsid w:val="00697C8F"/>
    <w:rsid w:val="006F01F9"/>
    <w:rsid w:val="00705995"/>
    <w:rsid w:val="0071025E"/>
    <w:rsid w:val="0072446A"/>
    <w:rsid w:val="0073418A"/>
    <w:rsid w:val="00735703"/>
    <w:rsid w:val="0075132D"/>
    <w:rsid w:val="0075656D"/>
    <w:rsid w:val="00764527"/>
    <w:rsid w:val="007A790C"/>
    <w:rsid w:val="007F006A"/>
    <w:rsid w:val="00800CE7"/>
    <w:rsid w:val="00804044"/>
    <w:rsid w:val="00811E47"/>
    <w:rsid w:val="00814FAA"/>
    <w:rsid w:val="00821D5A"/>
    <w:rsid w:val="00831EFA"/>
    <w:rsid w:val="0087187B"/>
    <w:rsid w:val="008A5F11"/>
    <w:rsid w:val="008C0A94"/>
    <w:rsid w:val="008E323F"/>
    <w:rsid w:val="008F1151"/>
    <w:rsid w:val="0090309E"/>
    <w:rsid w:val="0091781E"/>
    <w:rsid w:val="00923280"/>
    <w:rsid w:val="009535A2"/>
    <w:rsid w:val="0097684C"/>
    <w:rsid w:val="009A2E22"/>
    <w:rsid w:val="009A2E48"/>
    <w:rsid w:val="009E6BFF"/>
    <w:rsid w:val="00A53882"/>
    <w:rsid w:val="00A57CE8"/>
    <w:rsid w:val="00A67338"/>
    <w:rsid w:val="00A705E1"/>
    <w:rsid w:val="00B00317"/>
    <w:rsid w:val="00B07F2C"/>
    <w:rsid w:val="00B34E37"/>
    <w:rsid w:val="00B419FA"/>
    <w:rsid w:val="00B53776"/>
    <w:rsid w:val="00B9161C"/>
    <w:rsid w:val="00B95AC0"/>
    <w:rsid w:val="00BA3EAE"/>
    <w:rsid w:val="00C00AB0"/>
    <w:rsid w:val="00C43012"/>
    <w:rsid w:val="00C77C46"/>
    <w:rsid w:val="00CB702E"/>
    <w:rsid w:val="00CC3736"/>
    <w:rsid w:val="00CE5143"/>
    <w:rsid w:val="00D65A2F"/>
    <w:rsid w:val="00D65DB3"/>
    <w:rsid w:val="00D70DB4"/>
    <w:rsid w:val="00D72AA4"/>
    <w:rsid w:val="00D82096"/>
    <w:rsid w:val="00D97E53"/>
    <w:rsid w:val="00DC4494"/>
    <w:rsid w:val="00DC5F3E"/>
    <w:rsid w:val="00DE3E95"/>
    <w:rsid w:val="00DF233E"/>
    <w:rsid w:val="00DF3335"/>
    <w:rsid w:val="00E17C37"/>
    <w:rsid w:val="00E2729F"/>
    <w:rsid w:val="00E414BA"/>
    <w:rsid w:val="00E76D73"/>
    <w:rsid w:val="00E853E4"/>
    <w:rsid w:val="00E85AE5"/>
    <w:rsid w:val="00E87E82"/>
    <w:rsid w:val="00E94435"/>
    <w:rsid w:val="00EA1340"/>
    <w:rsid w:val="00EB2553"/>
    <w:rsid w:val="00ED3654"/>
    <w:rsid w:val="00EF6E6A"/>
    <w:rsid w:val="00F2480A"/>
    <w:rsid w:val="00F837F9"/>
    <w:rsid w:val="00F940F2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A8D3C"/>
  <w15:docId w15:val="{F12F93D7-2695-4EFF-8B9D-4EED76C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8</cp:revision>
  <cp:lastPrinted>2018-02-10T11:48:00Z</cp:lastPrinted>
  <dcterms:created xsi:type="dcterms:W3CDTF">2018-02-10T07:44:00Z</dcterms:created>
  <dcterms:modified xsi:type="dcterms:W3CDTF">2020-03-26T09:06:00Z</dcterms:modified>
</cp:coreProperties>
</file>