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  <w:lang w:val="el-GR"/>
        </w:rPr>
      </w:pPr>
      <w:r>
        <w:rPr>
          <w:sz w:val="30"/>
          <w:szCs w:val="30"/>
          <w:lang w:val="el-GR"/>
        </w:rPr>
        <w:t>ΚΕΦΑΛΑΙΟ 6ο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6.7 Οργάνωση της εργασίας εν πλω</w:t>
      </w:r>
    </w:p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Προσωπικό καταστρώματος (ευθύνη υποπλοιάρχου)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29845</wp:posOffset>
                      </wp:positionV>
                      <wp:extent cx="909955" cy="820420"/>
                      <wp:effectExtent l="0" t="0" r="0" b="0"/>
                      <wp:wrapNone/>
                      <wp:docPr id="1" name="Σχήμα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8640" cy="819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6.2pt,2.35pt" to="217.7pt,66.85pt" ID="Σχήμα1" stroked="t" style="position:absolute;flip:x">
                      <v:stroke color="#3465a4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36830</wp:posOffset>
                      </wp:positionV>
                      <wp:extent cx="1163320" cy="845820"/>
                      <wp:effectExtent l="0" t="0" r="0" b="0"/>
                      <wp:wrapNone/>
                      <wp:docPr id="2" name="Σχήμα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0" cy="844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4.7pt,2.9pt" to="316.2pt,69.35pt" ID="Σχήμα2" stroked="t" style="position:absolute">
                      <v:stroke color="#3465a4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Εργασίες γέφυρας:</w:t>
            </w:r>
          </w:p>
        </w:tc>
        <w:tc>
          <w:tcPr>
            <w:tcW w:w="48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Γενικές εργασίες σκάφους: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Εναλλασσόμενες φυλακές 4ωρης διάρκειας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Φυλακή: 1 αξ/κός καταστρώματος, 1 ναύτης πηδαλιούχος, 1 ναύτης οπτήρας</w:t>
            </w:r>
          </w:p>
        </w:tc>
        <w:tc>
          <w:tcPr>
            <w:tcW w:w="48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εργάζονται υπό την επίβλεψη του ναύκληρου σε καθαρισμούς, χρωματισμούς, προετοιμασία κυτών κλπ.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Οι άνδρες (ναύτες) φ.γ. εναλλάσσουν την υπηρεσία τους κάθε δίωρο στις εργάσιμες ώρες και κάθε 1 ώρα στις μή εργάσιμες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Εκτάκτως οι φυλακές μπορούν να γίνουν 6ωρες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Προσωπικό μηχανής (ευθύνη Α’ μηχανικού)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17145</wp:posOffset>
                      </wp:positionV>
                      <wp:extent cx="986155" cy="496570"/>
                      <wp:effectExtent l="0" t="0" r="0" b="0"/>
                      <wp:wrapNone/>
                      <wp:docPr id="3" name="Σχήμα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84960" cy="496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57.7pt,1.35pt" to="235.2pt,40.35pt" ID="Σχήμα3" stroked="t" style="position:absolute;flip:x">
                      <v:stroke color="#3465a4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4445</wp:posOffset>
                      </wp:positionV>
                      <wp:extent cx="1151255" cy="509270"/>
                      <wp:effectExtent l="0" t="0" r="0" b="0"/>
                      <wp:wrapNone/>
                      <wp:docPr id="4" name="Σχήμα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840" cy="507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2.7pt,0.35pt" to="333.2pt,40.3pt" ID="Σχήμα4" stroked="t" style="position:absolute">
                      <v:stroke color="#3465a4" endarrow="block" endarrowwidth="medium" endarrowlength="medium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Φυλακές μηχανής</w:t>
            </w:r>
          </w:p>
        </w:tc>
        <w:tc>
          <w:tcPr>
            <w:tcW w:w="48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Γενικές εργασίες μηχανής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Εναλλασσόμενες φυλακές 4ωρης διάρκειας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Φυλακή: 1 αξ/κός, 1 δόκιμος/ υπαξ/κός, 1 θερμαστής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Οι άνδρες (ναύτες) εκτελούν τη λίπανση &amp; καθαρισμό μηχανής &amp; μηχανημάτων, παρακολούθηση λειτουργίας &amp; παροχής καυσίμων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Εκτάκτως οι φυλακές μπορούν να γίνουν 6ωρες</w:t>
            </w:r>
          </w:p>
        </w:tc>
        <w:tc>
          <w:tcPr>
            <w:tcW w:w="48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Προσωπικό γενικών υπηρεσιών</w:t>
      </w:r>
      <w:r>
        <w:rPr/>
        <w:t>: δεν εκτελεί φυλακές, αλλά ασχολείται σε εργασίες της ειδικότητάς του υπό τον έλεγχο του υποπλοιάρχου.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6.7.1. Ο αξιωματικός φυλακής γέφυρας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Τελεί υπό τον έλεγχο του Πλοιάρχου κ έχει τη γενική φροντίδα του πλοίου, επαγρυπνώντας για την ασφαλή διακυβέρνησή του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Παραμένει συνεχώς στη γέφυρα μεριμνώντας για τη ναυσιπλοΐα, την τήρηση των κανονισμών, την παρακολούθηση των οργάνων της γέφυρας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Επιβλέπει την κίνηση στο πλοίο και τις εργασίες στο κατάστρωμα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Ειδοποιεί αμέσως τον Πλοίαρχο για έκτακτο περιστατικό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6.7.2 Ο αξιωματικός φυλακής μηχανής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Παρακολου</w:t>
      </w:r>
      <w:r>
        <w:rPr/>
        <w:t>θεί με προσοχή τη λειτουργία των μηχανών και λεβήτων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Μεριμνά για τη διατήρηση συνθηκών καλής λειτουργίας των μηχανών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Εκτελεί τα παραγγέλματα της γέφυρας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Ειδοποιεί άμεσα τον Α’ μηχανικό ΚΑΙ τον αξ/κό φυλακής γέφυρας σε περίπτωση ανάγκης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ΕΝ ΟΡΜΩ: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Διαλύονται οι φυλακές, εκτός αντίθετης εντολής του Πλοιάρχου (για ορισμένο διάστημα)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Με τη διάλυση των φυλακών το προσωπικό καταστρώματος ασχολείται σε γενικές εργασίες υπό τον έλεγχο και εποπτεία των αξ/κών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Οι εργάσιμες ώρες είναι 8, ΔΕ-ΠΑ. ΣΑ-ΚΥ είναι ημέρες αργίας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  <w:u w:val="single"/>
        </w:rPr>
        <w:t>ΕΝΔΟΝ</w:t>
      </w:r>
      <w:r>
        <w:rPr/>
        <w:t xml:space="preserve">: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Για τη φύλαξη/ ασφάλεια του πλοίου, μετά τη λήξη της εργάσιμης ημέρας, το 1/3 των αξ/κων και ¼ του κατώτερου πληρώματος παραμένει εκ περιτροπής μέσα στο πλοίο, σύμφωνα με πίνακα που καταρτίζει ο Πλοίρχος.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Οι αξ/κοι ευθύνονται για την τάξη και ασφάλεια, κανονική εκτέλεση εργασίας και τακτοποίηση ανωμαλιών. Δεν υποχρεούνται να μένουν άγρυπνοι.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Οι άνδρες φυλακής παραμένουν άγρυπνοι και περιφέρονται στο πλοίο προλαμβάνοντας όποιο τυχόν συμβάν (πυρκαγιά, κλοπή κλπ) και ειδοποιούν εν ανάγκη τον αξ/κό φυλακής.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Style20">
    <w:name w:val="Περιεχόμενα πίνακα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LibreOffice/6.4.7.2$Windows_X86_64 LibreOffice_project/639b8ac485750d5696d7590a72ef1b496725cfb5</Application>
  <Pages>2</Pages>
  <Words>368</Words>
  <Characters>2108</Characters>
  <CharactersWithSpaces>2426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2020-11-16T18:40:18Z</dcterms:created>
  <dc:creator/>
  <dc:description/>
  <dc:language>el-GR</dc:language>
  <cp:lastModifiedBy/>
  <dcterms:modified xsi:type="dcterms:W3CDTF">2020-11-18T17:34:20Z</dcterms:modified>
  <cp:revision>10</cp:revision>
  <dc:subject/>
  <dc:title/>
</cp:coreProperties>
</file>