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884" w:rsidRPr="00203F51" w:rsidRDefault="000C3884" w:rsidP="00203F51">
      <w:pPr>
        <w:pStyle w:val="Heading3"/>
        <w:shd w:val="clear" w:color="auto" w:fill="FFFFFF"/>
        <w:spacing w:before="300" w:beforeAutospacing="0" w:after="0" w:afterAutospacing="0"/>
        <w:jc w:val="center"/>
        <w:rPr>
          <w:rFonts w:ascii="Arial" w:hAnsi="Arial" w:cs="Arial"/>
          <w:color w:val="333333"/>
          <w:sz w:val="22"/>
          <w:szCs w:val="22"/>
        </w:rPr>
      </w:pPr>
      <w:r w:rsidRPr="00203F51">
        <w:rPr>
          <w:rStyle w:val="Strong"/>
          <w:rFonts w:ascii="Arial" w:hAnsi="Arial" w:cs="Arial"/>
          <w:b/>
          <w:bCs/>
          <w:color w:val="993300"/>
          <w:sz w:val="22"/>
          <w:szCs w:val="22"/>
        </w:rPr>
        <w:t>Η θέση των ηλικιωμένων στη σημερινή κοινωνία</w:t>
      </w:r>
    </w:p>
    <w:p w:rsidR="000C3884" w:rsidRPr="00203F51" w:rsidRDefault="00DF412C" w:rsidP="000C388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ab/>
      </w:r>
      <w:r w:rsidR="000C3884" w:rsidRPr="00203F51">
        <w:rPr>
          <w:rFonts w:ascii="Arial" w:hAnsi="Arial" w:cs="Arial"/>
          <w:color w:val="111111"/>
          <w:sz w:val="22"/>
          <w:szCs w:val="22"/>
        </w:rPr>
        <w:t>Από τις πιο </w:t>
      </w:r>
      <w:r w:rsidR="000C3884" w:rsidRPr="00203F51">
        <w:rPr>
          <w:rStyle w:val="Strong"/>
          <w:rFonts w:ascii="Arial" w:hAnsi="Arial" w:cs="Arial"/>
          <w:color w:val="111111"/>
          <w:sz w:val="22"/>
          <w:szCs w:val="22"/>
        </w:rPr>
        <w:t>παράξενες</w:t>
      </w:r>
      <w:r w:rsidR="000C3884" w:rsidRPr="00203F51">
        <w:rPr>
          <w:rFonts w:ascii="Arial" w:hAnsi="Arial" w:cs="Arial"/>
          <w:color w:val="111111"/>
          <w:sz w:val="22"/>
          <w:szCs w:val="22"/>
        </w:rPr>
        <w:t> όψεις της ελληνικής δημόσιας ζωής είναι ίσως οι επαναλαμβανόμενες από όλες τις πλευρές κραυγές απελπισίας για την εξέλιξη του πληθυσμού στη χώρα μας. «Είμαστε χώρα γερόντων» είναι το συμπέρασμα και η προτροπή αβίαστη: «γεννάτε γιατί χανόμαστε»… Την ίδια στιγμή, </w:t>
      </w:r>
      <w:r w:rsidR="000C3884" w:rsidRPr="00203F51">
        <w:rPr>
          <w:rFonts w:ascii="Arial" w:hAnsi="Arial" w:cs="Arial"/>
          <w:color w:val="111111"/>
          <w:sz w:val="22"/>
          <w:szCs w:val="22"/>
          <w:u w:val="single"/>
        </w:rPr>
        <w:t>όμως</w:t>
      </w:r>
      <w:r w:rsidR="000C3884" w:rsidRPr="00203F51">
        <w:rPr>
          <w:rFonts w:ascii="Arial" w:hAnsi="Arial" w:cs="Arial"/>
          <w:color w:val="111111"/>
          <w:sz w:val="22"/>
          <w:szCs w:val="22"/>
        </w:rPr>
        <w:t>, </w:t>
      </w:r>
      <w:r w:rsidR="000C3884" w:rsidRPr="00203F51">
        <w:rPr>
          <w:rFonts w:ascii="Arial" w:hAnsi="Arial" w:cs="Arial"/>
          <w:color w:val="111111"/>
          <w:sz w:val="22"/>
          <w:szCs w:val="22"/>
          <w:u w:val="single"/>
        </w:rPr>
        <w:t>γνωρίζουμε</w:t>
      </w:r>
      <w:r w:rsidR="000C3884" w:rsidRPr="00203F51">
        <w:rPr>
          <w:rFonts w:ascii="Arial" w:hAnsi="Arial" w:cs="Arial"/>
          <w:color w:val="111111"/>
          <w:sz w:val="22"/>
          <w:szCs w:val="22"/>
        </w:rPr>
        <w:t> όλοι σε τι συνθήκες είναι υποχρεωμένοι να ζουν στη μεγάλη τους πλειοψηφία οι ηλικιωμένοι της χώρας μας. Αδιαφορία, ανέχεια, μιζέρια. Πώς άραγε συμβαίνει αυτό; Πώς είναι δυνατό μια «χώρα γερόντων» να μη φροντίζει καθόλου για τα γηρατειά;</w:t>
      </w:r>
    </w:p>
    <w:p w:rsidR="000C3884" w:rsidRPr="00203F51" w:rsidRDefault="00DF412C" w:rsidP="000C388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ab/>
      </w:r>
      <w:r w:rsidR="000C3884" w:rsidRPr="00203F51">
        <w:rPr>
          <w:rFonts w:ascii="Arial" w:hAnsi="Arial" w:cs="Arial"/>
          <w:color w:val="111111"/>
          <w:sz w:val="22"/>
          <w:szCs w:val="22"/>
        </w:rPr>
        <w:t>Ενδιαφέρουσα, ωστόσο, είναι για το συγκεκριμένο ζήτημα η αναδρομή στο παρελθόν. Σε όλη τη διάρκεια της ανθρώπινης ιστορίας παρουσιάζονται διάφορες μορφές πάλης νεότερων και γεροντότερων και η </w:t>
      </w:r>
      <w:r w:rsidR="000C3884" w:rsidRPr="00203F51">
        <w:rPr>
          <w:rStyle w:val="Strong"/>
          <w:rFonts w:ascii="Arial" w:hAnsi="Arial" w:cs="Arial"/>
          <w:color w:val="111111"/>
          <w:sz w:val="22"/>
          <w:szCs w:val="22"/>
        </w:rPr>
        <w:t>έκβαση</w:t>
      </w:r>
      <w:r w:rsidR="000C3884" w:rsidRPr="00203F51">
        <w:rPr>
          <w:rFonts w:ascii="Arial" w:hAnsi="Arial" w:cs="Arial"/>
          <w:color w:val="111111"/>
          <w:sz w:val="22"/>
          <w:szCs w:val="22"/>
        </w:rPr>
        <w:t> της μάχης είναι προδιαγεγραμμένη. Οι περιπτώσεις υπερίσχυσης των γεροντότερων είναι σπάνιες ως ανύπαρκτες. Οι μύθοι των περισσοτέρων λαών καταγράφουν </w:t>
      </w:r>
      <w:r w:rsidR="000C3884" w:rsidRPr="00203F51">
        <w:rPr>
          <w:rFonts w:ascii="Arial" w:hAnsi="Arial" w:cs="Arial"/>
          <w:color w:val="111111"/>
          <w:sz w:val="22"/>
          <w:szCs w:val="22"/>
          <w:u w:val="single"/>
        </w:rPr>
        <w:t>παρόμοιες</w:t>
      </w:r>
      <w:r w:rsidR="000C3884" w:rsidRPr="00203F51">
        <w:rPr>
          <w:rFonts w:ascii="Arial" w:hAnsi="Arial" w:cs="Arial"/>
          <w:color w:val="111111"/>
          <w:sz w:val="22"/>
          <w:szCs w:val="22"/>
        </w:rPr>
        <w:t xml:space="preserve"> συγκρούσεις και επισφραγίζουν τη νίκη των νεότερων μέσα από ποικίλου είδους αναμετρήσεις του πατέρα με το γιο: ο Κρόνος με τον Ουρανό, ο </w:t>
      </w:r>
      <w:proofErr w:type="spellStart"/>
      <w:r w:rsidR="000C3884" w:rsidRPr="00203F51">
        <w:rPr>
          <w:rFonts w:ascii="Arial" w:hAnsi="Arial" w:cs="Arial"/>
          <w:color w:val="111111"/>
          <w:sz w:val="22"/>
          <w:szCs w:val="22"/>
        </w:rPr>
        <w:t>Οιδίποδας</w:t>
      </w:r>
      <w:proofErr w:type="spellEnd"/>
      <w:r w:rsidR="000C3884" w:rsidRPr="00203F51">
        <w:rPr>
          <w:rFonts w:ascii="Arial" w:hAnsi="Arial" w:cs="Arial"/>
          <w:color w:val="111111"/>
          <w:sz w:val="22"/>
          <w:szCs w:val="22"/>
        </w:rPr>
        <w:t xml:space="preserve"> με το </w:t>
      </w:r>
      <w:proofErr w:type="spellStart"/>
      <w:r w:rsidR="000C3884" w:rsidRPr="00203F51">
        <w:rPr>
          <w:rFonts w:ascii="Arial" w:hAnsi="Arial" w:cs="Arial"/>
          <w:color w:val="111111"/>
          <w:sz w:val="22"/>
          <w:szCs w:val="22"/>
        </w:rPr>
        <w:t>Λάϊο</w:t>
      </w:r>
      <w:proofErr w:type="spellEnd"/>
      <w:r w:rsidR="000C3884" w:rsidRPr="00203F51">
        <w:rPr>
          <w:rFonts w:ascii="Arial" w:hAnsi="Arial" w:cs="Arial"/>
          <w:color w:val="111111"/>
          <w:sz w:val="22"/>
          <w:szCs w:val="22"/>
        </w:rPr>
        <w:t>, ο Θησέας με τον Αιγέα. Υπάρχουν, </w:t>
      </w:r>
      <w:r w:rsidR="000C3884" w:rsidRPr="00203F51">
        <w:rPr>
          <w:rFonts w:ascii="Arial" w:hAnsi="Arial" w:cs="Arial"/>
          <w:color w:val="111111"/>
          <w:sz w:val="22"/>
          <w:szCs w:val="22"/>
          <w:u w:val="single"/>
        </w:rPr>
        <w:t>βέβαια</w:t>
      </w:r>
      <w:r w:rsidR="000C3884" w:rsidRPr="00203F51">
        <w:rPr>
          <w:rFonts w:ascii="Arial" w:hAnsi="Arial" w:cs="Arial"/>
          <w:color w:val="111111"/>
          <w:sz w:val="22"/>
          <w:szCs w:val="22"/>
        </w:rPr>
        <w:t>, και οι μορφές των δημογερόντων στην περίοδο της Τουρκοκρατίας ή του σοφού Νέστορα στην Ομηρική εποχή, οι οποίοι μάς θυμίζουν τη σημασία της μετάδοσης γνώσεων και εμπειρίας από τη μία γενιά στην επόμενη.</w:t>
      </w:r>
    </w:p>
    <w:p w:rsidR="000C3884" w:rsidRPr="00203F51" w:rsidRDefault="000C3884" w:rsidP="000C388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 w:rsidRPr="00203F51">
        <w:rPr>
          <w:rFonts w:ascii="Arial" w:hAnsi="Arial" w:cs="Arial"/>
          <w:color w:val="111111"/>
          <w:sz w:val="22"/>
          <w:szCs w:val="22"/>
        </w:rPr>
        <w:t>Σε κάθε περίπτωση, αυτές οι μυθικές ιστορικές μορφές </w:t>
      </w:r>
      <w:r w:rsidRPr="00203F51">
        <w:rPr>
          <w:rStyle w:val="Strong"/>
          <w:rFonts w:ascii="Arial" w:hAnsi="Arial" w:cs="Arial"/>
          <w:color w:val="111111"/>
          <w:sz w:val="22"/>
          <w:szCs w:val="22"/>
        </w:rPr>
        <w:t>συγκαταλέγονται</w:t>
      </w:r>
      <w:r w:rsidRPr="00203F51">
        <w:rPr>
          <w:rFonts w:ascii="Arial" w:hAnsi="Arial" w:cs="Arial"/>
          <w:color w:val="111111"/>
          <w:sz w:val="22"/>
          <w:szCs w:val="22"/>
        </w:rPr>
        <w:t> στο σύνολό τους στα μέλη των ανωτέρων κοινωνικά και οικονομικά τάξεων. Πουθενά στην ιστορία και στη λογοτεχνία δε θα συναντήσουμε τους «φτωχούς γέρους» παρά μόνο στην οικογένεια ή στο περιβάλλον των ισχυρών κάθε εποχής. Η σκληρή εργασία και η </w:t>
      </w:r>
      <w:r w:rsidRPr="00203F51">
        <w:rPr>
          <w:rFonts w:ascii="Arial" w:hAnsi="Arial" w:cs="Arial"/>
          <w:color w:val="111111"/>
          <w:sz w:val="22"/>
          <w:szCs w:val="22"/>
          <w:u w:val="single"/>
        </w:rPr>
        <w:t>έλλειψη</w:t>
      </w:r>
      <w:r w:rsidRPr="00203F51">
        <w:rPr>
          <w:rFonts w:ascii="Arial" w:hAnsi="Arial" w:cs="Arial"/>
          <w:color w:val="111111"/>
          <w:sz w:val="22"/>
          <w:szCs w:val="22"/>
        </w:rPr>
        <w:t> οποιασδήποτε φροντίδας </w:t>
      </w:r>
      <w:r w:rsidRPr="00203F51">
        <w:rPr>
          <w:rStyle w:val="Strong"/>
          <w:rFonts w:ascii="Arial" w:hAnsi="Arial" w:cs="Arial"/>
          <w:color w:val="111111"/>
          <w:sz w:val="22"/>
          <w:szCs w:val="22"/>
        </w:rPr>
        <w:t>κρατούσε</w:t>
      </w:r>
      <w:r w:rsidRPr="00203F51">
        <w:rPr>
          <w:rFonts w:ascii="Arial" w:hAnsi="Arial" w:cs="Arial"/>
          <w:color w:val="111111"/>
          <w:sz w:val="22"/>
          <w:szCs w:val="22"/>
        </w:rPr>
        <w:t> το μέσο όρο ανώτερης ηλικίας πολύ χαμηλά. Στον εικοστό, όμως, αιώνα, με τη θεαματική πρόοδο της ιατρικής, η γήρανση του παγκόσμιου πληθυσμού είναι πλέον γεγονός. Σύμφωνα με έρευνα του Οργανισμού Ηνωμένων Εθνών, το 2025 προβλέπεται ότι οι άνθρωποι που θα είναι άνω των εξήντα θα αποτελούν το 14% του παγκόσμιου πληθυσμού της γης.</w:t>
      </w:r>
    </w:p>
    <w:p w:rsidR="000C3884" w:rsidRPr="00203F51" w:rsidRDefault="00DF412C" w:rsidP="000C388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ab/>
      </w:r>
      <w:r w:rsidR="000C3884" w:rsidRPr="00203F51">
        <w:rPr>
          <w:rFonts w:ascii="Arial" w:hAnsi="Arial" w:cs="Arial"/>
          <w:color w:val="111111"/>
          <w:sz w:val="22"/>
          <w:szCs w:val="22"/>
        </w:rPr>
        <w:t>Αυτή, ωστόσο, η οφθαλμοφανής εξέλιξη δεν οδηγεί στη </w:t>
      </w:r>
      <w:r w:rsidR="000C3884" w:rsidRPr="00203F51">
        <w:rPr>
          <w:rFonts w:ascii="Arial" w:hAnsi="Arial" w:cs="Arial"/>
          <w:color w:val="111111"/>
          <w:sz w:val="22"/>
          <w:szCs w:val="22"/>
          <w:u w:val="single"/>
        </w:rPr>
        <w:t>βελτίωση</w:t>
      </w:r>
      <w:r w:rsidR="000C3884" w:rsidRPr="00203F51">
        <w:rPr>
          <w:rFonts w:ascii="Arial" w:hAnsi="Arial" w:cs="Arial"/>
          <w:color w:val="111111"/>
          <w:sz w:val="22"/>
          <w:szCs w:val="22"/>
        </w:rPr>
        <w:t> των συνθηκών ζωής των ηλικιωμένων. Οι πρώτοι που θίγονται από την οικονομική κρίση στις αναπτυγμένες χώρες είναι τα δύο όρια των «παραγωγικών» ηλικιών, η νεολαία και οι ηλικιωμένοι. Πολύ γρήγορα η «ευλογία» της σύνταξης μετατρέπεται από κοινωνική κατάκτηση σε ατομικό βραχνά. Όταν για πρώτη φορά στη ζωή του ο εργαζόμενος βρεθεί με πλούσιο ελεύθερο χρόνο στη διάθεσή του, δε θα έχει πλέον τα υλικά μέσα, για να ξεφύγει από την καθημερινή μιζέρια της τηλεόρασης και του καφενείου. </w:t>
      </w:r>
      <w:r w:rsidR="000C3884" w:rsidRPr="00203F51">
        <w:rPr>
          <w:rFonts w:ascii="Arial" w:hAnsi="Arial" w:cs="Arial"/>
          <w:color w:val="111111"/>
          <w:sz w:val="22"/>
          <w:szCs w:val="22"/>
          <w:u w:val="single"/>
        </w:rPr>
        <w:t>Επιπλέον</w:t>
      </w:r>
      <w:r w:rsidR="000C3884" w:rsidRPr="00203F51">
        <w:rPr>
          <w:rFonts w:ascii="Arial" w:hAnsi="Arial" w:cs="Arial"/>
          <w:color w:val="111111"/>
          <w:sz w:val="22"/>
          <w:szCs w:val="22"/>
        </w:rPr>
        <w:t>, θα έχει να αντιμετωπίσει τη στάση των ενηλίκων απέναντί του, η οποία θα είναι </w:t>
      </w:r>
      <w:r w:rsidR="000C3884" w:rsidRPr="00203F51">
        <w:rPr>
          <w:rFonts w:ascii="Arial" w:hAnsi="Arial" w:cs="Arial"/>
          <w:color w:val="111111"/>
          <w:sz w:val="22"/>
          <w:szCs w:val="22"/>
          <w:u w:val="single"/>
        </w:rPr>
        <w:t>υποκριτική</w:t>
      </w:r>
      <w:r w:rsidR="000C3884" w:rsidRPr="00203F51">
        <w:rPr>
          <w:rFonts w:ascii="Arial" w:hAnsi="Arial" w:cs="Arial"/>
          <w:color w:val="111111"/>
          <w:sz w:val="22"/>
          <w:szCs w:val="22"/>
        </w:rPr>
        <w:t>, καθώς κάτω από το σεβασμό θα κρύβεται μια συμπεριφορά </w:t>
      </w:r>
      <w:r w:rsidR="000C3884" w:rsidRPr="00203F51">
        <w:rPr>
          <w:rStyle w:val="Strong"/>
          <w:rFonts w:ascii="Arial" w:hAnsi="Arial" w:cs="Arial"/>
          <w:color w:val="111111"/>
          <w:sz w:val="22"/>
          <w:szCs w:val="22"/>
        </w:rPr>
        <w:t>υποτίμησης</w:t>
      </w:r>
      <w:r w:rsidR="000C3884" w:rsidRPr="00203F51">
        <w:rPr>
          <w:rFonts w:ascii="Arial" w:hAnsi="Arial" w:cs="Arial"/>
          <w:color w:val="111111"/>
          <w:sz w:val="22"/>
          <w:szCs w:val="22"/>
        </w:rPr>
        <w:t>. Ωστόσο, και έξω από το σπίτι οι συνθήκες δε θα είναι πιο ευνοϊκές για τους ηλικιωμένους.</w:t>
      </w:r>
    </w:p>
    <w:p w:rsidR="000C3884" w:rsidRPr="00203F51" w:rsidRDefault="00DF412C" w:rsidP="000C388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ab/>
      </w:r>
      <w:r w:rsidR="000C3884" w:rsidRPr="00203F51">
        <w:rPr>
          <w:rFonts w:ascii="Arial" w:hAnsi="Arial" w:cs="Arial"/>
          <w:color w:val="111111"/>
          <w:sz w:val="22"/>
          <w:szCs w:val="22"/>
        </w:rPr>
        <w:t>Κλείνοντας, καλό είναι να επισημανθεί ότι η κοινωνία ταυτίζει την ιδανική εικόνα του ηλικιωμένου με τον ασπρομάλλη σοφό, ο οποίος βρίσκεται υπεράνω των καθημερινών προβλημάτων. Αν αποκλίνει από αυτό το πρότυπο, πέφτει από το ύψος του. Η αντίθετη όψη του νομίσματος είναι ο γέρος – ξεμωραμένος</w:t>
      </w:r>
      <w:r w:rsidR="000C3884" w:rsidRPr="00203F51">
        <w:rPr>
          <w:rFonts w:ascii="Arial" w:hAnsi="Arial" w:cs="Arial"/>
          <w:color w:val="111111"/>
          <w:sz w:val="22"/>
          <w:szCs w:val="22"/>
          <w:vertAlign w:val="superscript"/>
        </w:rPr>
        <w:t>1</w:t>
      </w:r>
      <w:r w:rsidR="000C3884" w:rsidRPr="00203F51">
        <w:rPr>
          <w:rFonts w:ascii="Arial" w:hAnsi="Arial" w:cs="Arial"/>
          <w:color w:val="111111"/>
          <w:sz w:val="22"/>
          <w:szCs w:val="22"/>
        </w:rPr>
        <w:t>, με τον οποίο γελάνε τα παιδιά. «Έτσι και αλλιώς», όπως υποστηρίζει και η Σιμόν ντε Μποβουάρ</w:t>
      </w:r>
      <w:r w:rsidR="000C3884" w:rsidRPr="00203F51">
        <w:rPr>
          <w:rFonts w:ascii="Arial" w:hAnsi="Arial" w:cs="Arial"/>
          <w:color w:val="111111"/>
          <w:sz w:val="22"/>
          <w:szCs w:val="22"/>
          <w:vertAlign w:val="superscript"/>
        </w:rPr>
        <w:t>2</w:t>
      </w:r>
      <w:r w:rsidR="000C3884" w:rsidRPr="00203F51">
        <w:rPr>
          <w:rFonts w:ascii="Arial" w:hAnsi="Arial" w:cs="Arial"/>
          <w:color w:val="111111"/>
          <w:sz w:val="22"/>
          <w:szCs w:val="22"/>
        </w:rPr>
        <w:t>, «είτε με την αρετή είτε με την υποβάθμισή τους, οι ηλικιωμένοι δεν ανήκουν στην ανθρωπότητα». Δεν είναι, </w:t>
      </w:r>
      <w:r w:rsidR="000C3884" w:rsidRPr="00203F51">
        <w:rPr>
          <w:rFonts w:ascii="Arial" w:hAnsi="Arial" w:cs="Arial"/>
          <w:color w:val="111111"/>
          <w:sz w:val="22"/>
          <w:szCs w:val="22"/>
          <w:u w:val="single"/>
        </w:rPr>
        <w:t>λοιπόν</w:t>
      </w:r>
      <w:r w:rsidR="000C3884" w:rsidRPr="00203F51">
        <w:rPr>
          <w:rFonts w:ascii="Arial" w:hAnsi="Arial" w:cs="Arial"/>
          <w:color w:val="111111"/>
          <w:sz w:val="22"/>
          <w:szCs w:val="22"/>
        </w:rPr>
        <w:t>, δύσκολο να συμπεράνει κανείς ότι τη θέση του Καιάδα</w:t>
      </w:r>
      <w:r w:rsidR="000C3884" w:rsidRPr="00203F51">
        <w:rPr>
          <w:rFonts w:ascii="Arial" w:hAnsi="Arial" w:cs="Arial"/>
          <w:color w:val="111111"/>
          <w:sz w:val="22"/>
          <w:szCs w:val="22"/>
          <w:vertAlign w:val="superscript"/>
        </w:rPr>
        <w:t>3</w:t>
      </w:r>
      <w:r w:rsidR="000C3884" w:rsidRPr="00203F51">
        <w:rPr>
          <w:rFonts w:ascii="Arial" w:hAnsi="Arial" w:cs="Arial"/>
          <w:color w:val="111111"/>
          <w:sz w:val="22"/>
          <w:szCs w:val="22"/>
        </w:rPr>
        <w:t> στην αρχαία Σπάρτη σήμερα την έχει πάρει για τους ηλικιωμένους το περιθώριο. </w:t>
      </w:r>
      <w:r w:rsidR="000C3884" w:rsidRPr="00203F51">
        <w:rPr>
          <w:rFonts w:ascii="Arial" w:hAnsi="Arial" w:cs="Arial"/>
          <w:color w:val="111111"/>
          <w:sz w:val="22"/>
          <w:szCs w:val="22"/>
          <w:u w:val="single"/>
        </w:rPr>
        <w:t>Γι’ αυτό το λόγο</w:t>
      </w:r>
      <w:r w:rsidR="000C3884" w:rsidRPr="00203F51">
        <w:rPr>
          <w:rFonts w:ascii="Arial" w:hAnsi="Arial" w:cs="Arial"/>
          <w:color w:val="111111"/>
          <w:sz w:val="22"/>
          <w:szCs w:val="22"/>
        </w:rPr>
        <w:t>, το πρώτο αίτημα μιας εξισωτικής πολιτικής για τα μέλη της κοινωνίας είναι να αποδοθεί στους ηλικιωμένους πολίτες το μέγιστο αγαθό που τους έχει αφαιρεθεί, η ανθρώπινη ιδιότητα.</w:t>
      </w:r>
    </w:p>
    <w:p w:rsidR="000C3884" w:rsidRPr="00203F51" w:rsidRDefault="000C3884" w:rsidP="000C3884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11111"/>
          <w:sz w:val="22"/>
          <w:szCs w:val="22"/>
        </w:rPr>
      </w:pPr>
      <w:r w:rsidRPr="00203F51">
        <w:rPr>
          <w:rStyle w:val="Strong"/>
          <w:rFonts w:ascii="Arial" w:hAnsi="Arial" w:cs="Arial"/>
          <w:color w:val="111111"/>
          <w:sz w:val="22"/>
          <w:szCs w:val="22"/>
        </w:rPr>
        <w:t>Από τον Ιό της Κυριακής, εφ. Ελευθεροτυπία, 5.6.1994 (διασκευή).</w:t>
      </w:r>
    </w:p>
    <w:p w:rsidR="000C3884" w:rsidRPr="00203F51" w:rsidRDefault="000C3884" w:rsidP="000C3884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203F51">
        <w:rPr>
          <w:rFonts w:ascii="Arial" w:hAnsi="Arial" w:cs="Arial"/>
          <w:color w:val="111111"/>
          <w:sz w:val="22"/>
          <w:szCs w:val="22"/>
        </w:rPr>
        <w:t> </w:t>
      </w:r>
    </w:p>
    <w:p w:rsidR="000C3884" w:rsidRPr="00203F51" w:rsidRDefault="000C3884" w:rsidP="000C3884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203F51">
        <w:rPr>
          <w:rFonts w:ascii="Arial" w:hAnsi="Arial" w:cs="Arial"/>
          <w:color w:val="111111"/>
          <w:sz w:val="22"/>
          <w:szCs w:val="22"/>
        </w:rPr>
        <w:t>1 Αυτός που έχει χάσει το μυαλό, τη λογική του.</w:t>
      </w:r>
    </w:p>
    <w:p w:rsidR="000C3884" w:rsidRPr="00203F51" w:rsidRDefault="000C3884" w:rsidP="000C3884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 w:rsidRPr="00203F51">
        <w:rPr>
          <w:rFonts w:ascii="Arial" w:hAnsi="Arial" w:cs="Arial"/>
          <w:color w:val="111111"/>
          <w:sz w:val="22"/>
          <w:szCs w:val="22"/>
        </w:rPr>
        <w:t>2 Γνωστή Γαλλίδα συγγραφέας, φιλόσοφος και φεμινίστρια.</w:t>
      </w:r>
    </w:p>
    <w:p w:rsidR="000C3884" w:rsidRPr="00203F51" w:rsidRDefault="000C3884" w:rsidP="000C388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 w:rsidRPr="00203F51">
        <w:rPr>
          <w:rFonts w:ascii="Arial" w:hAnsi="Arial" w:cs="Arial"/>
          <w:color w:val="111111"/>
          <w:sz w:val="22"/>
          <w:szCs w:val="22"/>
        </w:rPr>
        <w:t>3 Μεγάλο βάραθρο στην Αρχαία Σπάρτη, όπου λέγεται ότι οι Αρχαίοι Σπαρτιάτες έριχναν τα ανάπηρα ή καχεκτικά βρέφη, για να διασφαλίσουν την ευγονία της φυλής τους.</w:t>
      </w:r>
    </w:p>
    <w:p w:rsidR="00203F51" w:rsidRDefault="00203F51" w:rsidP="000C3884">
      <w:pPr>
        <w:shd w:val="clear" w:color="auto" w:fill="FFFFFF"/>
        <w:spacing w:line="240" w:lineRule="atLeast"/>
        <w:outlineLvl w:val="3"/>
        <w:rPr>
          <w:rFonts w:ascii="Arial" w:eastAsia="Times New Roman" w:hAnsi="Arial" w:cs="Arial"/>
          <w:b/>
          <w:bCs/>
          <w:color w:val="333333"/>
          <w:lang w:eastAsia="el-GR"/>
        </w:rPr>
      </w:pPr>
    </w:p>
    <w:p w:rsidR="000C3884" w:rsidRPr="005603BE" w:rsidRDefault="005603BE" w:rsidP="000C3884">
      <w:pPr>
        <w:shd w:val="clear" w:color="auto" w:fill="FFFFFF"/>
        <w:spacing w:line="240" w:lineRule="atLeast"/>
        <w:outlineLvl w:val="3"/>
        <w:rPr>
          <w:rFonts w:ascii="Arial" w:eastAsia="Times New Roman" w:hAnsi="Arial" w:cs="Arial"/>
          <w:b/>
          <w:bCs/>
          <w:color w:val="333333"/>
          <w:lang w:eastAsia="el-GR"/>
        </w:rPr>
      </w:pPr>
      <w:r>
        <w:rPr>
          <w:rFonts w:ascii="Arial" w:eastAsia="Times New Roman" w:hAnsi="Arial" w:cs="Arial"/>
          <w:b/>
          <w:bCs/>
          <w:color w:val="333333"/>
          <w:lang w:eastAsia="el-GR"/>
        </w:rPr>
        <w:tab/>
        <w:t>ΔΡΑΣΤΗΡΙΟΤΗΤΑ 1η</w:t>
      </w:r>
    </w:p>
    <w:p w:rsidR="000C3884" w:rsidRPr="000C3884" w:rsidRDefault="000C3884" w:rsidP="000C3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el-GR"/>
        </w:rPr>
      </w:pPr>
      <w:r w:rsidRPr="00203F51">
        <w:rPr>
          <w:rFonts w:ascii="Arial" w:eastAsia="Times New Roman" w:hAnsi="Arial" w:cs="Arial"/>
          <w:b/>
          <w:bCs/>
          <w:color w:val="111111"/>
          <w:lang w:eastAsia="el-GR"/>
        </w:rPr>
        <w:t>Α.</w:t>
      </w:r>
      <w:r w:rsidR="005603BE">
        <w:rPr>
          <w:rFonts w:ascii="Arial" w:eastAsia="Times New Roman" w:hAnsi="Arial" w:cs="Arial"/>
          <w:b/>
          <w:bCs/>
          <w:color w:val="111111"/>
          <w:lang w:eastAsia="el-GR"/>
        </w:rPr>
        <w:t xml:space="preserve"> 1</w:t>
      </w:r>
      <w:r w:rsidRPr="000C3884">
        <w:rPr>
          <w:rFonts w:ascii="Arial" w:eastAsia="Times New Roman" w:hAnsi="Arial" w:cs="Arial"/>
          <w:color w:val="111111"/>
          <w:lang w:eastAsia="el-GR"/>
        </w:rPr>
        <w:t> Να αποδώσετε</w:t>
      </w:r>
      <w:r w:rsidR="005603BE">
        <w:rPr>
          <w:rFonts w:ascii="Arial" w:eastAsia="Times New Roman" w:hAnsi="Arial" w:cs="Arial"/>
          <w:color w:val="111111"/>
          <w:lang w:eastAsia="el-GR"/>
        </w:rPr>
        <w:t xml:space="preserve"> σε</w:t>
      </w:r>
      <w:r w:rsidRPr="000C3884">
        <w:rPr>
          <w:rFonts w:ascii="Arial" w:eastAsia="Times New Roman" w:hAnsi="Arial" w:cs="Arial"/>
          <w:color w:val="111111"/>
          <w:lang w:eastAsia="el-GR"/>
        </w:rPr>
        <w:t xml:space="preserve"> πλαγιότιτλους, το κύριο περιεχόμενο της 1</w:t>
      </w:r>
      <w:r w:rsidRPr="000C3884">
        <w:rPr>
          <w:rFonts w:ascii="Arial" w:eastAsia="Times New Roman" w:hAnsi="Arial" w:cs="Arial"/>
          <w:color w:val="111111"/>
          <w:vertAlign w:val="superscript"/>
          <w:lang w:eastAsia="el-GR"/>
        </w:rPr>
        <w:t>ης</w:t>
      </w:r>
      <w:r w:rsidRPr="000C3884">
        <w:rPr>
          <w:rFonts w:ascii="Arial" w:eastAsia="Times New Roman" w:hAnsi="Arial" w:cs="Arial"/>
          <w:color w:val="111111"/>
          <w:lang w:eastAsia="el-GR"/>
        </w:rPr>
        <w:t> και 2</w:t>
      </w:r>
      <w:r w:rsidRPr="000C3884">
        <w:rPr>
          <w:rFonts w:ascii="Arial" w:eastAsia="Times New Roman" w:hAnsi="Arial" w:cs="Arial"/>
          <w:color w:val="111111"/>
          <w:vertAlign w:val="superscript"/>
          <w:lang w:eastAsia="el-GR"/>
        </w:rPr>
        <w:t>ης</w:t>
      </w:r>
      <w:r w:rsidRPr="000C3884">
        <w:rPr>
          <w:rFonts w:ascii="Arial" w:eastAsia="Times New Roman" w:hAnsi="Arial" w:cs="Arial"/>
          <w:color w:val="111111"/>
          <w:lang w:eastAsia="el-GR"/>
        </w:rPr>
        <w:t> παραγράφου του κειμένου.</w:t>
      </w:r>
      <w:r w:rsidR="005603BE">
        <w:rPr>
          <w:rFonts w:ascii="Arial" w:eastAsia="Times New Roman" w:hAnsi="Arial" w:cs="Arial"/>
          <w:color w:val="111111"/>
          <w:lang w:eastAsia="el-GR"/>
        </w:rPr>
        <w:tab/>
      </w:r>
      <w:r w:rsidR="005603BE">
        <w:rPr>
          <w:rFonts w:ascii="Arial" w:eastAsia="Times New Roman" w:hAnsi="Arial" w:cs="Arial"/>
          <w:color w:val="111111"/>
          <w:lang w:eastAsia="el-GR"/>
        </w:rPr>
        <w:tab/>
      </w:r>
      <w:r w:rsidR="005603BE">
        <w:rPr>
          <w:rFonts w:ascii="Arial" w:eastAsia="Times New Roman" w:hAnsi="Arial" w:cs="Arial"/>
          <w:color w:val="111111"/>
          <w:lang w:eastAsia="el-GR"/>
        </w:rPr>
        <w:tab/>
      </w:r>
      <w:r w:rsidR="005603BE">
        <w:rPr>
          <w:rFonts w:ascii="Arial" w:eastAsia="Times New Roman" w:hAnsi="Arial" w:cs="Arial"/>
          <w:color w:val="111111"/>
          <w:lang w:eastAsia="el-GR"/>
        </w:rPr>
        <w:tab/>
      </w:r>
      <w:r w:rsidR="005603BE">
        <w:rPr>
          <w:rFonts w:ascii="Arial" w:eastAsia="Times New Roman" w:hAnsi="Arial" w:cs="Arial"/>
          <w:color w:val="111111"/>
          <w:lang w:eastAsia="el-GR"/>
        </w:rPr>
        <w:tab/>
      </w:r>
      <w:r w:rsidR="005603BE" w:rsidRPr="005603BE">
        <w:rPr>
          <w:rFonts w:ascii="Arial" w:eastAsia="Times New Roman" w:hAnsi="Arial" w:cs="Arial"/>
          <w:b/>
          <w:bCs/>
          <w:color w:val="111111"/>
          <w:lang w:eastAsia="el-GR"/>
        </w:rPr>
        <w:t>ΜΟΝΑΔΕΣ 10</w:t>
      </w:r>
    </w:p>
    <w:p w:rsidR="000C3884" w:rsidRPr="00203F51" w:rsidRDefault="005603BE" w:rsidP="000C3884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b/>
          <w:bCs/>
          <w:color w:val="111111"/>
          <w:sz w:val="22"/>
          <w:szCs w:val="22"/>
        </w:rPr>
        <w:t xml:space="preserve">    2</w:t>
      </w:r>
      <w:r w:rsidR="000C3884" w:rsidRPr="000C3884">
        <w:rPr>
          <w:rFonts w:ascii="Arial" w:hAnsi="Arial" w:cs="Arial"/>
          <w:color w:val="111111"/>
          <w:sz w:val="22"/>
          <w:szCs w:val="22"/>
        </w:rPr>
        <w:t>.</w:t>
      </w:r>
      <w:r w:rsidR="000C3884" w:rsidRPr="00203F51">
        <w:rPr>
          <w:rFonts w:ascii="Arial" w:hAnsi="Arial" w:cs="Arial"/>
          <w:color w:val="111111"/>
          <w:sz w:val="22"/>
          <w:szCs w:val="22"/>
        </w:rPr>
        <w:t>Να επαληθεύσετε ή να διαψεύσετε, με βάση το κείμενο, τις παρακάτω περιόδους:</w:t>
      </w:r>
    </w:p>
    <w:p w:rsidR="000C3884" w:rsidRPr="000C3884" w:rsidRDefault="000C3884" w:rsidP="000C3884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111111"/>
          <w:lang w:eastAsia="el-GR"/>
        </w:rPr>
      </w:pPr>
      <w:r w:rsidRPr="000C3884">
        <w:rPr>
          <w:rFonts w:ascii="Arial" w:eastAsia="Times New Roman" w:hAnsi="Arial" w:cs="Arial"/>
          <w:color w:val="111111"/>
          <w:lang w:eastAsia="el-GR"/>
        </w:rPr>
        <w:t>Η υπογεννητικότητα αποτελεί ένα από τα μεγαλύτερα προβλήματα που αντιμετωπίζει σήμερα η χώρα μας.</w:t>
      </w:r>
    </w:p>
    <w:p w:rsidR="000C3884" w:rsidRPr="000C3884" w:rsidRDefault="000C3884" w:rsidP="000C3884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111111"/>
          <w:lang w:eastAsia="el-GR"/>
        </w:rPr>
      </w:pPr>
      <w:r w:rsidRPr="000C3884">
        <w:rPr>
          <w:rFonts w:ascii="Arial" w:eastAsia="Times New Roman" w:hAnsi="Arial" w:cs="Arial"/>
          <w:color w:val="111111"/>
          <w:lang w:eastAsia="el-GR"/>
        </w:rPr>
        <w:t>Διαχρονικά, το αποτέλεσμα της σύγκρουσης, ανάμεσα στην παλαιότερη και νεότερη γενιά, ήταν αμφίρροπο.</w:t>
      </w:r>
    </w:p>
    <w:p w:rsidR="000C3884" w:rsidRPr="000C3884" w:rsidRDefault="000C3884" w:rsidP="000C3884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111111"/>
          <w:lang w:eastAsia="el-GR"/>
        </w:rPr>
      </w:pPr>
      <w:r w:rsidRPr="000C3884">
        <w:rPr>
          <w:rFonts w:ascii="Arial" w:eastAsia="Times New Roman" w:hAnsi="Arial" w:cs="Arial"/>
          <w:color w:val="111111"/>
          <w:lang w:eastAsia="el-GR"/>
        </w:rPr>
        <w:t>Η εξέλιξη της ιατρικής επιστήμης συνέβαλε καθοριστικά στην αύξηση του προσδόκιμου ορίου ζωής.</w:t>
      </w:r>
    </w:p>
    <w:p w:rsidR="000C3884" w:rsidRPr="000C3884" w:rsidRDefault="000C3884" w:rsidP="000C3884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111111"/>
          <w:lang w:eastAsia="el-GR"/>
        </w:rPr>
      </w:pPr>
      <w:r w:rsidRPr="000C3884">
        <w:rPr>
          <w:rFonts w:ascii="Arial" w:eastAsia="Times New Roman" w:hAnsi="Arial" w:cs="Arial"/>
          <w:color w:val="111111"/>
          <w:lang w:eastAsia="el-GR"/>
        </w:rPr>
        <w:t>Η συνταξιοδότηση δίνει τη δυνατότητα στους ανθρώπους να εκπληρώσουν όλα όσα επιθυμούν, καθώς πλέον διαθέτουν άπλετο ελεύθερο χρόνο.</w:t>
      </w:r>
    </w:p>
    <w:p w:rsidR="005603BE" w:rsidRPr="005603BE" w:rsidRDefault="000C3884" w:rsidP="005603BE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111111"/>
          <w:lang w:eastAsia="el-GR"/>
        </w:rPr>
      </w:pPr>
      <w:r w:rsidRPr="000C3884">
        <w:rPr>
          <w:rFonts w:ascii="Arial" w:eastAsia="Times New Roman" w:hAnsi="Arial" w:cs="Arial"/>
          <w:color w:val="111111"/>
          <w:lang w:eastAsia="el-GR"/>
        </w:rPr>
        <w:t xml:space="preserve">Στη σημερινή εποχή, το μεγαλύτερο πρόβλημα που αντιμετωπίζουν οι ηλικιωμένοι είναι η περιθωριοποίησή </w:t>
      </w:r>
      <w:r w:rsidR="005603BE">
        <w:rPr>
          <w:rFonts w:ascii="Arial" w:eastAsia="Times New Roman" w:hAnsi="Arial" w:cs="Arial"/>
          <w:color w:val="111111"/>
          <w:lang w:eastAsia="el-GR"/>
        </w:rPr>
        <w:t>τους</w:t>
      </w:r>
      <w:r w:rsidR="005603BE">
        <w:rPr>
          <w:rFonts w:ascii="Arial" w:eastAsia="Times New Roman" w:hAnsi="Arial" w:cs="Arial"/>
          <w:color w:val="111111"/>
          <w:lang w:eastAsia="el-GR"/>
        </w:rPr>
        <w:tab/>
      </w:r>
      <w:r w:rsidR="005603BE">
        <w:rPr>
          <w:rFonts w:ascii="Arial" w:eastAsia="Times New Roman" w:hAnsi="Arial" w:cs="Arial"/>
          <w:color w:val="111111"/>
          <w:lang w:eastAsia="el-GR"/>
        </w:rPr>
        <w:tab/>
      </w:r>
      <w:r w:rsidR="005603BE" w:rsidRPr="005603BE">
        <w:rPr>
          <w:rFonts w:ascii="Arial" w:eastAsia="Times New Roman" w:hAnsi="Arial" w:cs="Arial"/>
          <w:b/>
          <w:bCs/>
          <w:color w:val="111111"/>
          <w:lang w:eastAsia="el-GR"/>
        </w:rPr>
        <w:t>ΜΟΝΑΔΕΣ  5</w:t>
      </w:r>
    </w:p>
    <w:p w:rsidR="000C3884" w:rsidRPr="005603BE" w:rsidRDefault="005603BE" w:rsidP="005603BE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111111"/>
          <w:lang w:eastAsia="el-GR"/>
        </w:rPr>
      </w:pPr>
      <w:r w:rsidRPr="005603BE">
        <w:rPr>
          <w:rFonts w:ascii="Arial" w:eastAsia="Times New Roman" w:hAnsi="Arial" w:cs="Arial"/>
          <w:b/>
          <w:bCs/>
          <w:color w:val="111111"/>
          <w:lang w:eastAsia="el-GR"/>
        </w:rPr>
        <w:t>ΔΡΑΣΤΗΡΙΟΤΗΤΑ 2η</w:t>
      </w:r>
      <w:r w:rsidRPr="005603BE">
        <w:rPr>
          <w:rFonts w:ascii="Arial" w:eastAsia="Times New Roman" w:hAnsi="Arial" w:cs="Arial"/>
          <w:b/>
          <w:bCs/>
          <w:color w:val="111111"/>
          <w:lang w:eastAsia="el-GR"/>
        </w:rPr>
        <w:tab/>
      </w:r>
      <w:r w:rsidRPr="005603BE">
        <w:rPr>
          <w:rFonts w:ascii="Arial" w:eastAsia="Times New Roman" w:hAnsi="Arial" w:cs="Arial"/>
          <w:b/>
          <w:bCs/>
          <w:color w:val="111111"/>
          <w:lang w:eastAsia="el-GR"/>
        </w:rPr>
        <w:tab/>
      </w:r>
      <w:r w:rsidRPr="005603BE">
        <w:rPr>
          <w:rFonts w:ascii="Arial" w:eastAsia="Times New Roman" w:hAnsi="Arial" w:cs="Arial"/>
          <w:color w:val="111111"/>
          <w:lang w:eastAsia="el-GR"/>
        </w:rPr>
        <w:tab/>
      </w:r>
      <w:r w:rsidRPr="005603BE">
        <w:rPr>
          <w:rFonts w:ascii="Arial" w:eastAsia="Times New Roman" w:hAnsi="Arial" w:cs="Arial"/>
          <w:color w:val="111111"/>
          <w:lang w:eastAsia="el-GR"/>
        </w:rPr>
        <w:tab/>
      </w:r>
      <w:r w:rsidRPr="005603BE">
        <w:rPr>
          <w:rFonts w:ascii="Arial" w:eastAsia="Times New Roman" w:hAnsi="Arial" w:cs="Arial"/>
          <w:color w:val="111111"/>
          <w:lang w:eastAsia="el-GR"/>
        </w:rPr>
        <w:tab/>
      </w:r>
      <w:r w:rsidRPr="005603BE">
        <w:rPr>
          <w:rFonts w:ascii="Arial" w:eastAsia="Times New Roman" w:hAnsi="Arial" w:cs="Arial"/>
          <w:color w:val="111111"/>
          <w:lang w:eastAsia="el-GR"/>
        </w:rPr>
        <w:tab/>
      </w:r>
      <w:r w:rsidRPr="005603BE">
        <w:rPr>
          <w:rFonts w:ascii="Arial" w:eastAsia="Times New Roman" w:hAnsi="Arial" w:cs="Arial"/>
          <w:color w:val="111111"/>
          <w:lang w:eastAsia="el-GR"/>
        </w:rPr>
        <w:tab/>
      </w:r>
      <w:r w:rsidRPr="005603BE">
        <w:rPr>
          <w:rFonts w:ascii="Arial" w:eastAsia="Times New Roman" w:hAnsi="Arial" w:cs="Arial"/>
          <w:color w:val="111111"/>
          <w:lang w:eastAsia="el-GR"/>
        </w:rPr>
        <w:tab/>
      </w:r>
      <w:r w:rsidRPr="005603BE">
        <w:rPr>
          <w:rFonts w:ascii="Arial" w:eastAsia="Times New Roman" w:hAnsi="Arial" w:cs="Arial"/>
          <w:color w:val="111111"/>
          <w:lang w:eastAsia="el-GR"/>
        </w:rPr>
        <w:tab/>
      </w:r>
      <w:r w:rsidRPr="005603BE">
        <w:rPr>
          <w:rFonts w:ascii="Arial" w:eastAsia="Times New Roman" w:hAnsi="Arial" w:cs="Arial"/>
          <w:color w:val="111111"/>
          <w:lang w:eastAsia="el-GR"/>
        </w:rPr>
        <w:tab/>
      </w:r>
      <w:r w:rsidRPr="005603BE">
        <w:rPr>
          <w:rFonts w:ascii="Arial" w:eastAsia="Times New Roman" w:hAnsi="Arial" w:cs="Arial"/>
          <w:color w:val="111111"/>
          <w:lang w:eastAsia="el-GR"/>
        </w:rPr>
        <w:tab/>
      </w:r>
      <w:r w:rsidRPr="005603BE">
        <w:rPr>
          <w:rFonts w:ascii="Arial" w:eastAsia="Times New Roman" w:hAnsi="Arial" w:cs="Arial"/>
          <w:color w:val="111111"/>
          <w:lang w:eastAsia="el-GR"/>
        </w:rPr>
        <w:tab/>
      </w:r>
      <w:r w:rsidRPr="005603BE">
        <w:rPr>
          <w:rFonts w:ascii="Arial" w:eastAsia="Times New Roman" w:hAnsi="Arial" w:cs="Arial"/>
          <w:color w:val="111111"/>
          <w:lang w:eastAsia="el-GR"/>
        </w:rPr>
        <w:tab/>
      </w:r>
      <w:r w:rsidRPr="005603BE">
        <w:rPr>
          <w:rFonts w:ascii="Arial" w:eastAsia="Times New Roman" w:hAnsi="Arial" w:cs="Arial"/>
          <w:color w:val="111111"/>
          <w:lang w:eastAsia="el-GR"/>
        </w:rPr>
        <w:tab/>
      </w:r>
      <w:r w:rsidRPr="005603BE">
        <w:rPr>
          <w:rFonts w:ascii="Arial" w:eastAsia="Times New Roman" w:hAnsi="Arial" w:cs="Arial"/>
          <w:color w:val="111111"/>
          <w:lang w:eastAsia="el-GR"/>
        </w:rPr>
        <w:tab/>
      </w:r>
      <w:r w:rsidRPr="005603BE">
        <w:rPr>
          <w:rFonts w:ascii="Arial" w:eastAsia="Times New Roman" w:hAnsi="Arial" w:cs="Arial"/>
          <w:color w:val="111111"/>
          <w:lang w:eastAsia="el-GR"/>
        </w:rPr>
        <w:tab/>
      </w:r>
      <w:r w:rsidRPr="005603BE">
        <w:rPr>
          <w:rFonts w:ascii="Arial" w:eastAsia="Times New Roman" w:hAnsi="Arial" w:cs="Arial"/>
          <w:color w:val="111111"/>
          <w:lang w:eastAsia="el-GR"/>
        </w:rPr>
        <w:tab/>
      </w:r>
      <w:r w:rsidR="000C3884" w:rsidRPr="005603BE">
        <w:rPr>
          <w:rFonts w:ascii="Arial" w:eastAsia="Times New Roman" w:hAnsi="Arial" w:cs="Arial"/>
          <w:color w:val="111111"/>
          <w:lang w:eastAsia="el-GR"/>
        </w:rPr>
        <w:t>.</w:t>
      </w:r>
    </w:p>
    <w:p w:rsidR="000C3884" w:rsidRPr="000C3884" w:rsidRDefault="000C3884" w:rsidP="005603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el-GR"/>
        </w:rPr>
      </w:pPr>
      <w:r w:rsidRPr="00203F51">
        <w:rPr>
          <w:rFonts w:ascii="Arial" w:eastAsia="Times New Roman" w:hAnsi="Arial" w:cs="Arial"/>
          <w:b/>
          <w:bCs/>
          <w:color w:val="111111"/>
          <w:lang w:eastAsia="el-GR"/>
        </w:rPr>
        <w:t>Β</w:t>
      </w:r>
      <w:r w:rsidR="005603BE">
        <w:rPr>
          <w:rFonts w:ascii="Arial" w:eastAsia="Times New Roman" w:hAnsi="Arial" w:cs="Arial"/>
          <w:b/>
          <w:bCs/>
          <w:color w:val="111111"/>
          <w:lang w:eastAsia="el-GR"/>
        </w:rPr>
        <w:t xml:space="preserve"> 1</w:t>
      </w:r>
      <w:r w:rsidRPr="00203F51">
        <w:rPr>
          <w:rFonts w:ascii="Arial" w:eastAsia="Times New Roman" w:hAnsi="Arial" w:cs="Arial"/>
          <w:b/>
          <w:bCs/>
          <w:color w:val="111111"/>
          <w:lang w:eastAsia="el-GR"/>
        </w:rPr>
        <w:t>.</w:t>
      </w:r>
      <w:r w:rsidR="005603BE" w:rsidRPr="000C3884">
        <w:rPr>
          <w:rFonts w:ascii="Arial" w:eastAsia="Times New Roman" w:hAnsi="Arial" w:cs="Arial"/>
          <w:color w:val="111111"/>
          <w:lang w:eastAsia="el-GR"/>
        </w:rPr>
        <w:t xml:space="preserve"> Να εξηγήσετε τη λειτουργία των ερωτήσεων που θέτει ο αρθρογράφος, στο τέλος της 1</w:t>
      </w:r>
      <w:r w:rsidR="005603BE" w:rsidRPr="000C3884">
        <w:rPr>
          <w:rFonts w:ascii="Arial" w:eastAsia="Times New Roman" w:hAnsi="Arial" w:cs="Arial"/>
          <w:color w:val="111111"/>
          <w:vertAlign w:val="superscript"/>
          <w:lang w:eastAsia="el-GR"/>
        </w:rPr>
        <w:t>ης</w:t>
      </w:r>
      <w:r w:rsidR="005603BE" w:rsidRPr="000C3884">
        <w:rPr>
          <w:rFonts w:ascii="Arial" w:eastAsia="Times New Roman" w:hAnsi="Arial" w:cs="Arial"/>
          <w:color w:val="111111"/>
          <w:lang w:eastAsia="el-GR"/>
        </w:rPr>
        <w:t> παραγράφου του κειμένου.</w:t>
      </w:r>
    </w:p>
    <w:p w:rsidR="00203F51" w:rsidRPr="00203F51" w:rsidRDefault="005603BE" w:rsidP="00203F5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b/>
          <w:bCs/>
          <w:color w:val="111111"/>
          <w:sz w:val="22"/>
          <w:szCs w:val="22"/>
        </w:rPr>
        <w:t xml:space="preserve">   2</w:t>
      </w:r>
      <w:r w:rsidR="00203F51" w:rsidRPr="00203F51">
        <w:rPr>
          <w:rFonts w:ascii="Arial" w:hAnsi="Arial" w:cs="Arial"/>
          <w:b/>
          <w:bCs/>
          <w:color w:val="111111"/>
          <w:sz w:val="22"/>
          <w:szCs w:val="22"/>
        </w:rPr>
        <w:t>.</w:t>
      </w:r>
      <w:r w:rsidR="00203F51" w:rsidRPr="00203F51">
        <w:rPr>
          <w:rFonts w:ascii="Arial" w:hAnsi="Arial" w:cs="Arial"/>
          <w:color w:val="111111"/>
          <w:sz w:val="22"/>
          <w:szCs w:val="22"/>
        </w:rPr>
        <w:t> Να μετατρέψετε στις παρακάτω περιόδους την ενεργητική σε παθητική σύνταξη:</w:t>
      </w:r>
    </w:p>
    <w:p w:rsidR="00203F51" w:rsidRPr="00203F51" w:rsidRDefault="00203F51" w:rsidP="00203F51">
      <w:pPr>
        <w:numPr>
          <w:ilvl w:val="0"/>
          <w:numId w:val="3"/>
        </w:num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111111"/>
          <w:lang w:eastAsia="el-GR"/>
        </w:rPr>
      </w:pPr>
      <w:r w:rsidRPr="00203F51">
        <w:rPr>
          <w:rFonts w:ascii="Arial" w:eastAsia="Times New Roman" w:hAnsi="Arial" w:cs="Arial"/>
          <w:color w:val="111111"/>
          <w:lang w:eastAsia="el-GR"/>
        </w:rPr>
        <w:t>«Οι μύθοι των περισσοτέρων λαών καταγράφουν παρόμοιες συγκρούσεις και επισφραγίζουν τη νίκη των νεότερων μέσα από ποικίλου είδους αναμετρήσεις του πατέρα με το γιο […]».</w:t>
      </w:r>
    </w:p>
    <w:p w:rsidR="00203F51" w:rsidRPr="00203F51" w:rsidRDefault="00203F51" w:rsidP="00203F51">
      <w:pPr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111111"/>
          <w:lang w:eastAsia="el-GR"/>
        </w:rPr>
      </w:pPr>
      <w:r w:rsidRPr="00203F51">
        <w:rPr>
          <w:rFonts w:ascii="Arial" w:eastAsia="Times New Roman" w:hAnsi="Arial" w:cs="Arial"/>
          <w:color w:val="111111"/>
          <w:lang w:eastAsia="el-GR"/>
        </w:rPr>
        <w:t>«Η σκληρή εργασία και η έλλειψη οποιασδήποτε φροντίδας κρατούσε το μέσο όρο ανώτερης ηλικίας πολύ χαμηλά».</w:t>
      </w:r>
    </w:p>
    <w:p w:rsidR="00203F51" w:rsidRPr="00203F51" w:rsidRDefault="005603BE" w:rsidP="00203F5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>
        <w:rPr>
          <w:rStyle w:val="Strong"/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  3</w:t>
      </w:r>
      <w:r w:rsidR="00203F51" w:rsidRPr="00203F51">
        <w:rPr>
          <w:rFonts w:ascii="Arial" w:hAnsi="Arial" w:cs="Arial"/>
          <w:color w:val="111111"/>
          <w:sz w:val="22"/>
          <w:szCs w:val="22"/>
          <w:shd w:val="clear" w:color="auto" w:fill="FFFFFF"/>
        </w:rPr>
        <w:t> </w:t>
      </w:r>
      <w:r w:rsidR="00C425B7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</w:t>
      </w:r>
      <w:r w:rsidR="00203F51" w:rsidRPr="00203F51">
        <w:rPr>
          <w:rFonts w:ascii="Arial" w:hAnsi="Arial" w:cs="Arial"/>
          <w:color w:val="111111"/>
          <w:sz w:val="22"/>
          <w:szCs w:val="22"/>
          <w:shd w:val="clear" w:color="auto" w:fill="FFFFFF"/>
        </w:rPr>
        <w:t>όμως, βέβαια, επιπλέον, λοιπόν, γι’ αυτό το λόγο: Να προσδιορίσετε τις νοηματικές σχέσεις που δηλώνουν οι παραπάνω διαρθρωτικές λέξεις και εκφράσεις.</w:t>
      </w:r>
    </w:p>
    <w:p w:rsidR="00277C45" w:rsidRDefault="00203F51" w:rsidP="00203F51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eastAsiaTheme="minorHAnsi" w:hAnsi="Arial" w:cs="Arial"/>
          <w:color w:val="111111"/>
          <w:sz w:val="22"/>
          <w:szCs w:val="22"/>
        </w:rPr>
      </w:pPr>
      <w:r w:rsidRPr="00203F51">
        <w:rPr>
          <w:rStyle w:val="Strong"/>
          <w:rFonts w:ascii="Arial" w:eastAsiaTheme="minorHAnsi" w:hAnsi="Arial" w:cs="Arial"/>
          <w:color w:val="111111"/>
          <w:sz w:val="22"/>
          <w:szCs w:val="22"/>
        </w:rPr>
        <w:t xml:space="preserve"> </w:t>
      </w:r>
      <w:r w:rsidR="005603BE">
        <w:rPr>
          <w:rStyle w:val="Strong"/>
          <w:rFonts w:ascii="Arial" w:eastAsiaTheme="minorHAnsi" w:hAnsi="Arial" w:cs="Arial"/>
          <w:color w:val="111111"/>
          <w:sz w:val="22"/>
          <w:szCs w:val="22"/>
        </w:rPr>
        <w:tab/>
      </w:r>
    </w:p>
    <w:p w:rsidR="00277C45" w:rsidRDefault="00277C45" w:rsidP="00203F51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eastAsiaTheme="minorHAnsi" w:hAnsi="Arial" w:cs="Arial"/>
          <w:color w:val="111111"/>
          <w:sz w:val="22"/>
          <w:szCs w:val="22"/>
        </w:rPr>
      </w:pPr>
      <w:r>
        <w:rPr>
          <w:rStyle w:val="Strong"/>
          <w:rFonts w:ascii="Arial" w:eastAsiaTheme="minorHAnsi" w:hAnsi="Arial" w:cs="Arial"/>
          <w:color w:val="111111"/>
          <w:sz w:val="22"/>
          <w:szCs w:val="22"/>
        </w:rPr>
        <w:tab/>
      </w:r>
      <w:r>
        <w:rPr>
          <w:rStyle w:val="Strong"/>
          <w:rFonts w:ascii="Arial" w:eastAsiaTheme="minorHAnsi" w:hAnsi="Arial" w:cs="Arial"/>
          <w:color w:val="111111"/>
          <w:sz w:val="22"/>
          <w:szCs w:val="22"/>
        </w:rPr>
        <w:tab/>
      </w:r>
      <w:r>
        <w:rPr>
          <w:rStyle w:val="Strong"/>
          <w:rFonts w:ascii="Arial" w:eastAsiaTheme="minorHAnsi" w:hAnsi="Arial" w:cs="Arial"/>
          <w:color w:val="111111"/>
          <w:sz w:val="22"/>
          <w:szCs w:val="22"/>
        </w:rPr>
        <w:tab/>
      </w:r>
      <w:r>
        <w:rPr>
          <w:rStyle w:val="Strong"/>
          <w:rFonts w:ascii="Arial" w:eastAsiaTheme="minorHAnsi" w:hAnsi="Arial" w:cs="Arial"/>
          <w:color w:val="111111"/>
          <w:sz w:val="22"/>
          <w:szCs w:val="22"/>
        </w:rPr>
        <w:tab/>
      </w:r>
      <w:r>
        <w:rPr>
          <w:rStyle w:val="Strong"/>
          <w:rFonts w:ascii="Arial" w:eastAsiaTheme="minorHAnsi" w:hAnsi="Arial" w:cs="Arial"/>
          <w:color w:val="111111"/>
          <w:sz w:val="22"/>
          <w:szCs w:val="22"/>
        </w:rPr>
        <w:tab/>
      </w:r>
      <w:r>
        <w:rPr>
          <w:rStyle w:val="Strong"/>
          <w:rFonts w:ascii="Arial" w:eastAsiaTheme="minorHAnsi" w:hAnsi="Arial" w:cs="Arial"/>
          <w:color w:val="111111"/>
          <w:sz w:val="22"/>
          <w:szCs w:val="22"/>
        </w:rPr>
        <w:tab/>
      </w:r>
      <w:r>
        <w:rPr>
          <w:rStyle w:val="Strong"/>
          <w:rFonts w:ascii="Arial" w:eastAsiaTheme="minorHAnsi" w:hAnsi="Arial" w:cs="Arial"/>
          <w:color w:val="111111"/>
          <w:sz w:val="22"/>
          <w:szCs w:val="22"/>
        </w:rPr>
        <w:tab/>
      </w:r>
      <w:r>
        <w:rPr>
          <w:rStyle w:val="Strong"/>
          <w:rFonts w:ascii="Arial" w:eastAsiaTheme="minorHAnsi" w:hAnsi="Arial" w:cs="Arial"/>
          <w:color w:val="111111"/>
          <w:sz w:val="22"/>
          <w:szCs w:val="22"/>
        </w:rPr>
        <w:tab/>
      </w:r>
      <w:r>
        <w:rPr>
          <w:rStyle w:val="Strong"/>
          <w:rFonts w:ascii="Arial" w:eastAsiaTheme="minorHAnsi" w:hAnsi="Arial" w:cs="Arial"/>
          <w:color w:val="111111"/>
          <w:sz w:val="22"/>
          <w:szCs w:val="22"/>
        </w:rPr>
        <w:tab/>
      </w:r>
      <w:r>
        <w:rPr>
          <w:rStyle w:val="Strong"/>
          <w:rFonts w:ascii="Arial" w:eastAsiaTheme="minorHAnsi" w:hAnsi="Arial" w:cs="Arial"/>
          <w:color w:val="111111"/>
          <w:sz w:val="22"/>
          <w:szCs w:val="22"/>
        </w:rPr>
        <w:tab/>
      </w:r>
      <w:r>
        <w:rPr>
          <w:rStyle w:val="Strong"/>
          <w:rFonts w:ascii="Arial" w:eastAsiaTheme="minorHAnsi" w:hAnsi="Arial" w:cs="Arial"/>
          <w:color w:val="111111"/>
          <w:sz w:val="22"/>
          <w:szCs w:val="22"/>
        </w:rPr>
        <w:tab/>
      </w:r>
      <w:r>
        <w:rPr>
          <w:rStyle w:val="Strong"/>
          <w:rFonts w:ascii="Arial" w:eastAsiaTheme="minorHAnsi" w:hAnsi="Arial" w:cs="Arial"/>
          <w:color w:val="111111"/>
          <w:sz w:val="22"/>
          <w:szCs w:val="22"/>
        </w:rPr>
        <w:tab/>
      </w:r>
      <w:r>
        <w:rPr>
          <w:rStyle w:val="Strong"/>
          <w:rFonts w:ascii="Arial" w:eastAsiaTheme="minorHAnsi" w:hAnsi="Arial" w:cs="Arial"/>
          <w:color w:val="111111"/>
          <w:sz w:val="22"/>
          <w:szCs w:val="22"/>
        </w:rPr>
        <w:tab/>
      </w:r>
      <w:r>
        <w:rPr>
          <w:rStyle w:val="Strong"/>
          <w:rFonts w:ascii="Arial" w:eastAsiaTheme="minorHAnsi" w:hAnsi="Arial" w:cs="Arial"/>
          <w:color w:val="111111"/>
          <w:sz w:val="22"/>
          <w:szCs w:val="22"/>
        </w:rPr>
        <w:tab/>
      </w:r>
      <w:r>
        <w:rPr>
          <w:rStyle w:val="Strong"/>
          <w:rFonts w:ascii="Arial" w:eastAsiaTheme="minorHAnsi" w:hAnsi="Arial" w:cs="Arial"/>
          <w:color w:val="111111"/>
          <w:sz w:val="22"/>
          <w:szCs w:val="22"/>
        </w:rPr>
        <w:tab/>
      </w:r>
      <w:r>
        <w:rPr>
          <w:rStyle w:val="Strong"/>
          <w:rFonts w:ascii="Arial" w:eastAsiaTheme="minorHAnsi" w:hAnsi="Arial" w:cs="Arial"/>
          <w:color w:val="111111"/>
          <w:sz w:val="22"/>
          <w:szCs w:val="22"/>
        </w:rPr>
        <w:tab/>
      </w:r>
      <w:r>
        <w:rPr>
          <w:rStyle w:val="Strong"/>
          <w:rFonts w:ascii="Arial" w:eastAsiaTheme="minorHAnsi" w:hAnsi="Arial" w:cs="Arial"/>
          <w:color w:val="111111"/>
          <w:sz w:val="22"/>
          <w:szCs w:val="22"/>
        </w:rPr>
        <w:tab/>
      </w:r>
      <w:r>
        <w:rPr>
          <w:rStyle w:val="Strong"/>
          <w:rFonts w:ascii="Arial" w:eastAsiaTheme="minorHAnsi" w:hAnsi="Arial" w:cs="Arial"/>
          <w:color w:val="111111"/>
          <w:sz w:val="22"/>
          <w:szCs w:val="22"/>
        </w:rPr>
        <w:tab/>
      </w:r>
      <w:r>
        <w:rPr>
          <w:rStyle w:val="Strong"/>
          <w:rFonts w:ascii="Arial" w:eastAsiaTheme="minorHAnsi" w:hAnsi="Arial" w:cs="Arial"/>
          <w:color w:val="111111"/>
          <w:sz w:val="22"/>
          <w:szCs w:val="22"/>
        </w:rPr>
        <w:t>ΜΟΝΑΔΕΣ 15</w:t>
      </w:r>
    </w:p>
    <w:p w:rsidR="00277C45" w:rsidRDefault="00277C45" w:rsidP="00203F51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eastAsiaTheme="minorHAnsi" w:hAnsi="Arial" w:cs="Arial"/>
          <w:color w:val="111111"/>
          <w:sz w:val="22"/>
          <w:szCs w:val="22"/>
        </w:rPr>
      </w:pPr>
    </w:p>
    <w:p w:rsidR="00277C45" w:rsidRDefault="00277C45" w:rsidP="00203F51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eastAsiaTheme="minorHAnsi" w:hAnsi="Arial" w:cs="Arial"/>
          <w:color w:val="111111"/>
          <w:sz w:val="22"/>
          <w:szCs w:val="22"/>
        </w:rPr>
      </w:pPr>
      <w:r>
        <w:rPr>
          <w:rStyle w:val="Strong"/>
          <w:rFonts w:ascii="Arial" w:eastAsiaTheme="minorHAnsi" w:hAnsi="Arial" w:cs="Arial"/>
          <w:color w:val="111111"/>
          <w:sz w:val="22"/>
          <w:szCs w:val="22"/>
        </w:rPr>
        <w:tab/>
      </w:r>
      <w:r w:rsidR="00C425B7">
        <w:rPr>
          <w:rStyle w:val="Strong"/>
          <w:rFonts w:ascii="Arial" w:eastAsiaTheme="minorHAnsi" w:hAnsi="Arial" w:cs="Arial"/>
          <w:color w:val="111111"/>
          <w:sz w:val="22"/>
          <w:szCs w:val="22"/>
        </w:rPr>
        <w:t>ΔΡΑΣΤΗΡΙΟΤΗΤΑ 3</w:t>
      </w:r>
      <w:r w:rsidR="00C425B7" w:rsidRPr="00277C45">
        <w:rPr>
          <w:rStyle w:val="Strong"/>
          <w:rFonts w:ascii="Arial" w:eastAsiaTheme="minorHAnsi" w:hAnsi="Arial" w:cs="Arial"/>
          <w:color w:val="111111"/>
          <w:sz w:val="22"/>
          <w:szCs w:val="22"/>
          <w:vertAlign w:val="superscript"/>
        </w:rPr>
        <w:t>η</w:t>
      </w:r>
    </w:p>
    <w:p w:rsidR="00203F51" w:rsidRPr="00203F51" w:rsidRDefault="005603BE" w:rsidP="00203F51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eastAsiaTheme="minorHAnsi" w:hAnsi="Arial" w:cs="Arial"/>
          <w:color w:val="111111"/>
          <w:sz w:val="22"/>
          <w:szCs w:val="22"/>
        </w:rPr>
      </w:pPr>
      <w:r>
        <w:rPr>
          <w:rStyle w:val="Strong"/>
          <w:rFonts w:ascii="Arial" w:eastAsiaTheme="minorHAnsi" w:hAnsi="Arial" w:cs="Arial"/>
          <w:color w:val="111111"/>
          <w:sz w:val="22"/>
          <w:szCs w:val="22"/>
        </w:rPr>
        <w:tab/>
      </w:r>
      <w:r>
        <w:rPr>
          <w:rStyle w:val="Strong"/>
          <w:rFonts w:ascii="Arial" w:eastAsiaTheme="minorHAnsi" w:hAnsi="Arial" w:cs="Arial"/>
          <w:color w:val="111111"/>
          <w:sz w:val="22"/>
          <w:szCs w:val="22"/>
        </w:rPr>
        <w:tab/>
      </w:r>
      <w:r>
        <w:rPr>
          <w:rStyle w:val="Strong"/>
          <w:rFonts w:ascii="Arial" w:eastAsiaTheme="minorHAnsi" w:hAnsi="Arial" w:cs="Arial"/>
          <w:color w:val="111111"/>
          <w:sz w:val="22"/>
          <w:szCs w:val="22"/>
        </w:rPr>
        <w:tab/>
      </w:r>
      <w:r>
        <w:rPr>
          <w:rStyle w:val="Strong"/>
          <w:rFonts w:ascii="Arial" w:eastAsiaTheme="minorHAnsi" w:hAnsi="Arial" w:cs="Arial"/>
          <w:color w:val="111111"/>
          <w:sz w:val="22"/>
          <w:szCs w:val="22"/>
        </w:rPr>
        <w:tab/>
      </w:r>
      <w:r>
        <w:rPr>
          <w:rStyle w:val="Strong"/>
          <w:rFonts w:ascii="Arial" w:eastAsiaTheme="minorHAnsi" w:hAnsi="Arial" w:cs="Arial"/>
          <w:color w:val="111111"/>
          <w:sz w:val="22"/>
          <w:szCs w:val="22"/>
        </w:rPr>
        <w:tab/>
      </w:r>
      <w:r>
        <w:rPr>
          <w:rStyle w:val="Strong"/>
          <w:rFonts w:ascii="Arial" w:eastAsiaTheme="minorHAnsi" w:hAnsi="Arial" w:cs="Arial"/>
          <w:color w:val="111111"/>
          <w:sz w:val="22"/>
          <w:szCs w:val="22"/>
        </w:rPr>
        <w:tab/>
      </w:r>
      <w:r>
        <w:rPr>
          <w:rStyle w:val="Strong"/>
          <w:rFonts w:ascii="Arial" w:eastAsiaTheme="minorHAnsi" w:hAnsi="Arial" w:cs="Arial"/>
          <w:color w:val="111111"/>
          <w:sz w:val="22"/>
          <w:szCs w:val="22"/>
        </w:rPr>
        <w:tab/>
      </w:r>
      <w:r>
        <w:rPr>
          <w:rStyle w:val="Strong"/>
          <w:rFonts w:ascii="Arial" w:eastAsiaTheme="minorHAnsi" w:hAnsi="Arial" w:cs="Arial"/>
          <w:color w:val="111111"/>
          <w:sz w:val="22"/>
          <w:szCs w:val="22"/>
        </w:rPr>
        <w:tab/>
      </w:r>
      <w:r>
        <w:rPr>
          <w:rStyle w:val="Strong"/>
          <w:rFonts w:ascii="Arial" w:eastAsiaTheme="minorHAnsi" w:hAnsi="Arial" w:cs="Arial"/>
          <w:color w:val="111111"/>
          <w:sz w:val="22"/>
          <w:szCs w:val="22"/>
        </w:rPr>
        <w:tab/>
      </w:r>
      <w:r>
        <w:rPr>
          <w:rStyle w:val="Strong"/>
          <w:rFonts w:ascii="Arial" w:eastAsiaTheme="minorHAnsi" w:hAnsi="Arial" w:cs="Arial"/>
          <w:color w:val="111111"/>
          <w:sz w:val="22"/>
          <w:szCs w:val="22"/>
        </w:rPr>
        <w:tab/>
      </w:r>
      <w:r>
        <w:rPr>
          <w:rStyle w:val="Strong"/>
          <w:rFonts w:ascii="Arial" w:eastAsiaTheme="minorHAnsi" w:hAnsi="Arial" w:cs="Arial"/>
          <w:color w:val="111111"/>
          <w:sz w:val="22"/>
          <w:szCs w:val="22"/>
        </w:rPr>
        <w:tab/>
      </w:r>
      <w:r>
        <w:rPr>
          <w:rStyle w:val="Strong"/>
          <w:rFonts w:ascii="Arial" w:eastAsiaTheme="minorHAnsi" w:hAnsi="Arial" w:cs="Arial"/>
          <w:color w:val="111111"/>
          <w:sz w:val="22"/>
          <w:szCs w:val="22"/>
        </w:rPr>
        <w:tab/>
      </w:r>
      <w:r>
        <w:rPr>
          <w:rStyle w:val="Strong"/>
          <w:rFonts w:ascii="Arial" w:eastAsiaTheme="minorHAnsi" w:hAnsi="Arial" w:cs="Arial"/>
          <w:color w:val="111111"/>
          <w:sz w:val="22"/>
          <w:szCs w:val="22"/>
        </w:rPr>
        <w:tab/>
      </w:r>
      <w:r>
        <w:rPr>
          <w:rStyle w:val="Strong"/>
          <w:rFonts w:ascii="Arial" w:eastAsiaTheme="minorHAnsi" w:hAnsi="Arial" w:cs="Arial"/>
          <w:color w:val="111111"/>
          <w:sz w:val="22"/>
          <w:szCs w:val="22"/>
        </w:rPr>
        <w:tab/>
      </w:r>
      <w:r>
        <w:rPr>
          <w:rStyle w:val="Strong"/>
          <w:rFonts w:ascii="Arial" w:eastAsiaTheme="minorHAnsi" w:hAnsi="Arial" w:cs="Arial"/>
          <w:color w:val="111111"/>
          <w:sz w:val="22"/>
          <w:szCs w:val="22"/>
        </w:rPr>
        <w:tab/>
      </w:r>
      <w:r>
        <w:rPr>
          <w:rStyle w:val="Strong"/>
          <w:rFonts w:ascii="Arial" w:eastAsiaTheme="minorHAnsi" w:hAnsi="Arial" w:cs="Arial"/>
          <w:color w:val="111111"/>
          <w:sz w:val="22"/>
          <w:szCs w:val="22"/>
        </w:rPr>
        <w:tab/>
      </w:r>
      <w:r>
        <w:rPr>
          <w:rStyle w:val="Strong"/>
          <w:rFonts w:ascii="Arial" w:eastAsiaTheme="minorHAnsi" w:hAnsi="Arial" w:cs="Arial"/>
          <w:color w:val="111111"/>
          <w:sz w:val="22"/>
          <w:szCs w:val="22"/>
        </w:rPr>
        <w:tab/>
      </w:r>
    </w:p>
    <w:p w:rsidR="000C3884" w:rsidRDefault="000C3884" w:rsidP="000C3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el-GR"/>
        </w:rPr>
      </w:pPr>
      <w:r w:rsidRPr="000C3884">
        <w:rPr>
          <w:rFonts w:ascii="Arial" w:eastAsia="Times New Roman" w:hAnsi="Arial" w:cs="Arial"/>
          <w:color w:val="111111"/>
          <w:lang w:eastAsia="el-GR"/>
        </w:rPr>
        <w:t>Σε ένα άρθρο σας (</w:t>
      </w:r>
      <w:r w:rsidR="00C425B7">
        <w:rPr>
          <w:rFonts w:ascii="Arial" w:eastAsia="Times New Roman" w:hAnsi="Arial" w:cs="Arial"/>
          <w:color w:val="111111"/>
          <w:lang w:eastAsia="el-GR"/>
        </w:rPr>
        <w:t>200</w:t>
      </w:r>
      <w:r w:rsidRPr="000C3884">
        <w:rPr>
          <w:rFonts w:ascii="Arial" w:eastAsia="Times New Roman" w:hAnsi="Arial" w:cs="Arial"/>
          <w:color w:val="111111"/>
          <w:lang w:eastAsia="el-GR"/>
        </w:rPr>
        <w:t xml:space="preserve"> – </w:t>
      </w:r>
      <w:r w:rsidR="00C425B7">
        <w:rPr>
          <w:rFonts w:ascii="Arial" w:eastAsia="Times New Roman" w:hAnsi="Arial" w:cs="Arial"/>
          <w:color w:val="111111"/>
          <w:lang w:eastAsia="el-GR"/>
        </w:rPr>
        <w:t>250</w:t>
      </w:r>
      <w:r w:rsidRPr="000C3884">
        <w:rPr>
          <w:rFonts w:ascii="Arial" w:eastAsia="Times New Roman" w:hAnsi="Arial" w:cs="Arial"/>
          <w:color w:val="111111"/>
          <w:lang w:eastAsia="el-GR"/>
        </w:rPr>
        <w:t xml:space="preserve"> λέξεις), που θα δημοσιευθεί στη σχολική σας εφημερίδα, να αναφερθείτε στη στάση που πρέπει να κρατούν οι νεότεροι, απέναντι στα άτομα της Τρίτης Ηλικίας</w:t>
      </w:r>
    </w:p>
    <w:p w:rsidR="00C425B7" w:rsidRPr="00C425B7" w:rsidRDefault="00C425B7" w:rsidP="000C38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lang w:eastAsia="el-GR"/>
        </w:rPr>
      </w:pPr>
      <w:r>
        <w:rPr>
          <w:rFonts w:ascii="Arial" w:eastAsia="Times New Roman" w:hAnsi="Arial" w:cs="Arial"/>
          <w:color w:val="111111"/>
          <w:lang w:eastAsia="el-GR"/>
        </w:rPr>
        <w:tab/>
      </w:r>
      <w:r>
        <w:rPr>
          <w:rFonts w:ascii="Arial" w:eastAsia="Times New Roman" w:hAnsi="Arial" w:cs="Arial"/>
          <w:color w:val="111111"/>
          <w:lang w:eastAsia="el-GR"/>
        </w:rPr>
        <w:tab/>
      </w:r>
      <w:r>
        <w:rPr>
          <w:rFonts w:ascii="Arial" w:eastAsia="Times New Roman" w:hAnsi="Arial" w:cs="Arial"/>
          <w:color w:val="111111"/>
          <w:lang w:eastAsia="el-GR"/>
        </w:rPr>
        <w:tab/>
      </w:r>
      <w:r>
        <w:rPr>
          <w:rFonts w:ascii="Arial" w:eastAsia="Times New Roman" w:hAnsi="Arial" w:cs="Arial"/>
          <w:color w:val="111111"/>
          <w:lang w:eastAsia="el-GR"/>
        </w:rPr>
        <w:tab/>
      </w:r>
      <w:r>
        <w:rPr>
          <w:rFonts w:ascii="Arial" w:eastAsia="Times New Roman" w:hAnsi="Arial" w:cs="Arial"/>
          <w:color w:val="111111"/>
          <w:lang w:eastAsia="el-GR"/>
        </w:rPr>
        <w:tab/>
      </w:r>
      <w:r>
        <w:rPr>
          <w:rFonts w:ascii="Arial" w:eastAsia="Times New Roman" w:hAnsi="Arial" w:cs="Arial"/>
          <w:color w:val="111111"/>
          <w:lang w:eastAsia="el-GR"/>
        </w:rPr>
        <w:tab/>
      </w:r>
      <w:r>
        <w:rPr>
          <w:rFonts w:ascii="Arial" w:eastAsia="Times New Roman" w:hAnsi="Arial" w:cs="Arial"/>
          <w:color w:val="111111"/>
          <w:lang w:eastAsia="el-GR"/>
        </w:rPr>
        <w:tab/>
      </w:r>
      <w:r>
        <w:rPr>
          <w:rFonts w:ascii="Arial" w:eastAsia="Times New Roman" w:hAnsi="Arial" w:cs="Arial"/>
          <w:color w:val="111111"/>
          <w:lang w:eastAsia="el-GR"/>
        </w:rPr>
        <w:tab/>
      </w:r>
      <w:r>
        <w:rPr>
          <w:rFonts w:ascii="Arial" w:eastAsia="Times New Roman" w:hAnsi="Arial" w:cs="Arial"/>
          <w:color w:val="111111"/>
          <w:lang w:eastAsia="el-GR"/>
        </w:rPr>
        <w:tab/>
      </w:r>
      <w:r>
        <w:rPr>
          <w:rFonts w:ascii="Arial" w:eastAsia="Times New Roman" w:hAnsi="Arial" w:cs="Arial"/>
          <w:color w:val="111111"/>
          <w:lang w:eastAsia="el-GR"/>
        </w:rPr>
        <w:tab/>
      </w:r>
      <w:r>
        <w:rPr>
          <w:rFonts w:ascii="Arial" w:eastAsia="Times New Roman" w:hAnsi="Arial" w:cs="Arial"/>
          <w:color w:val="111111"/>
          <w:lang w:eastAsia="el-GR"/>
        </w:rPr>
        <w:tab/>
      </w:r>
      <w:r>
        <w:rPr>
          <w:rFonts w:ascii="Arial" w:eastAsia="Times New Roman" w:hAnsi="Arial" w:cs="Arial"/>
          <w:color w:val="111111"/>
          <w:lang w:eastAsia="el-GR"/>
        </w:rPr>
        <w:tab/>
      </w:r>
      <w:r>
        <w:rPr>
          <w:rFonts w:ascii="Arial" w:eastAsia="Times New Roman" w:hAnsi="Arial" w:cs="Arial"/>
          <w:color w:val="111111"/>
          <w:lang w:eastAsia="el-GR"/>
        </w:rPr>
        <w:tab/>
      </w:r>
      <w:r>
        <w:rPr>
          <w:rFonts w:ascii="Arial" w:eastAsia="Times New Roman" w:hAnsi="Arial" w:cs="Arial"/>
          <w:color w:val="111111"/>
          <w:lang w:eastAsia="el-GR"/>
        </w:rPr>
        <w:tab/>
      </w:r>
      <w:r>
        <w:rPr>
          <w:rFonts w:ascii="Arial" w:eastAsia="Times New Roman" w:hAnsi="Arial" w:cs="Arial"/>
          <w:color w:val="111111"/>
          <w:lang w:eastAsia="el-GR"/>
        </w:rPr>
        <w:tab/>
      </w:r>
      <w:r>
        <w:rPr>
          <w:rFonts w:ascii="Arial" w:eastAsia="Times New Roman" w:hAnsi="Arial" w:cs="Arial"/>
          <w:color w:val="111111"/>
          <w:lang w:eastAsia="el-GR"/>
        </w:rPr>
        <w:tab/>
      </w:r>
      <w:r>
        <w:rPr>
          <w:rFonts w:ascii="Arial" w:eastAsia="Times New Roman" w:hAnsi="Arial" w:cs="Arial"/>
          <w:color w:val="111111"/>
          <w:lang w:eastAsia="el-GR"/>
        </w:rPr>
        <w:tab/>
      </w:r>
      <w:r>
        <w:rPr>
          <w:rFonts w:ascii="Arial" w:eastAsia="Times New Roman" w:hAnsi="Arial" w:cs="Arial"/>
          <w:color w:val="111111"/>
          <w:lang w:eastAsia="el-GR"/>
        </w:rPr>
        <w:tab/>
      </w:r>
      <w:r w:rsidRPr="00C425B7">
        <w:rPr>
          <w:rFonts w:ascii="Arial" w:eastAsia="Times New Roman" w:hAnsi="Arial" w:cs="Arial"/>
          <w:b/>
          <w:bCs/>
          <w:color w:val="111111"/>
          <w:lang w:eastAsia="el-GR"/>
        </w:rPr>
        <w:t>ΜΟΝΑΔΕΣ 20</w:t>
      </w:r>
    </w:p>
    <w:p w:rsidR="000C3884" w:rsidRPr="000C3884" w:rsidRDefault="000C3884" w:rsidP="000C3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el-GR"/>
        </w:rPr>
      </w:pPr>
    </w:p>
    <w:p w:rsidR="000C3884" w:rsidRPr="00203F51" w:rsidRDefault="000C3884" w:rsidP="000C3884">
      <w:pPr>
        <w:shd w:val="clear" w:color="auto" w:fill="FFFFFF"/>
        <w:spacing w:line="240" w:lineRule="auto"/>
        <w:rPr>
          <w:rFonts w:ascii="Arial" w:eastAsia="Times New Roman" w:hAnsi="Arial" w:cs="Arial"/>
          <w:color w:val="111111"/>
          <w:lang w:eastAsia="el-GR"/>
        </w:rPr>
      </w:pPr>
    </w:p>
    <w:p w:rsidR="000C3884" w:rsidRPr="00203F51" w:rsidRDefault="000C3884" w:rsidP="000C3884">
      <w:pPr>
        <w:shd w:val="clear" w:color="auto" w:fill="FFFFFF"/>
        <w:spacing w:line="240" w:lineRule="auto"/>
        <w:rPr>
          <w:rFonts w:ascii="Arial" w:eastAsia="Times New Roman" w:hAnsi="Arial" w:cs="Arial"/>
          <w:color w:val="111111"/>
          <w:lang w:eastAsia="el-GR"/>
        </w:rPr>
      </w:pPr>
    </w:p>
    <w:p w:rsidR="000C3884" w:rsidRPr="000C3884" w:rsidRDefault="000C3884" w:rsidP="000C3884">
      <w:pPr>
        <w:shd w:val="clear" w:color="auto" w:fill="FFFFFF"/>
        <w:spacing w:line="240" w:lineRule="auto"/>
        <w:rPr>
          <w:rFonts w:ascii="Arial" w:eastAsia="Times New Roman" w:hAnsi="Arial" w:cs="Arial"/>
          <w:color w:val="111111"/>
          <w:lang w:eastAsia="el-GR"/>
        </w:rPr>
      </w:pPr>
    </w:p>
    <w:p w:rsidR="00E9552C" w:rsidRPr="00203F51" w:rsidRDefault="00E9552C">
      <w:pPr>
        <w:rPr>
          <w:rFonts w:ascii="Arial" w:hAnsi="Arial" w:cs="Arial"/>
        </w:rPr>
      </w:pPr>
    </w:p>
    <w:sectPr w:rsidR="00E9552C" w:rsidRPr="00203F51" w:rsidSect="00E95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135A3"/>
    <w:multiLevelType w:val="multilevel"/>
    <w:tmpl w:val="D33A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086D58"/>
    <w:multiLevelType w:val="multilevel"/>
    <w:tmpl w:val="D4B8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8502CF"/>
    <w:multiLevelType w:val="multilevel"/>
    <w:tmpl w:val="EA7A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144581"/>
    <w:multiLevelType w:val="multilevel"/>
    <w:tmpl w:val="5BE2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884"/>
    <w:rsid w:val="000C3884"/>
    <w:rsid w:val="001856BD"/>
    <w:rsid w:val="00203F51"/>
    <w:rsid w:val="00277C45"/>
    <w:rsid w:val="005603BE"/>
    <w:rsid w:val="007C5254"/>
    <w:rsid w:val="00C425B7"/>
    <w:rsid w:val="00DF412C"/>
    <w:rsid w:val="00E9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3266"/>
  <w15:docId w15:val="{5D105408-387B-41D0-9FF2-96D115E2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52C"/>
  </w:style>
  <w:style w:type="paragraph" w:styleId="Heading3">
    <w:name w:val="heading 3"/>
    <w:basedOn w:val="Normal"/>
    <w:link w:val="Heading3Char"/>
    <w:uiPriority w:val="9"/>
    <w:qFormat/>
    <w:rsid w:val="000C38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Heading4">
    <w:name w:val="heading 4"/>
    <w:basedOn w:val="Normal"/>
    <w:link w:val="Heading4Char"/>
    <w:uiPriority w:val="9"/>
    <w:qFormat/>
    <w:rsid w:val="000C38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C3884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Heading4Char">
    <w:name w:val="Heading 4 Char"/>
    <w:basedOn w:val="DefaultParagraphFont"/>
    <w:link w:val="Heading4"/>
    <w:uiPriority w:val="9"/>
    <w:rsid w:val="000C3884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0C388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C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167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05884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44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792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3385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64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6BD5D-1D4A-490C-828D-848FCFF2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889</Words>
  <Characters>4802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Gewrgios Tsikouris</dc:creator>
  <cp:lastModifiedBy>Gewrgios Tsikouris</cp:lastModifiedBy>
  <cp:revision>5</cp:revision>
  <dcterms:created xsi:type="dcterms:W3CDTF">2020-04-25T19:29:00Z</dcterms:created>
  <dcterms:modified xsi:type="dcterms:W3CDTF">2020-04-26T17:35:00Z</dcterms:modified>
</cp:coreProperties>
</file>