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ED" w:rsidRPr="00D85B44" w:rsidRDefault="003C1BED" w:rsidP="003C1BED">
      <w:pPr>
        <w:jc w:val="center"/>
        <w:rPr>
          <w:sz w:val="28"/>
          <w:szCs w:val="28"/>
        </w:rPr>
      </w:pPr>
      <w:r w:rsidRPr="00D85B44">
        <w:rPr>
          <w:sz w:val="28"/>
          <w:szCs w:val="28"/>
          <w:lang w:val="en-US"/>
        </w:rPr>
        <w:t>English</w:t>
      </w:r>
      <w:r w:rsidRPr="00D85B44">
        <w:rPr>
          <w:sz w:val="28"/>
          <w:szCs w:val="28"/>
        </w:rPr>
        <w:t xml:space="preserve"> </w:t>
      </w:r>
      <w:r w:rsidRPr="00D85B44">
        <w:rPr>
          <w:sz w:val="28"/>
          <w:szCs w:val="28"/>
          <w:lang w:val="en-US"/>
        </w:rPr>
        <w:t>activity</w:t>
      </w:r>
    </w:p>
    <w:p w:rsidR="00F26567" w:rsidRPr="00D85B44" w:rsidRDefault="003C1BED" w:rsidP="003C1BED">
      <w:pPr>
        <w:jc w:val="center"/>
        <w:rPr>
          <w:sz w:val="28"/>
          <w:szCs w:val="28"/>
        </w:rPr>
      </w:pPr>
      <w:r w:rsidRPr="00D85B44">
        <w:rPr>
          <w:sz w:val="28"/>
          <w:szCs w:val="28"/>
        </w:rPr>
        <w:t>Β</w:t>
      </w:r>
      <w:r w:rsidRPr="00D85B44">
        <w:rPr>
          <w:sz w:val="28"/>
          <w:szCs w:val="28"/>
          <w:lang w:val="en-US"/>
        </w:rPr>
        <w:t>asic</w:t>
      </w:r>
      <w:r w:rsidRPr="00D85B44">
        <w:rPr>
          <w:sz w:val="28"/>
          <w:szCs w:val="28"/>
        </w:rPr>
        <w:t xml:space="preserve"> </w:t>
      </w:r>
      <w:r w:rsidRPr="00D85B44">
        <w:rPr>
          <w:sz w:val="28"/>
          <w:szCs w:val="28"/>
          <w:lang w:val="en-US"/>
        </w:rPr>
        <w:t>electricity</w:t>
      </w:r>
      <w:r w:rsidRPr="00D85B44">
        <w:rPr>
          <w:sz w:val="28"/>
          <w:szCs w:val="28"/>
        </w:rPr>
        <w:t xml:space="preserve"> </w:t>
      </w:r>
      <w:r w:rsidRPr="00D85B44">
        <w:rPr>
          <w:sz w:val="28"/>
          <w:szCs w:val="28"/>
          <w:lang w:val="en-US"/>
        </w:rPr>
        <w:t>training</w:t>
      </w:r>
    </w:p>
    <w:p w:rsidR="003C1BED" w:rsidRPr="00D85B44" w:rsidRDefault="003C1BED" w:rsidP="003C1BED">
      <w:pPr>
        <w:jc w:val="center"/>
        <w:rPr>
          <w:sz w:val="28"/>
          <w:szCs w:val="28"/>
        </w:rPr>
      </w:pPr>
    </w:p>
    <w:p w:rsidR="003C1BED" w:rsidRPr="00D85B44" w:rsidRDefault="003C1BED" w:rsidP="003C1BED">
      <w:pPr>
        <w:rPr>
          <w:sz w:val="28"/>
          <w:szCs w:val="28"/>
        </w:rPr>
      </w:pPr>
      <w:r w:rsidRPr="00D85B44">
        <w:rPr>
          <w:sz w:val="28"/>
          <w:szCs w:val="28"/>
        </w:rPr>
        <w:t>Ακολουθεί μία σύντομη δραστηριότητα με τα βασικά στοιχεία ηλεκτρολογίας.</w:t>
      </w:r>
    </w:p>
    <w:p w:rsidR="003C1BED" w:rsidRPr="00D85B44" w:rsidRDefault="003C1BED" w:rsidP="003C1BED">
      <w:pPr>
        <w:rPr>
          <w:sz w:val="28"/>
          <w:szCs w:val="28"/>
        </w:rPr>
      </w:pPr>
      <w:r w:rsidRPr="00D85B44">
        <w:rPr>
          <w:sz w:val="28"/>
          <w:szCs w:val="28"/>
        </w:rPr>
        <w:t xml:space="preserve">Για να μπορέσετε να γράψετε σε αυτό το έγγραφο </w:t>
      </w:r>
      <w:r w:rsidRPr="00D85B44">
        <w:rPr>
          <w:sz w:val="28"/>
          <w:szCs w:val="28"/>
          <w:lang w:val="en-US"/>
        </w:rPr>
        <w:t>Word</w:t>
      </w:r>
      <w:r w:rsidRPr="00D85B44">
        <w:rPr>
          <w:sz w:val="28"/>
          <w:szCs w:val="28"/>
        </w:rPr>
        <w:t xml:space="preserve"> και να μου το στείλετε ηλεκτρονικά, αφού το ανοίξετε σαν συνημμένο, πατάτε το βελάκι πάνω δεξιά ‘</w:t>
      </w:r>
      <w:r w:rsidRPr="00D85B44">
        <w:rPr>
          <w:b/>
          <w:sz w:val="28"/>
          <w:szCs w:val="28"/>
        </w:rPr>
        <w:t>Λήψη</w:t>
      </w:r>
      <w:r w:rsidRPr="00D85B44">
        <w:rPr>
          <w:sz w:val="28"/>
          <w:szCs w:val="28"/>
        </w:rPr>
        <w:t xml:space="preserve">’ και το αρχείο εμφανίζεται στο κάτω αριστερά μέρος της οθόνης. </w:t>
      </w:r>
    </w:p>
    <w:p w:rsidR="003C1BED" w:rsidRPr="00D85B44" w:rsidRDefault="003C1BED" w:rsidP="003C1BED">
      <w:pPr>
        <w:rPr>
          <w:sz w:val="28"/>
          <w:szCs w:val="28"/>
        </w:rPr>
      </w:pPr>
      <w:r w:rsidRPr="00D85B44">
        <w:rPr>
          <w:sz w:val="28"/>
          <w:szCs w:val="28"/>
        </w:rPr>
        <w:t>Κάνοντας δεξί κλικ επάνω του, επιλέγετε ‘</w:t>
      </w:r>
      <w:r w:rsidRPr="00D85B44">
        <w:rPr>
          <w:b/>
          <w:sz w:val="28"/>
          <w:szCs w:val="28"/>
        </w:rPr>
        <w:t>Εμφάνιση στο φάκελο’</w:t>
      </w:r>
      <w:r w:rsidRPr="00D85B44">
        <w:rPr>
          <w:sz w:val="28"/>
          <w:szCs w:val="28"/>
        </w:rPr>
        <w:t xml:space="preserve"> για να δείτε που έχει αποθηκευτεί (για παράδειγμα στα </w:t>
      </w:r>
      <w:r w:rsidRPr="00D85B44">
        <w:rPr>
          <w:sz w:val="28"/>
          <w:szCs w:val="28"/>
          <w:lang w:val="en-US"/>
        </w:rPr>
        <w:t>Downloads</w:t>
      </w:r>
      <w:r w:rsidRPr="00D85B44">
        <w:rPr>
          <w:sz w:val="28"/>
          <w:szCs w:val="28"/>
        </w:rPr>
        <w:t xml:space="preserve">). </w:t>
      </w:r>
      <w:r w:rsidRPr="00D85B44">
        <w:rPr>
          <w:sz w:val="28"/>
          <w:szCs w:val="28"/>
          <w:lang w:val="en-US"/>
        </w:rPr>
        <w:t>A</w:t>
      </w:r>
      <w:r w:rsidRPr="00D85B44">
        <w:rPr>
          <w:sz w:val="28"/>
          <w:szCs w:val="28"/>
        </w:rPr>
        <w:t xml:space="preserve">πό εκεί το αντιγράφετε όπου θέλετε και το επεξεργάζεστε. </w:t>
      </w:r>
    </w:p>
    <w:p w:rsidR="003C1BED" w:rsidRPr="00D85B44" w:rsidRDefault="003C1BED" w:rsidP="003C1BED">
      <w:pPr>
        <w:jc w:val="both"/>
        <w:rPr>
          <w:sz w:val="28"/>
          <w:szCs w:val="28"/>
        </w:rPr>
      </w:pPr>
      <w:r w:rsidRPr="00D85B44">
        <w:rPr>
          <w:sz w:val="28"/>
          <w:szCs w:val="28"/>
        </w:rPr>
        <w:t xml:space="preserve">Παρακολουθήστε το </w:t>
      </w:r>
      <w:r w:rsidRPr="00D85B44">
        <w:rPr>
          <w:sz w:val="28"/>
          <w:szCs w:val="28"/>
          <w:lang w:val="en-US"/>
        </w:rPr>
        <w:t>video</w:t>
      </w:r>
      <w:r w:rsidRPr="00D85B44">
        <w:rPr>
          <w:sz w:val="28"/>
          <w:szCs w:val="28"/>
        </w:rPr>
        <w:t xml:space="preserve"> πατώντας </w:t>
      </w:r>
      <w:hyperlink r:id="rId5" w:history="1">
        <w:r w:rsidRPr="00D85B44">
          <w:rPr>
            <w:rStyle w:val="-"/>
            <w:sz w:val="28"/>
            <w:szCs w:val="28"/>
          </w:rPr>
          <w:t>εδώ</w:t>
        </w:r>
      </w:hyperlink>
      <w:r w:rsidR="00213A5D" w:rsidRPr="00D85B44">
        <w:rPr>
          <w:sz w:val="28"/>
          <w:szCs w:val="28"/>
        </w:rPr>
        <w:t xml:space="preserve"> </w:t>
      </w:r>
      <w:r w:rsidR="00D85B44" w:rsidRPr="00D85B44">
        <w:rPr>
          <w:sz w:val="28"/>
          <w:szCs w:val="28"/>
        </w:rPr>
        <w:t xml:space="preserve">(κάνετε κλικ έχοντας πατημένο το </w:t>
      </w:r>
      <w:r w:rsidR="00D85B44" w:rsidRPr="00D85B44">
        <w:rPr>
          <w:sz w:val="28"/>
          <w:szCs w:val="28"/>
          <w:lang w:val="en-US"/>
        </w:rPr>
        <w:t>Ctrl</w:t>
      </w:r>
      <w:r w:rsidR="00D85B44" w:rsidRPr="00D85B44">
        <w:rPr>
          <w:sz w:val="28"/>
          <w:szCs w:val="28"/>
        </w:rPr>
        <w:t>)</w:t>
      </w:r>
      <w:r w:rsidRPr="00D85B44">
        <w:rPr>
          <w:sz w:val="28"/>
          <w:szCs w:val="28"/>
        </w:rPr>
        <w:t xml:space="preserve"> σχετικά με το ηλεκτρικό ρεύμα και απαντήστε στις ερωτήσεις</w:t>
      </w:r>
      <w:r w:rsidR="00213A5D" w:rsidRPr="00D85B44">
        <w:rPr>
          <w:sz w:val="28"/>
          <w:szCs w:val="28"/>
        </w:rPr>
        <w:t xml:space="preserve"> στα Αγγλικά</w:t>
      </w:r>
      <w:r w:rsidRPr="00D85B44">
        <w:rPr>
          <w:sz w:val="28"/>
          <w:szCs w:val="28"/>
        </w:rPr>
        <w:t xml:space="preserve">. Καθώς παρακολουθείτε μπορείτε να ενεργοποιήσετε το πρώτο κάτω αριστερά εικονίδιο του </w:t>
      </w:r>
      <w:r w:rsidRPr="00D85B44">
        <w:rPr>
          <w:sz w:val="28"/>
          <w:szCs w:val="28"/>
          <w:lang w:val="en-US"/>
        </w:rPr>
        <w:t>video</w:t>
      </w:r>
      <w:r w:rsidRPr="00D85B44">
        <w:rPr>
          <w:sz w:val="28"/>
          <w:szCs w:val="28"/>
        </w:rPr>
        <w:t xml:space="preserve"> για να εμφανιστούν </w:t>
      </w:r>
      <w:r w:rsidRPr="00D85B44">
        <w:rPr>
          <w:b/>
          <w:sz w:val="28"/>
          <w:szCs w:val="28"/>
        </w:rPr>
        <w:t>υπότιτλοι</w:t>
      </w:r>
      <w:r w:rsidRPr="00D85B44">
        <w:rPr>
          <w:sz w:val="28"/>
          <w:szCs w:val="28"/>
        </w:rPr>
        <w:t>.</w:t>
      </w:r>
    </w:p>
    <w:p w:rsidR="00213A5D" w:rsidRPr="00D85B44" w:rsidRDefault="00213A5D" w:rsidP="003C1BED">
      <w:pPr>
        <w:jc w:val="both"/>
        <w:rPr>
          <w:sz w:val="28"/>
          <w:szCs w:val="28"/>
        </w:rPr>
      </w:pPr>
    </w:p>
    <w:p w:rsidR="00213A5D" w:rsidRPr="00D85B44" w:rsidRDefault="00213A5D" w:rsidP="00213A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85B44">
        <w:rPr>
          <w:sz w:val="28"/>
          <w:szCs w:val="28"/>
          <w:lang w:val="en-US"/>
        </w:rPr>
        <w:t xml:space="preserve">What are the three properties found in all electrical circuits as shown by Ohm’s Law?    </w:t>
      </w:r>
      <w:r w:rsidRPr="00D85B44">
        <w:rPr>
          <w:sz w:val="28"/>
          <w:szCs w:val="28"/>
        </w:rPr>
        <w:t>Ποια είναι τα τρία στοιχεία που βρίσκονται σε όλα τα ηλεκτρικά κυκλώματα, όπως φαίνεται και από το νόμο του Ομ;</w:t>
      </w:r>
    </w:p>
    <w:p w:rsidR="00213A5D" w:rsidRPr="00D85B44" w:rsidRDefault="00213A5D" w:rsidP="00213A5D">
      <w:pPr>
        <w:pStyle w:val="a3"/>
        <w:ind w:left="1080"/>
        <w:jc w:val="both"/>
        <w:rPr>
          <w:sz w:val="28"/>
          <w:szCs w:val="28"/>
        </w:rPr>
      </w:pPr>
    </w:p>
    <w:p w:rsidR="00213A5D" w:rsidRPr="00D85B44" w:rsidRDefault="00213A5D" w:rsidP="00213A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85B44">
        <w:rPr>
          <w:sz w:val="28"/>
          <w:szCs w:val="28"/>
          <w:lang w:val="en-US"/>
        </w:rPr>
        <w:t xml:space="preserve">What does voltage refer to?   </w:t>
      </w:r>
      <w:r w:rsidRPr="00D85B44">
        <w:rPr>
          <w:sz w:val="28"/>
          <w:szCs w:val="28"/>
        </w:rPr>
        <w:t>Τι δείχνει η τάση</w:t>
      </w:r>
      <w:r w:rsidRPr="00D85B44">
        <w:rPr>
          <w:sz w:val="28"/>
          <w:szCs w:val="28"/>
          <w:lang w:val="en-US"/>
        </w:rPr>
        <w:t>;</w:t>
      </w:r>
    </w:p>
    <w:p w:rsidR="00213A5D" w:rsidRPr="00D85B44" w:rsidRDefault="00213A5D" w:rsidP="00213A5D">
      <w:pPr>
        <w:pStyle w:val="a3"/>
        <w:rPr>
          <w:sz w:val="28"/>
          <w:szCs w:val="28"/>
        </w:rPr>
      </w:pPr>
    </w:p>
    <w:p w:rsidR="00213A5D" w:rsidRPr="00D85B44" w:rsidRDefault="00213A5D" w:rsidP="00213A5D">
      <w:pPr>
        <w:pStyle w:val="a3"/>
        <w:ind w:left="1080"/>
        <w:jc w:val="both"/>
        <w:rPr>
          <w:sz w:val="28"/>
          <w:szCs w:val="28"/>
        </w:rPr>
      </w:pPr>
    </w:p>
    <w:p w:rsidR="00213A5D" w:rsidRPr="00D85B44" w:rsidRDefault="00213A5D" w:rsidP="00213A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85B44">
        <w:rPr>
          <w:sz w:val="28"/>
          <w:szCs w:val="28"/>
          <w:lang w:val="en-US"/>
        </w:rPr>
        <w:t xml:space="preserve">What does current refer to?  </w:t>
      </w:r>
      <w:r w:rsidRPr="00D85B44">
        <w:rPr>
          <w:sz w:val="28"/>
          <w:szCs w:val="28"/>
        </w:rPr>
        <w:t>Τι δείχνει το ρεύμα (η ένταση του ρεύματος);</w:t>
      </w:r>
    </w:p>
    <w:p w:rsidR="00213A5D" w:rsidRPr="00D85B44" w:rsidRDefault="00213A5D" w:rsidP="00213A5D">
      <w:pPr>
        <w:pStyle w:val="a3"/>
        <w:ind w:left="1080"/>
        <w:jc w:val="both"/>
        <w:rPr>
          <w:sz w:val="28"/>
          <w:szCs w:val="28"/>
        </w:rPr>
      </w:pPr>
    </w:p>
    <w:p w:rsidR="00213A5D" w:rsidRPr="00D85B44" w:rsidRDefault="00213A5D" w:rsidP="00213A5D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D85B44">
        <w:rPr>
          <w:sz w:val="28"/>
          <w:szCs w:val="28"/>
          <w:lang w:val="en-US"/>
        </w:rPr>
        <w:t xml:space="preserve">When does an electrocution occur?   </w:t>
      </w:r>
      <w:r w:rsidRPr="00D85B44">
        <w:rPr>
          <w:sz w:val="28"/>
          <w:szCs w:val="28"/>
        </w:rPr>
        <w:t>Πότε</w:t>
      </w:r>
      <w:r w:rsidRPr="00D85B44">
        <w:rPr>
          <w:sz w:val="28"/>
          <w:szCs w:val="28"/>
          <w:lang w:val="en-US"/>
        </w:rPr>
        <w:t xml:space="preserve"> </w:t>
      </w:r>
      <w:r w:rsidRPr="00D85B44">
        <w:rPr>
          <w:sz w:val="28"/>
          <w:szCs w:val="28"/>
        </w:rPr>
        <w:t>συμβαίνει</w:t>
      </w:r>
      <w:r w:rsidRPr="00D85B44">
        <w:rPr>
          <w:sz w:val="28"/>
          <w:szCs w:val="28"/>
          <w:lang w:val="en-US"/>
        </w:rPr>
        <w:t xml:space="preserve"> </w:t>
      </w:r>
      <w:r w:rsidRPr="00D85B44">
        <w:rPr>
          <w:sz w:val="28"/>
          <w:szCs w:val="28"/>
        </w:rPr>
        <w:t>ηλεκτροπληξία</w:t>
      </w:r>
      <w:r w:rsidRPr="00D85B44">
        <w:rPr>
          <w:sz w:val="28"/>
          <w:szCs w:val="28"/>
          <w:lang w:val="en-US"/>
        </w:rPr>
        <w:t>;</w:t>
      </w:r>
    </w:p>
    <w:p w:rsidR="00213A5D" w:rsidRPr="00D85B44" w:rsidRDefault="00213A5D" w:rsidP="00213A5D">
      <w:pPr>
        <w:pStyle w:val="a3"/>
        <w:rPr>
          <w:sz w:val="28"/>
          <w:szCs w:val="28"/>
          <w:lang w:val="en-US"/>
        </w:rPr>
      </w:pPr>
    </w:p>
    <w:p w:rsidR="00213A5D" w:rsidRPr="00D85B44" w:rsidRDefault="00213A5D" w:rsidP="00213A5D">
      <w:pPr>
        <w:pStyle w:val="a3"/>
        <w:ind w:left="1080"/>
        <w:jc w:val="both"/>
        <w:rPr>
          <w:sz w:val="28"/>
          <w:szCs w:val="28"/>
          <w:lang w:val="en-US"/>
        </w:rPr>
      </w:pPr>
    </w:p>
    <w:p w:rsidR="00213A5D" w:rsidRPr="00D85B44" w:rsidRDefault="00213A5D" w:rsidP="00213A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85B44">
        <w:rPr>
          <w:sz w:val="28"/>
          <w:szCs w:val="28"/>
          <w:lang w:val="en-US"/>
        </w:rPr>
        <w:t xml:space="preserve">What safety equipment do we use to protect ourselves from the electricity?    </w:t>
      </w:r>
      <w:r w:rsidRPr="00D85B44">
        <w:rPr>
          <w:sz w:val="28"/>
          <w:szCs w:val="28"/>
        </w:rPr>
        <w:t>Τι προστατευτικό εξοπλισμό χρησιμοποιούμε για να προστατευτούμε από το ηλεκτρικό ρεύμα;</w:t>
      </w:r>
    </w:p>
    <w:p w:rsidR="00D85B44" w:rsidRPr="00C2791F" w:rsidRDefault="00D85B44" w:rsidP="00D85B44">
      <w:pPr>
        <w:jc w:val="both"/>
        <w:rPr>
          <w:sz w:val="28"/>
          <w:szCs w:val="28"/>
        </w:rPr>
      </w:pPr>
    </w:p>
    <w:p w:rsidR="00D85B44" w:rsidRPr="00C2791F" w:rsidRDefault="00D85B44" w:rsidP="00D85B44">
      <w:pPr>
        <w:pStyle w:val="a3"/>
        <w:ind w:left="1080"/>
        <w:jc w:val="both"/>
        <w:rPr>
          <w:sz w:val="28"/>
          <w:szCs w:val="28"/>
        </w:rPr>
      </w:pPr>
    </w:p>
    <w:p w:rsidR="00D85B44" w:rsidRPr="00C2791F" w:rsidRDefault="00D85B44" w:rsidP="00D85B44">
      <w:pPr>
        <w:pStyle w:val="a3"/>
        <w:ind w:left="1080"/>
        <w:jc w:val="both"/>
        <w:rPr>
          <w:sz w:val="28"/>
          <w:szCs w:val="28"/>
        </w:rPr>
      </w:pPr>
    </w:p>
    <w:p w:rsidR="00D85B44" w:rsidRPr="00C2791F" w:rsidRDefault="00D85B44" w:rsidP="00D85B44">
      <w:pPr>
        <w:pStyle w:val="a3"/>
        <w:ind w:left="1080"/>
        <w:jc w:val="both"/>
        <w:rPr>
          <w:sz w:val="28"/>
          <w:szCs w:val="28"/>
        </w:rPr>
      </w:pPr>
      <w:r w:rsidRPr="00D85B44">
        <w:rPr>
          <w:sz w:val="28"/>
          <w:szCs w:val="28"/>
          <w:lang w:val="en-US"/>
        </w:rPr>
        <w:lastRenderedPageBreak/>
        <w:t>A</w:t>
      </w:r>
      <w:r w:rsidRPr="00D85B44">
        <w:rPr>
          <w:sz w:val="28"/>
          <w:szCs w:val="28"/>
        </w:rPr>
        <w:t xml:space="preserve">ντιστοιχίστε τις παρακάτω λέξεις που ακούγονται στο </w:t>
      </w:r>
      <w:r w:rsidRPr="00D85B44">
        <w:rPr>
          <w:sz w:val="28"/>
          <w:szCs w:val="28"/>
          <w:lang w:val="en-US"/>
        </w:rPr>
        <w:t>video</w:t>
      </w:r>
      <w:r w:rsidRPr="00D85B44">
        <w:rPr>
          <w:sz w:val="28"/>
          <w:szCs w:val="28"/>
        </w:rPr>
        <w:t xml:space="preserve"> με τη σημασία τους. </w:t>
      </w:r>
    </w:p>
    <w:p w:rsidR="00D85B44" w:rsidRPr="00C2791F" w:rsidRDefault="00D85B44" w:rsidP="00D85B44">
      <w:pPr>
        <w:pStyle w:val="a3"/>
        <w:ind w:left="1080"/>
        <w:jc w:val="both"/>
        <w:rPr>
          <w:sz w:val="28"/>
          <w:szCs w:val="28"/>
        </w:rPr>
      </w:pPr>
    </w:p>
    <w:p w:rsidR="00D85B44" w:rsidRPr="00D85B44" w:rsidRDefault="00D85B44" w:rsidP="00D85B44">
      <w:pPr>
        <w:pStyle w:val="a3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 w:rsidRPr="00D85B44">
        <w:rPr>
          <w:sz w:val="28"/>
          <w:szCs w:val="28"/>
          <w:lang w:val="en-US"/>
        </w:rPr>
        <w:t>equation</w:t>
      </w:r>
      <w:r>
        <w:rPr>
          <w:sz w:val="28"/>
          <w:szCs w:val="28"/>
          <w:lang w:val="en-US"/>
        </w:rPr>
        <w:t xml:space="preserve">                         </w:t>
      </w:r>
      <w:r>
        <w:rPr>
          <w:sz w:val="28"/>
          <w:szCs w:val="28"/>
        </w:rPr>
        <w:t xml:space="preserve">                1. παράγοντας</w:t>
      </w:r>
    </w:p>
    <w:p w:rsidR="00D85B44" w:rsidRPr="00D85B44" w:rsidRDefault="00D85B44" w:rsidP="00D85B44">
      <w:pPr>
        <w:pStyle w:val="a3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 w:rsidRPr="00D85B44">
        <w:rPr>
          <w:sz w:val="28"/>
          <w:szCs w:val="28"/>
          <w:lang w:val="en-US"/>
        </w:rPr>
        <w:t xml:space="preserve">resistance                                       2. </w:t>
      </w:r>
      <w:r w:rsidR="00830F62">
        <w:rPr>
          <w:sz w:val="28"/>
          <w:szCs w:val="28"/>
        </w:rPr>
        <w:t>επιβλαβές, ζημιογόνο</w:t>
      </w:r>
    </w:p>
    <w:p w:rsidR="00D85B44" w:rsidRPr="00D85B44" w:rsidRDefault="00D85B44" w:rsidP="00D85B44">
      <w:pPr>
        <w:pStyle w:val="a3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 w:rsidRPr="00D85B44">
        <w:rPr>
          <w:sz w:val="28"/>
          <w:szCs w:val="28"/>
          <w:lang w:val="en-US"/>
        </w:rPr>
        <w:t>measure</w:t>
      </w:r>
      <w:r w:rsidR="00830F62" w:rsidRPr="00830F62">
        <w:rPr>
          <w:sz w:val="28"/>
          <w:szCs w:val="28"/>
          <w:lang w:val="en-US"/>
        </w:rPr>
        <w:t xml:space="preserve">                                          3. </w:t>
      </w:r>
      <w:r w:rsidR="00830F62">
        <w:rPr>
          <w:sz w:val="28"/>
          <w:szCs w:val="28"/>
        </w:rPr>
        <w:t>φράγμα, εμπόδιο</w:t>
      </w:r>
    </w:p>
    <w:p w:rsidR="00D85B44" w:rsidRPr="00D85B44" w:rsidRDefault="00D85B44" w:rsidP="00D85B44">
      <w:pPr>
        <w:pStyle w:val="a3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 w:rsidRPr="00D85B44">
        <w:rPr>
          <w:sz w:val="28"/>
          <w:szCs w:val="28"/>
          <w:lang w:val="en-US"/>
        </w:rPr>
        <w:t>encounter</w:t>
      </w:r>
      <w:r w:rsidR="00830F62" w:rsidRPr="00830F62">
        <w:rPr>
          <w:sz w:val="28"/>
          <w:szCs w:val="28"/>
          <w:lang w:val="en-US"/>
        </w:rPr>
        <w:t xml:space="preserve">                                       4. </w:t>
      </w:r>
      <w:r w:rsidR="00830F62">
        <w:rPr>
          <w:sz w:val="28"/>
          <w:szCs w:val="28"/>
        </w:rPr>
        <w:t>μονοπάτι</w:t>
      </w:r>
      <w:r w:rsidR="00830F62" w:rsidRPr="00830F62">
        <w:rPr>
          <w:sz w:val="28"/>
          <w:szCs w:val="28"/>
          <w:lang w:val="en-US"/>
        </w:rPr>
        <w:t xml:space="preserve">, </w:t>
      </w:r>
      <w:r w:rsidR="00830F62">
        <w:rPr>
          <w:sz w:val="28"/>
          <w:szCs w:val="28"/>
        </w:rPr>
        <w:t>πέρασμα</w:t>
      </w:r>
      <w:r w:rsidR="00830F62" w:rsidRPr="00830F62">
        <w:rPr>
          <w:sz w:val="28"/>
          <w:szCs w:val="28"/>
          <w:lang w:val="en-US"/>
        </w:rPr>
        <w:t xml:space="preserve">, </w:t>
      </w:r>
      <w:r w:rsidR="00830F62">
        <w:rPr>
          <w:sz w:val="28"/>
          <w:szCs w:val="28"/>
        </w:rPr>
        <w:t>δίοδος</w:t>
      </w:r>
    </w:p>
    <w:p w:rsidR="00D85B44" w:rsidRPr="00D85B44" w:rsidRDefault="00D85B44" w:rsidP="00D85B44">
      <w:pPr>
        <w:pStyle w:val="a3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 w:rsidRPr="00D85B44">
        <w:rPr>
          <w:sz w:val="28"/>
          <w:szCs w:val="28"/>
          <w:lang w:val="en-US"/>
        </w:rPr>
        <w:t>fatalities</w:t>
      </w:r>
      <w:r w:rsidR="00830F62" w:rsidRPr="00830F62">
        <w:rPr>
          <w:sz w:val="28"/>
          <w:szCs w:val="28"/>
          <w:lang w:val="en-US"/>
        </w:rPr>
        <w:t xml:space="preserve">                                          5. </w:t>
      </w:r>
      <w:r w:rsidR="00830F62">
        <w:rPr>
          <w:sz w:val="28"/>
          <w:szCs w:val="28"/>
        </w:rPr>
        <w:t>εξίσωση</w:t>
      </w:r>
    </w:p>
    <w:p w:rsidR="00D85B44" w:rsidRPr="00D85B44" w:rsidRDefault="00D85B44" w:rsidP="00D85B44">
      <w:pPr>
        <w:pStyle w:val="a3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 w:rsidRPr="00D85B44">
        <w:rPr>
          <w:sz w:val="28"/>
          <w:szCs w:val="28"/>
          <w:lang w:val="en-US"/>
        </w:rPr>
        <w:t>plumbing system</w:t>
      </w:r>
      <w:r w:rsidR="00830F62" w:rsidRPr="00830F62">
        <w:rPr>
          <w:sz w:val="28"/>
          <w:szCs w:val="28"/>
          <w:lang w:val="en-US"/>
        </w:rPr>
        <w:t xml:space="preserve">                           6. </w:t>
      </w:r>
      <w:r w:rsidR="00830F62">
        <w:rPr>
          <w:sz w:val="28"/>
          <w:szCs w:val="28"/>
        </w:rPr>
        <w:t>μετρώ</w:t>
      </w:r>
    </w:p>
    <w:p w:rsidR="00D85B44" w:rsidRPr="00D85B44" w:rsidRDefault="00D85B44" w:rsidP="00D85B44">
      <w:pPr>
        <w:pStyle w:val="a3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 w:rsidRPr="00D85B44">
        <w:rPr>
          <w:sz w:val="28"/>
          <w:szCs w:val="28"/>
          <w:lang w:val="en-US"/>
        </w:rPr>
        <w:t>factor</w:t>
      </w:r>
      <w:r w:rsidR="00830F62" w:rsidRPr="00830F62">
        <w:rPr>
          <w:sz w:val="28"/>
          <w:szCs w:val="28"/>
          <w:lang w:val="en-US"/>
        </w:rPr>
        <w:t xml:space="preserve">                                               7. </w:t>
      </w:r>
      <w:r w:rsidR="00830F62">
        <w:rPr>
          <w:sz w:val="28"/>
          <w:szCs w:val="28"/>
        </w:rPr>
        <w:t>απορροφώ</w:t>
      </w:r>
    </w:p>
    <w:p w:rsidR="00D85B44" w:rsidRDefault="00D85B44" w:rsidP="00D85B44">
      <w:pPr>
        <w:pStyle w:val="a3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electrical distribution system</w:t>
      </w:r>
      <w:r w:rsidR="00830F62" w:rsidRPr="00830F62">
        <w:rPr>
          <w:sz w:val="28"/>
          <w:szCs w:val="28"/>
          <w:lang w:val="en-US"/>
        </w:rPr>
        <w:t xml:space="preserve">      8. </w:t>
      </w:r>
      <w:r w:rsidR="00830F62">
        <w:rPr>
          <w:sz w:val="28"/>
          <w:szCs w:val="28"/>
        </w:rPr>
        <w:t>αντίσταση</w:t>
      </w:r>
    </w:p>
    <w:p w:rsidR="00D85B44" w:rsidRDefault="00D85B44" w:rsidP="00D85B44">
      <w:pPr>
        <w:pStyle w:val="a3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path</w:t>
      </w:r>
      <w:r w:rsidR="00830F62">
        <w:rPr>
          <w:sz w:val="28"/>
          <w:szCs w:val="28"/>
        </w:rPr>
        <w:t xml:space="preserve">                                                  9. συναντώ</w:t>
      </w:r>
    </w:p>
    <w:p w:rsidR="00D85B44" w:rsidRDefault="00D85B44" w:rsidP="00D85B44">
      <w:pPr>
        <w:pStyle w:val="a3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harmful</w:t>
      </w:r>
      <w:r w:rsidR="00830F62">
        <w:rPr>
          <w:sz w:val="28"/>
          <w:szCs w:val="28"/>
        </w:rPr>
        <w:t xml:space="preserve">                                            10. υδραυλικό σύστημα</w:t>
      </w:r>
    </w:p>
    <w:p w:rsidR="00D85B44" w:rsidRDefault="00D85B44" w:rsidP="00D85B44">
      <w:pPr>
        <w:pStyle w:val="a3"/>
        <w:numPr>
          <w:ilvl w:val="1"/>
          <w:numId w:val="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barrier</w:t>
      </w:r>
      <w:r w:rsidR="00830F62">
        <w:rPr>
          <w:sz w:val="28"/>
          <w:szCs w:val="28"/>
        </w:rPr>
        <w:t xml:space="preserve">                                              11. θανατηφόρα ατυχήματα</w:t>
      </w:r>
    </w:p>
    <w:p w:rsidR="00D85B44" w:rsidRPr="00830F62" w:rsidRDefault="00D85B44" w:rsidP="00830F62">
      <w:pPr>
        <w:pStyle w:val="a3"/>
        <w:numPr>
          <w:ilvl w:val="1"/>
          <w:numId w:val="4"/>
        </w:numPr>
        <w:ind w:right="-66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absorb</w:t>
      </w:r>
      <w:r w:rsidR="00830F62">
        <w:rPr>
          <w:sz w:val="28"/>
          <w:szCs w:val="28"/>
        </w:rPr>
        <w:t xml:space="preserve">                                              12. σύστημα διανομής ηλεκτρισμού</w:t>
      </w:r>
    </w:p>
    <w:p w:rsidR="00830F62" w:rsidRDefault="00830F62" w:rsidP="00830F62">
      <w:pPr>
        <w:pStyle w:val="a3"/>
        <w:ind w:left="1440" w:right="-668"/>
        <w:jc w:val="both"/>
        <w:rPr>
          <w:sz w:val="28"/>
          <w:szCs w:val="28"/>
        </w:rPr>
      </w:pPr>
    </w:p>
    <w:p w:rsid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…………….</w:t>
      </w:r>
    </w:p>
    <w:p w:rsid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 ……………</w:t>
      </w:r>
    </w:p>
    <w:p w:rsid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 …………….</w:t>
      </w:r>
    </w:p>
    <w:p w:rsid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 ……………</w:t>
      </w:r>
    </w:p>
    <w:p w:rsid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 ……………</w:t>
      </w:r>
    </w:p>
    <w:p w:rsid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 …………….</w:t>
      </w:r>
    </w:p>
    <w:p w:rsid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 ……………</w:t>
      </w:r>
    </w:p>
    <w:p w:rsid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 ……………</w:t>
      </w:r>
    </w:p>
    <w:p w:rsid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…………….</w:t>
      </w:r>
    </w:p>
    <w:p w:rsid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 ……………..</w:t>
      </w:r>
    </w:p>
    <w:p w:rsid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 ……………</w:t>
      </w:r>
    </w:p>
    <w:p w:rsidR="00830F62" w:rsidRPr="00830F62" w:rsidRDefault="00830F62" w:rsidP="00830F62">
      <w:pPr>
        <w:pStyle w:val="a3"/>
        <w:ind w:left="1440" w:right="-668" w:hanging="44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 ……………</w:t>
      </w:r>
    </w:p>
    <w:sectPr w:rsidR="00830F62" w:rsidRPr="00830F62" w:rsidSect="00830F6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0D9"/>
    <w:multiLevelType w:val="hybridMultilevel"/>
    <w:tmpl w:val="183AE624"/>
    <w:lvl w:ilvl="0" w:tplc="7B9C8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D966B2"/>
    <w:multiLevelType w:val="hybridMultilevel"/>
    <w:tmpl w:val="6D7A3F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D42B7"/>
    <w:multiLevelType w:val="hybridMultilevel"/>
    <w:tmpl w:val="2B9A4132"/>
    <w:lvl w:ilvl="0" w:tplc="EE04D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5F32A8"/>
    <w:multiLevelType w:val="hybridMultilevel"/>
    <w:tmpl w:val="34CC0394"/>
    <w:lvl w:ilvl="0" w:tplc="EE04D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1BED"/>
    <w:rsid w:val="001D038D"/>
    <w:rsid w:val="00213A5D"/>
    <w:rsid w:val="002E4ED6"/>
    <w:rsid w:val="003C1BED"/>
    <w:rsid w:val="00654972"/>
    <w:rsid w:val="00830F62"/>
    <w:rsid w:val="00C2791F"/>
    <w:rsid w:val="00D85B44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5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13A5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3A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lHCVs69b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dcterms:created xsi:type="dcterms:W3CDTF">2019-01-03T15:32:00Z</dcterms:created>
  <dcterms:modified xsi:type="dcterms:W3CDTF">2020-03-28T21:19:00Z</dcterms:modified>
</cp:coreProperties>
</file>