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01D6" w:rsidRPr="00A201D6" w:rsidRDefault="00454B3A" w:rsidP="00A201D6">
      <w:pPr>
        <w:tabs>
          <w:tab w:val="left" w:pos="6377"/>
        </w:tabs>
        <w:jc w:val="center"/>
        <w:rPr>
          <w:rFonts w:ascii="Calibri" w:eastAsia="Calibri" w:hAnsi="Calibri" w:cs="Times New Roman"/>
          <w:b/>
          <w:sz w:val="40"/>
          <w:szCs w:val="40"/>
        </w:rPr>
      </w:pPr>
      <w:r>
        <w:rPr>
          <w:rFonts w:ascii="Calibri" w:eastAsia="Calibri" w:hAnsi="Calibri" w:cs="Times New Roman"/>
          <w:b/>
          <w:sz w:val="40"/>
          <w:szCs w:val="40"/>
          <w:lang w:val="en-US"/>
        </w:rPr>
        <w:t xml:space="preserve">Vintage </w:t>
      </w:r>
      <w:r>
        <w:rPr>
          <w:rFonts w:ascii="Calibri" w:eastAsia="Calibri" w:hAnsi="Calibri" w:cs="Times New Roman"/>
          <w:b/>
          <w:sz w:val="40"/>
          <w:szCs w:val="40"/>
        </w:rPr>
        <w:t>κομμώσεις</w:t>
      </w:r>
      <w:bookmarkStart w:id="0" w:name="_GoBack"/>
      <w:bookmarkEnd w:id="0"/>
    </w:p>
    <w:p w:rsidR="00A201D6" w:rsidRPr="00A201D6" w:rsidRDefault="00A201D6" w:rsidP="00A201D6">
      <w:pPr>
        <w:rPr>
          <w:rFonts w:ascii="Calibri" w:eastAsia="Calibri" w:hAnsi="Calibri" w:cs="Times New Roman"/>
        </w:rPr>
      </w:pPr>
      <w:r w:rsidRPr="00A201D6">
        <w:rPr>
          <w:rFonts w:ascii="Calibri" w:eastAsia="Calibri" w:hAnsi="Calibri" w:cs="Times New Roman"/>
        </w:rPr>
        <w:t>Χτενίσματα ρετρό /</w:t>
      </w:r>
      <w:r w:rsidRPr="00A201D6">
        <w:rPr>
          <w:rFonts w:ascii="Calibri" w:eastAsia="Calibri" w:hAnsi="Calibri" w:cs="Times New Roman"/>
          <w:lang w:val="en-US"/>
        </w:rPr>
        <w:t>vintage</w:t>
      </w:r>
      <w:r w:rsidRPr="00A201D6">
        <w:rPr>
          <w:rFonts w:ascii="Calibri" w:eastAsia="Calibri" w:hAnsi="Calibri" w:cs="Times New Roman"/>
        </w:rPr>
        <w:t xml:space="preserve"> (αναφορά της διαφοράς των όρων)</w:t>
      </w:r>
    </w:p>
    <w:p w:rsidR="00A201D6" w:rsidRPr="00A201D6" w:rsidRDefault="00A201D6" w:rsidP="00A201D6">
      <w:pPr>
        <w:rPr>
          <w:rFonts w:ascii="Calibri" w:eastAsia="Calibri" w:hAnsi="Calibri" w:cs="Times New Roman"/>
        </w:rPr>
      </w:pPr>
      <w:r w:rsidRPr="00A201D6">
        <w:rPr>
          <w:rFonts w:ascii="Calibri" w:eastAsia="Calibri" w:hAnsi="Calibri" w:cs="Times New Roman"/>
        </w:rPr>
        <w:t xml:space="preserve">Οι μαθητές θα παρατηρήσουν και σχολιάσουν τα στυλ των κομμώσεων των περασμένων δεκαετιών και θα δημιουργήσουν χτενίσματα </w:t>
      </w:r>
      <w:r w:rsidRPr="00A201D6">
        <w:rPr>
          <w:rFonts w:ascii="Calibri" w:eastAsia="Calibri" w:hAnsi="Calibri" w:cs="Times New Roman"/>
          <w:lang w:val="en-US"/>
        </w:rPr>
        <w:t>PIN</w:t>
      </w:r>
      <w:r w:rsidRPr="00A201D6">
        <w:rPr>
          <w:rFonts w:ascii="Calibri" w:eastAsia="Calibri" w:hAnsi="Calibri" w:cs="Times New Roman"/>
        </w:rPr>
        <w:t>-</w:t>
      </w:r>
      <w:r w:rsidRPr="00A201D6">
        <w:rPr>
          <w:rFonts w:ascii="Calibri" w:eastAsia="Calibri" w:hAnsi="Calibri" w:cs="Times New Roman"/>
          <w:lang w:val="en-US"/>
        </w:rPr>
        <w:t>UP</w:t>
      </w:r>
    </w:p>
    <w:p w:rsidR="00A201D6" w:rsidRPr="00A201D6" w:rsidRDefault="00A201D6" w:rsidP="00A201D6">
      <w:pPr>
        <w:rPr>
          <w:rFonts w:ascii="Calibri" w:eastAsia="Calibri" w:hAnsi="Calibri" w:cs="Times New Roman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  <w:b/>
        </w:rPr>
      </w:pPr>
      <w:r w:rsidRPr="00A201D6">
        <w:rPr>
          <w:rFonts w:ascii="Times New Roman" w:eastAsia="Calibri" w:hAnsi="Times New Roman" w:cs="Times New Roman"/>
          <w:noProof/>
          <w:lang w:eastAsia="el-GR"/>
        </w:rPr>
        <w:drawing>
          <wp:inline distT="0" distB="0" distL="0" distR="0" wp14:anchorId="1D41CEC8" wp14:editId="00A6989D">
            <wp:extent cx="3249295" cy="3363595"/>
            <wp:effectExtent l="0" t="0" r="8255" b="8255"/>
            <wp:docPr id="18" name="Εικόνα 18" descr="Αποτέλεσμα εικόνας για δεκαετια 1950 μαλλι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Αποτέλεσμα εικόνας για δεκαετια 1950 μαλλι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  <w:r w:rsidRPr="00A201D6">
        <w:rPr>
          <w:rFonts w:ascii="Times New Roman" w:eastAsia="Calibri" w:hAnsi="Times New Roman" w:cs="Times New Roman"/>
          <w:b/>
          <w:bCs/>
        </w:rPr>
        <w:t>Ρετρό είναι</w:t>
      </w:r>
      <w:r w:rsidRPr="00A201D6">
        <w:rPr>
          <w:rFonts w:ascii="Times New Roman" w:eastAsia="Calibri" w:hAnsi="Times New Roman" w:cs="Times New Roman"/>
        </w:rPr>
        <w:t xml:space="preserve"> ένας όρος που εισήχθη τη δεκαετία του '70 και χρησιμοποιείται για να περιγράψει κάτι το οποίο είναι εκτός εποχής. </w:t>
      </w:r>
      <w:r w:rsidRPr="00A201D6">
        <w:rPr>
          <w:rFonts w:ascii="Times New Roman" w:eastAsia="Calibri" w:hAnsi="Times New Roman" w:cs="Times New Roman"/>
        </w:rPr>
        <w:br/>
      </w:r>
      <w:r w:rsidRPr="00A201D6">
        <w:rPr>
          <w:rFonts w:ascii="Times New Roman" w:eastAsia="Calibri" w:hAnsi="Times New Roman" w:cs="Times New Roman"/>
        </w:rPr>
        <w:br/>
      </w:r>
      <w:r w:rsidRPr="00A201D6">
        <w:rPr>
          <w:rFonts w:ascii="Times New Roman" w:eastAsia="Calibri" w:hAnsi="Times New Roman" w:cs="Times New Roman"/>
        </w:rPr>
        <w:br/>
        <w:t xml:space="preserve">Στην ουσία το </w:t>
      </w:r>
      <w:r w:rsidRPr="00A201D6">
        <w:rPr>
          <w:rFonts w:ascii="Times New Roman" w:eastAsia="Calibri" w:hAnsi="Times New Roman" w:cs="Times New Roman"/>
          <w:b/>
          <w:bCs/>
        </w:rPr>
        <w:t>ρετρό</w:t>
      </w:r>
      <w:r w:rsidRPr="00A201D6">
        <w:rPr>
          <w:rFonts w:ascii="Times New Roman" w:eastAsia="Calibri" w:hAnsi="Times New Roman" w:cs="Times New Roman"/>
        </w:rPr>
        <w:t xml:space="preserve"> μπορεί να εννοεί μια κόμμωση, ένα φιλμ του κινηματογράφου και γενικά οποιασδήποτε μορφή τέχνης, ένα αντικείμενο, ένα ύφος διακόσμησης ή ακόμη και ένα γενικότερο στυλ. </w:t>
      </w:r>
      <w:r w:rsidRPr="00A201D6">
        <w:rPr>
          <w:rFonts w:ascii="Times New Roman" w:eastAsia="Calibri" w:hAnsi="Times New Roman" w:cs="Times New Roman"/>
        </w:rPr>
        <w:br/>
      </w:r>
      <w:r w:rsidRPr="00A201D6">
        <w:rPr>
          <w:rFonts w:ascii="Times New Roman" w:eastAsia="Calibri" w:hAnsi="Times New Roman" w:cs="Times New Roman"/>
        </w:rPr>
        <w:br/>
        <w:t xml:space="preserve">Η λέξη είναι λατινικής προέλευσης και συγκεκριμένα βγαίνει από το λατινικό πρόθεμα retro που σημαίνει προς τα πίσω ή στην προκειμένη περίπτωση πίσω στο χρόνο. </w:t>
      </w:r>
      <w:r w:rsidRPr="00A201D6">
        <w:rPr>
          <w:rFonts w:ascii="Times New Roman" w:eastAsia="Calibri" w:hAnsi="Times New Roman" w:cs="Times New Roman"/>
        </w:rPr>
        <w:br/>
      </w:r>
      <w:r w:rsidRPr="00A201D6">
        <w:rPr>
          <w:rFonts w:ascii="Times New Roman" w:eastAsia="Calibri" w:hAnsi="Times New Roman" w:cs="Times New Roman"/>
        </w:rPr>
        <w:br/>
        <w:t xml:space="preserve">Για την ακρίβεια αναφέρεται σε τάσεις της μόδας, της τέχνης κλπ από την δεκαετία του 1950 και πίσω, ίσως και μέχρι τις αρχές του 20ου αιώνα. </w:t>
      </w:r>
      <w:r w:rsidRPr="00A201D6">
        <w:rPr>
          <w:rFonts w:ascii="Times New Roman" w:eastAsia="Calibri" w:hAnsi="Times New Roman" w:cs="Times New Roman"/>
        </w:rPr>
        <w:br/>
      </w:r>
      <w:r w:rsidRPr="00A201D6">
        <w:rPr>
          <w:rFonts w:ascii="Times New Roman" w:eastAsia="Calibri" w:hAnsi="Times New Roman" w:cs="Times New Roman"/>
        </w:rPr>
        <w:br/>
        <w:t xml:space="preserve">Το ρετρό στην ουσία, αν επιχειρούσαμε να το μεταφράσουμε στα ελληνικά θα μπορούσαμε να πούμε ότι είναι το παρωχημένο, αυτό που έχει ξεπεραστεί </w:t>
      </w:r>
      <w:r w:rsidRPr="00A201D6">
        <w:rPr>
          <w:rFonts w:ascii="Times New Roman" w:eastAsia="Calibri" w:hAnsi="Times New Roman" w:cs="Times New Roman"/>
        </w:rPr>
        <w:br/>
      </w:r>
      <w:r w:rsidRPr="00A201D6">
        <w:rPr>
          <w:rFonts w:ascii="Times New Roman" w:eastAsia="Calibri" w:hAnsi="Times New Roman" w:cs="Times New Roman"/>
        </w:rPr>
        <w:br/>
        <w:t>Φυσικά πρακτικά κάτι τέτοιο δεν ισχύει μιας και το στυλ αυτό έχει πολλούς φανατικούς θαυμαστές ακόμη και σήμερα.</w:t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  <w:r w:rsidRPr="00A201D6">
        <w:rPr>
          <w:rFonts w:ascii="Times New Roman" w:eastAsia="Calibri" w:hAnsi="Times New Roman" w:cs="Times New Roman"/>
          <w:b/>
          <w:bCs/>
        </w:rPr>
        <w:lastRenderedPageBreak/>
        <w:t>Vintage είναι</w:t>
      </w:r>
      <w:r w:rsidRPr="00A201D6">
        <w:rPr>
          <w:rFonts w:ascii="Times New Roman" w:eastAsia="Calibri" w:hAnsi="Times New Roman" w:cs="Times New Roman"/>
        </w:rPr>
        <w:t xml:space="preserve"> ένας χαρακτηρισμός για αντικείμενα ή γενικότερα για μια διακόσμηση η οποία είναι αντικέ, δηλαδή παλαιού στυλ. </w:t>
      </w:r>
      <w:r w:rsidRPr="00A201D6">
        <w:rPr>
          <w:rFonts w:ascii="Times New Roman" w:eastAsia="Calibri" w:hAnsi="Times New Roman" w:cs="Times New Roman"/>
        </w:rPr>
        <w:br/>
      </w:r>
      <w:r w:rsidRPr="00A201D6">
        <w:rPr>
          <w:rFonts w:ascii="Times New Roman" w:eastAsia="Calibri" w:hAnsi="Times New Roman" w:cs="Times New Roman"/>
        </w:rPr>
        <w:br/>
      </w:r>
      <w:r w:rsidRPr="00A201D6">
        <w:rPr>
          <w:rFonts w:ascii="Times New Roman" w:eastAsia="Calibri" w:hAnsi="Times New Roman" w:cs="Times New Roman"/>
        </w:rPr>
        <w:br/>
        <w:t xml:space="preserve">Στην ουσία ο όρος είναι σχεδόν συνώνυμος με τον όρο ρετρό. </w:t>
      </w:r>
      <w:r w:rsidRPr="00A201D6">
        <w:rPr>
          <w:rFonts w:ascii="Times New Roman" w:eastAsia="Calibri" w:hAnsi="Times New Roman" w:cs="Times New Roman"/>
        </w:rPr>
        <w:br/>
      </w:r>
      <w:r w:rsidRPr="00A201D6">
        <w:rPr>
          <w:rFonts w:ascii="Times New Roman" w:eastAsia="Calibri" w:hAnsi="Times New Roman" w:cs="Times New Roman"/>
        </w:rPr>
        <w:br/>
        <w:t xml:space="preserve">Το </w:t>
      </w:r>
      <w:r w:rsidRPr="00A201D6">
        <w:rPr>
          <w:rFonts w:ascii="Times New Roman" w:eastAsia="Calibri" w:hAnsi="Times New Roman" w:cs="Times New Roman"/>
          <w:b/>
          <w:bCs/>
        </w:rPr>
        <w:t>vintage</w:t>
      </w:r>
      <w:r w:rsidRPr="00A201D6">
        <w:rPr>
          <w:rFonts w:ascii="Times New Roman" w:eastAsia="Calibri" w:hAnsi="Times New Roman" w:cs="Times New Roman"/>
        </w:rPr>
        <w:t xml:space="preserve"> μπορεί να αναφέρεται σε έπιπλα ή άλλα αντικείμενα, κυρίως διακοσμητικά, αλλά και σε έργα τέχνης ή και γενικά σε ένα στυλ παλιότερης εποχής. </w:t>
      </w:r>
      <w:r w:rsidRPr="00A201D6">
        <w:rPr>
          <w:rFonts w:ascii="Times New Roman" w:eastAsia="Calibri" w:hAnsi="Times New Roman" w:cs="Times New Roman"/>
        </w:rPr>
        <w:br/>
      </w:r>
      <w:r w:rsidRPr="00A201D6">
        <w:rPr>
          <w:rFonts w:ascii="Times New Roman" w:eastAsia="Calibri" w:hAnsi="Times New Roman" w:cs="Times New Roman"/>
        </w:rPr>
        <w:br/>
        <w:t xml:space="preserve">Επίσης πολλές φορές χρησιμοποιείται και σαν χαρακτηρισμός για μια εκδήλωση που γίνεται σε παλιό στυλ, όπως π.χ. για γάμους, πάρτι κλπ. </w:t>
      </w:r>
      <w:r w:rsidRPr="00A201D6">
        <w:rPr>
          <w:rFonts w:ascii="Times New Roman" w:eastAsia="Calibri" w:hAnsi="Times New Roman" w:cs="Times New Roman"/>
        </w:rPr>
        <w:br/>
      </w:r>
      <w:r w:rsidRPr="00A201D6">
        <w:rPr>
          <w:rFonts w:ascii="Times New Roman" w:eastAsia="Calibri" w:hAnsi="Times New Roman" w:cs="Times New Roman"/>
        </w:rPr>
        <w:br/>
        <w:t xml:space="preserve">Η λέξη vintage προέρχεται από την οινοποιεία στην οποία χρησιμοποιείται για να χαρακτηρίσει κρασί το οποίο παρασκευάστηκε σύμφωνα με συγκεκριμένες προδιαγραφές στη συγκομιδή των σταφυλιών. </w:t>
      </w:r>
      <w:r w:rsidRPr="00A201D6">
        <w:rPr>
          <w:rFonts w:ascii="Times New Roman" w:eastAsia="Calibri" w:hAnsi="Times New Roman" w:cs="Times New Roman"/>
        </w:rPr>
        <w:br/>
      </w:r>
      <w:r w:rsidRPr="00A201D6">
        <w:rPr>
          <w:rFonts w:ascii="Times New Roman" w:eastAsia="Calibri" w:hAnsi="Times New Roman" w:cs="Times New Roman"/>
        </w:rPr>
        <w:br/>
        <w:t xml:space="preserve">Και επειδή το κρασί αυτό είναι υψηλής ποιότητας, ταυτίστηκε με το παλαιωμένο, χωρίς απαραίτητα να είναι. </w:t>
      </w:r>
      <w:r w:rsidRPr="00A201D6">
        <w:rPr>
          <w:rFonts w:ascii="Times New Roman" w:eastAsia="Calibri" w:hAnsi="Times New Roman" w:cs="Times New Roman"/>
        </w:rPr>
        <w:br/>
      </w:r>
      <w:r w:rsidRPr="00A201D6">
        <w:rPr>
          <w:rFonts w:ascii="Times New Roman" w:eastAsia="Calibri" w:hAnsi="Times New Roman" w:cs="Times New Roman"/>
        </w:rPr>
        <w:br/>
        <w:t>Έτσι έμεινε να χρησιμοποιείται η λέξη vintage για οτιδήποτε παλιό και ταυτόχρονα υψηλής αισθητικής.</w:t>
      </w:r>
    </w:p>
    <w:p w:rsidR="00A201D6" w:rsidRPr="00A201D6" w:rsidRDefault="00A201D6" w:rsidP="00A201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A201D6">
        <w:rPr>
          <w:rFonts w:ascii="Times New Roman" w:eastAsia="Times New Roman" w:hAnsi="Times New Roman" w:cs="Times New Roman"/>
          <w:lang w:eastAsia="el-GR"/>
        </w:rPr>
        <w:t xml:space="preserve">Η έννοια </w:t>
      </w:r>
      <w:r w:rsidRPr="00A201D6">
        <w:rPr>
          <w:rFonts w:ascii="Times New Roman" w:eastAsia="Times New Roman" w:hAnsi="Times New Roman" w:cs="Times New Roman"/>
          <w:b/>
          <w:bCs/>
          <w:lang w:eastAsia="el-GR"/>
        </w:rPr>
        <w:t>vintage</w:t>
      </w:r>
      <w:r w:rsidRPr="00A201D6">
        <w:rPr>
          <w:rFonts w:ascii="Times New Roman" w:eastAsia="Times New Roman" w:hAnsi="Times New Roman" w:cs="Times New Roman"/>
          <w:lang w:eastAsia="el-GR"/>
        </w:rPr>
        <w:t xml:space="preserve"> απευθύνεται σε αντικείμενα όπως ρούχα, κοσμήματα, αυτοκίνητα ή ό,τι άλλο </w:t>
      </w:r>
      <w:r w:rsidRPr="00A201D6">
        <w:rPr>
          <w:rFonts w:ascii="Times New Roman" w:eastAsia="Times New Roman" w:hAnsi="Times New Roman" w:cs="Times New Roman"/>
          <w:b/>
          <w:bCs/>
          <w:lang w:eastAsia="el-GR"/>
        </w:rPr>
        <w:t>που έχουν σχεδιαστεί και κατασκευαστεί μέσα στο 20ο αιώνα</w:t>
      </w:r>
      <w:r w:rsidRPr="00A201D6">
        <w:rPr>
          <w:rFonts w:ascii="Times New Roman" w:eastAsia="Times New Roman" w:hAnsi="Times New Roman" w:cs="Times New Roman"/>
          <w:lang w:eastAsia="el-GR"/>
        </w:rPr>
        <w:t xml:space="preserve">. Πρέπει να χρησιμοποιείται μόνο για </w:t>
      </w:r>
      <w:r w:rsidRPr="00A201D6">
        <w:rPr>
          <w:rFonts w:ascii="Times New Roman" w:eastAsia="Times New Roman" w:hAnsi="Times New Roman" w:cs="Times New Roman"/>
          <w:b/>
          <w:bCs/>
          <w:lang w:eastAsia="el-GR"/>
        </w:rPr>
        <w:t>αυθεντικά κομμάτια</w:t>
      </w:r>
      <w:r w:rsidRPr="00A201D6">
        <w:rPr>
          <w:rFonts w:ascii="Times New Roman" w:eastAsia="Times New Roman" w:hAnsi="Times New Roman" w:cs="Times New Roman"/>
          <w:lang w:eastAsia="el-GR"/>
        </w:rPr>
        <w:t xml:space="preserve"> και όχι για ρέπλικες.</w:t>
      </w:r>
    </w:p>
    <w:p w:rsidR="00A201D6" w:rsidRPr="00A201D6" w:rsidRDefault="00A201D6" w:rsidP="00A201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A201D6">
        <w:rPr>
          <w:rFonts w:ascii="Times New Roman" w:eastAsia="Times New Roman" w:hAnsi="Times New Roman" w:cs="Times New Roman"/>
          <w:lang w:eastAsia="el-GR"/>
        </w:rPr>
        <w:t xml:space="preserve">Η έννοια του </w:t>
      </w:r>
      <w:r w:rsidRPr="00A201D6">
        <w:rPr>
          <w:rFonts w:ascii="Times New Roman" w:eastAsia="Times New Roman" w:hAnsi="Times New Roman" w:cs="Times New Roman"/>
          <w:b/>
          <w:bCs/>
          <w:lang w:eastAsia="el-GR"/>
        </w:rPr>
        <w:t>ρετρό</w:t>
      </w:r>
      <w:r w:rsidRPr="00A201D6">
        <w:rPr>
          <w:rFonts w:ascii="Times New Roman" w:eastAsia="Times New Roman" w:hAnsi="Times New Roman" w:cs="Times New Roman"/>
          <w:lang w:eastAsia="el-GR"/>
        </w:rPr>
        <w:t xml:space="preserve"> απευθύνεται αποκλειστικά και μόνο σε </w:t>
      </w:r>
      <w:r w:rsidRPr="00A201D6">
        <w:rPr>
          <w:rFonts w:ascii="Times New Roman" w:eastAsia="Times New Roman" w:hAnsi="Times New Roman" w:cs="Times New Roman"/>
          <w:b/>
          <w:bCs/>
          <w:lang w:eastAsia="el-GR"/>
        </w:rPr>
        <w:t>αντικείμενα που δανείζονται στοιχεία στο σχεδιασμό τους για να μοιάζουν σε αντικείμενα που έχουν σχεδιαστεί σε περασμένες δεκαετίες</w:t>
      </w:r>
      <w:r w:rsidRPr="00A201D6">
        <w:rPr>
          <w:rFonts w:ascii="Times New Roman" w:eastAsia="Times New Roman" w:hAnsi="Times New Roman" w:cs="Times New Roman"/>
          <w:lang w:eastAsia="el-GR"/>
        </w:rPr>
        <w:t>. Πολύ συχνά οι δύο όροι χρησιμοποιούνται χωρίς να ξέρουμε τη λεπτή διαφορά στην έννοια τους, αλλά όταν πρόκειται να αγοράσεις κάτι ρετρό που παρουσιάζεται ως vintage τότε η διαφορά δεν είναι και τόσο λεπτή.</w:t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201D6">
        <w:rPr>
          <w:rFonts w:ascii="Calibri" w:eastAsia="Calibri" w:hAnsi="Calibri" w:cs="Times New Roman"/>
          <w:b/>
          <w:sz w:val="28"/>
          <w:szCs w:val="28"/>
        </w:rPr>
        <w:t>Όσον αφορά τα μαλλιά…</w:t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  <w:r w:rsidRPr="00A201D6">
        <w:rPr>
          <w:rFonts w:ascii="Times New Roman" w:eastAsia="Calibri" w:hAnsi="Times New Roman" w:cs="Times New Roman"/>
        </w:rPr>
        <w:t xml:space="preserve">Όταν αναφερόμαστε σε </w:t>
      </w:r>
      <w:r w:rsidRPr="00A201D6">
        <w:rPr>
          <w:rFonts w:ascii="Times New Roman" w:eastAsia="Calibri" w:hAnsi="Times New Roman" w:cs="Times New Roman"/>
          <w:lang w:val="en-US"/>
        </w:rPr>
        <w:t>vintage</w:t>
      </w:r>
      <w:r w:rsidRPr="00A201D6">
        <w:rPr>
          <w:rFonts w:ascii="Times New Roman" w:eastAsia="Calibri" w:hAnsi="Times New Roman" w:cs="Times New Roman"/>
        </w:rPr>
        <w:t xml:space="preserve"> ή ρετρό χτενίσματα ουσιαστικά είναι το ίδιο </w:t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  <w:r w:rsidRPr="00A201D6">
        <w:rPr>
          <w:rFonts w:ascii="Times New Roman" w:eastAsia="Calibri" w:hAnsi="Times New Roman" w:cs="Times New Roman"/>
        </w:rPr>
        <w:t>Χτενίσματα δεκαετιών 1940-1950 -1960 -1970-1980(λιγότερο αυτής της δεκαετίας)</w:t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</w:p>
    <w:p w:rsidR="00A201D6" w:rsidRPr="00A201D6" w:rsidRDefault="00A201D6" w:rsidP="00A201D6">
      <w:pPr>
        <w:tabs>
          <w:tab w:val="left" w:pos="6377"/>
        </w:tabs>
        <w:rPr>
          <w:rFonts w:ascii="Times New Roman" w:eastAsia="Calibri" w:hAnsi="Times New Roman" w:cs="Times New Roman"/>
          <w:b/>
          <w:lang w:val="en-US"/>
        </w:rPr>
      </w:pPr>
      <w:r w:rsidRPr="00A201D6">
        <w:rPr>
          <w:rFonts w:ascii="Times New Roman" w:eastAsia="Calibri" w:hAnsi="Times New Roman" w:cs="Times New Roman"/>
          <w:b/>
        </w:rPr>
        <w:t xml:space="preserve">         </w:t>
      </w:r>
      <w:proofErr w:type="gramStart"/>
      <w:r w:rsidRPr="00A201D6">
        <w:rPr>
          <w:rFonts w:ascii="Times New Roman" w:eastAsia="Calibri" w:hAnsi="Times New Roman" w:cs="Times New Roman"/>
          <w:b/>
          <w:lang w:val="en-US"/>
        </w:rPr>
        <w:t>“ Shaggy</w:t>
      </w:r>
      <w:proofErr w:type="gramEnd"/>
      <w:r w:rsidRPr="00A201D6">
        <w:rPr>
          <w:rFonts w:ascii="Times New Roman" w:eastAsia="Calibri" w:hAnsi="Times New Roman" w:cs="Times New Roman"/>
          <w:b/>
          <w:lang w:val="en-US"/>
        </w:rPr>
        <w:t xml:space="preserve"> hairstyle” 1970            “ pompadour” 1970                 “  buzz cut” 1970</w:t>
      </w:r>
    </w:p>
    <w:p w:rsidR="00A201D6" w:rsidRPr="00A201D6" w:rsidRDefault="00A201D6" w:rsidP="00A201D6">
      <w:pPr>
        <w:spacing w:before="100" w:beforeAutospacing="1" w:after="100" w:afterAutospacing="1" w:line="240" w:lineRule="auto"/>
        <w:outlineLvl w:val="2"/>
        <w:rPr>
          <w:rFonts w:ascii="Calibri" w:eastAsia="Calibri" w:hAnsi="Calibri" w:cs="Times New Roman"/>
          <w:noProof/>
          <w:lang w:val="en-US" w:eastAsia="el-GR"/>
        </w:rPr>
      </w:pP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12397D3B" wp14:editId="4285EAC5">
            <wp:extent cx="1696709" cy="1747157"/>
            <wp:effectExtent l="0" t="0" r="0" b="5715"/>
            <wp:docPr id="69" name="Εικόνα 69" descr="Short Shaggy Haircuts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Short Shaggy Haircuts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190" cy="175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01D6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  <w:t xml:space="preserve">   </w:t>
      </w:r>
      <w:r w:rsidRPr="00A201D6">
        <w:rPr>
          <w:rFonts w:ascii="Calibri" w:eastAsia="Calibri" w:hAnsi="Calibri" w:cs="Times New Roman"/>
          <w:noProof/>
          <w:lang w:val="en-US" w:eastAsia="el-GR"/>
        </w:rPr>
        <w:t xml:space="preserve"> </w:t>
      </w: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268C5E99" wp14:editId="7215D943">
            <wp:extent cx="1660072" cy="1660072"/>
            <wp:effectExtent l="0" t="0" r="0" b="0"/>
            <wp:docPr id="70" name="Εικόνα 70" descr="Voluminous Pompad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Voluminous Pompadou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529" cy="1671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01D6">
        <w:rPr>
          <w:rFonts w:ascii="Calibri" w:eastAsia="Calibri" w:hAnsi="Calibri" w:cs="Times New Roman"/>
          <w:noProof/>
          <w:lang w:val="en-US" w:eastAsia="el-GR"/>
        </w:rPr>
        <w:t xml:space="preserve">      </w:t>
      </w: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4B3CDCB2" wp14:editId="78EB6E27">
            <wp:extent cx="1328057" cy="1660385"/>
            <wp:effectExtent l="0" t="0" r="5715" b="0"/>
            <wp:docPr id="71" name="Εικόνα 71" descr="When it comes to hairstyles, the buzz cut is reserved for the most fierce and daring of ladies, Cara Delevingne included. Not only do buzz-cut babes l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When it comes to hairstyles, the buzz cut is reserved for the most fierce and daring of ladies, Cara Delevingne included. Not only do buzz-cut babes loo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85" cy="1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D6" w:rsidRPr="00A201D6" w:rsidRDefault="00A201D6" w:rsidP="00A201D6">
      <w:pPr>
        <w:spacing w:before="100" w:beforeAutospacing="1" w:after="100" w:afterAutospacing="1" w:line="240" w:lineRule="auto"/>
        <w:outlineLvl w:val="2"/>
        <w:rPr>
          <w:rFonts w:ascii="Calibri" w:eastAsia="Calibri" w:hAnsi="Calibri" w:cs="Times New Roman"/>
          <w:b/>
          <w:bCs/>
          <w:lang w:val="en-US"/>
        </w:rPr>
      </w:pPr>
      <w:r w:rsidRPr="00A201D6">
        <w:rPr>
          <w:rFonts w:ascii="Calibri" w:eastAsia="Calibri" w:hAnsi="Calibri" w:cs="Times New Roman"/>
          <w:b/>
          <w:noProof/>
          <w:lang w:val="en-US" w:eastAsia="el-GR"/>
        </w:rPr>
        <w:lastRenderedPageBreak/>
        <w:t xml:space="preserve">  “ Farrah Fawcett hairstyle”        “afro hairstyle” 1970  </w:t>
      </w:r>
      <w:r w:rsidRPr="00A201D6">
        <w:rPr>
          <w:rFonts w:ascii="Calibri" w:eastAsia="Calibri" w:hAnsi="Calibri" w:cs="Times New Roman"/>
          <w:noProof/>
          <w:lang w:val="en-US" w:eastAsia="el-GR"/>
        </w:rPr>
        <w:t xml:space="preserve">                    “</w:t>
      </w:r>
      <w:r w:rsidRPr="00A201D6">
        <w:rPr>
          <w:rFonts w:ascii="Calibri" w:eastAsia="Calibri" w:hAnsi="Calibri" w:cs="Times New Roman"/>
          <w:b/>
          <w:bCs/>
          <w:lang w:val="en-US"/>
        </w:rPr>
        <w:t>bouffant” 1960                                                        1970</w:t>
      </w:r>
    </w:p>
    <w:p w:rsidR="00A201D6" w:rsidRPr="00A201D6" w:rsidRDefault="00A201D6" w:rsidP="00A201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7AEDD808" wp14:editId="1185B381">
            <wp:extent cx="1474338" cy="1970314"/>
            <wp:effectExtent l="0" t="0" r="0" b="0"/>
            <wp:docPr id="72" name="Εικόνα 72" descr="Farah FawcettBlow your hair out with a round brush, then bump the hair from midlengths to ends with a large-barrel curling iron or ribbon curl your strands with a flat iron. Just be sure to curl away from the f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Farah FawcettBlow your hair out with a round brush, then bump the hair from midlengths to ends with a large-barrel curling iron or ribbon curl your strands with a flat iron. Just be sure to curl away from the fa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099" cy="198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01D6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  <w:t xml:space="preserve">   </w:t>
      </w: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5144146F" wp14:editId="3BD0C57C">
            <wp:extent cx="1625173" cy="1959429"/>
            <wp:effectExtent l="0" t="0" r="0" b="3175"/>
            <wp:docPr id="73" name="Εικόνα 73" descr="FOLLLW‼️ The Best Blog Ever!!! Www.CapriTimes.com ✨✨✨✨ Follow for More Hairstyles, Tips &amp; More @CapriTimes IG @ItsCapr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FOLLLW‼️ The Best Blog Ever!!! Www.CapriTimes.com ✨✨✨✨ Follow for More Hairstyles, Tips &amp; More @CapriTimes IG @ItsCapri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500" cy="1974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01D6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  <w:t xml:space="preserve">   </w:t>
      </w: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5334F3BF" wp14:editId="3177CE17">
            <wp:extent cx="1823357" cy="1928120"/>
            <wp:effectExtent l="0" t="0" r="5715" b="0"/>
            <wp:docPr id="60" name="Εικόνα 60" descr="Divine hair colour from L'Oreal spokesperson @CherylCole. Job perks! [Plus bouff-heaven hair. Again]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Divine hair colour from L'Oreal spokesperson @CherylCole. Job perks! [Plus bouff-heaven hair. Again]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036" cy="1972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D6" w:rsidRPr="00A201D6" w:rsidRDefault="00A201D6" w:rsidP="00A201D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val="en-US" w:eastAsia="el-GR"/>
        </w:rPr>
      </w:pPr>
    </w:p>
    <w:p w:rsidR="00A201D6" w:rsidRPr="00A201D6" w:rsidRDefault="00A201D6" w:rsidP="00A201D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val="en-US" w:eastAsia="el-GR"/>
        </w:rPr>
      </w:pPr>
      <w:r w:rsidRPr="00A201D6">
        <w:rPr>
          <w:rFonts w:ascii="Calibri" w:eastAsia="Times New Roman" w:hAnsi="Calibri" w:cs="Calibri"/>
          <w:b/>
          <w:bCs/>
          <w:lang w:val="en-US" w:eastAsia="el-GR"/>
        </w:rPr>
        <w:t xml:space="preserve">     “Nouvelle vague” 1960                                         </w:t>
      </w:r>
      <w:proofErr w:type="gramStart"/>
      <w:r w:rsidRPr="00A201D6">
        <w:rPr>
          <w:rFonts w:ascii="Calibri" w:eastAsia="Times New Roman" w:hAnsi="Calibri" w:cs="Calibri"/>
          <w:b/>
          <w:bCs/>
          <w:lang w:val="en-US" w:eastAsia="el-GR"/>
        </w:rPr>
        <w:t xml:space="preserve">   “</w:t>
      </w:r>
      <w:proofErr w:type="gramEnd"/>
      <w:r w:rsidRPr="00A201D6">
        <w:rPr>
          <w:rFonts w:ascii="Calibri" w:eastAsia="Times New Roman" w:hAnsi="Calibri" w:cs="Calibri"/>
          <w:b/>
          <w:bCs/>
          <w:lang w:val="en-US" w:eastAsia="el-GR"/>
        </w:rPr>
        <w:t>beehive”</w:t>
      </w:r>
      <w:r w:rsidRPr="00A201D6">
        <w:rPr>
          <w:rFonts w:ascii="Calibri" w:eastAsia="Times New Roman" w:hAnsi="Calibri" w:cs="Calibri"/>
          <w:b/>
          <w:bCs/>
          <w:lang w:eastAsia="el-GR"/>
        </w:rPr>
        <w:t>ή</w:t>
      </w:r>
      <w:r w:rsidRPr="00A201D6">
        <w:rPr>
          <w:rFonts w:ascii="Calibri" w:eastAsia="Times New Roman" w:hAnsi="Calibri" w:cs="Calibri"/>
          <w:b/>
          <w:bCs/>
          <w:lang w:val="en-US" w:eastAsia="el-GR"/>
        </w:rPr>
        <w:t xml:space="preserve"> </w:t>
      </w:r>
      <w:r w:rsidRPr="00A201D6">
        <w:rPr>
          <w:rFonts w:ascii="Calibri" w:eastAsia="Times New Roman" w:hAnsi="Calibri" w:cs="Calibri"/>
          <w:b/>
          <w:bCs/>
          <w:lang w:eastAsia="el-GR"/>
        </w:rPr>
        <w:t>κυψέλη</w:t>
      </w:r>
      <w:r w:rsidRPr="00A201D6">
        <w:rPr>
          <w:rFonts w:ascii="Calibri" w:eastAsia="Times New Roman" w:hAnsi="Calibri" w:cs="Calibri"/>
          <w:b/>
          <w:bCs/>
          <w:lang w:val="en-US" w:eastAsia="el-GR"/>
        </w:rPr>
        <w:t xml:space="preserve"> 1960</w:t>
      </w:r>
    </w:p>
    <w:p w:rsidR="00A201D6" w:rsidRPr="00A201D6" w:rsidRDefault="00A201D6" w:rsidP="00A201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5C2A0AD1" wp14:editId="53EDD22F">
            <wp:extent cx="2417054" cy="1932215"/>
            <wp:effectExtent l="0" t="0" r="2540" b="0"/>
            <wp:docPr id="74" name="Εικόνα 74" descr="Jean Seberg by Perter Basch                                                                                                                                                                                 P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ean Seberg by Perter Basch                                                                                                                                                                                 Plu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475" cy="194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01D6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  <w:t xml:space="preserve">      </w:t>
      </w: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65A5423E" wp14:editId="0FEB3751">
            <wp:extent cx="2013857" cy="2338314"/>
            <wp:effectExtent l="0" t="0" r="5715" b="5080"/>
            <wp:docPr id="75" name="Εικόνα 75" descr="Classic Beeh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assic Beehiv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507" cy="2358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D6" w:rsidRPr="00A201D6" w:rsidRDefault="00A201D6" w:rsidP="00A201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</w:p>
    <w:p w:rsidR="00A201D6" w:rsidRPr="00A201D6" w:rsidRDefault="00A201D6" w:rsidP="00A201D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lang w:val="en-US" w:eastAsia="el-GR"/>
        </w:rPr>
      </w:pPr>
      <w:r w:rsidRPr="00A201D6">
        <w:rPr>
          <w:rFonts w:ascii="Times New Roman" w:eastAsia="Times New Roman" w:hAnsi="Times New Roman" w:cs="Times New Roman"/>
          <w:bCs/>
          <w:sz w:val="27"/>
          <w:szCs w:val="27"/>
          <w:lang w:val="en-US" w:eastAsia="el-GR"/>
        </w:rPr>
        <w:t xml:space="preserve">   </w:t>
      </w:r>
      <w:r w:rsidRPr="00A201D6">
        <w:rPr>
          <w:rFonts w:ascii="Calibri" w:eastAsia="Times New Roman" w:hAnsi="Calibri" w:cs="Calibri"/>
          <w:b/>
          <w:bCs/>
          <w:lang w:val="en-US" w:eastAsia="el-GR"/>
        </w:rPr>
        <w:t xml:space="preserve"> “Klute” 1970                                    </w:t>
      </w:r>
      <w:proofErr w:type="gramStart"/>
      <w:r w:rsidRPr="00A201D6">
        <w:rPr>
          <w:rFonts w:ascii="Calibri" w:eastAsia="Times New Roman" w:hAnsi="Calibri" w:cs="Calibri"/>
          <w:b/>
          <w:bCs/>
          <w:lang w:val="en-US" w:eastAsia="el-GR"/>
        </w:rPr>
        <w:t xml:space="preserve">   “</w:t>
      </w:r>
      <w:proofErr w:type="gramEnd"/>
      <w:r w:rsidRPr="00A201D6">
        <w:rPr>
          <w:rFonts w:ascii="Calibri" w:eastAsia="Times New Roman" w:hAnsi="Calibri" w:cs="Calibri"/>
          <w:b/>
          <w:bCs/>
          <w:lang w:val="en-US" w:eastAsia="el-GR"/>
        </w:rPr>
        <w:t xml:space="preserve"> ziggy” cut 1970                      “page boy”1950</w:t>
      </w:r>
    </w:p>
    <w:p w:rsidR="00A201D6" w:rsidRPr="00A201D6" w:rsidRDefault="00A201D6" w:rsidP="00A201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val="en-US" w:eastAsia="el-GR"/>
        </w:rPr>
      </w:pP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4DB5DC64" wp14:editId="54D4CA7C">
            <wp:extent cx="1685109" cy="2106386"/>
            <wp:effectExtent l="0" t="0" r="0" b="8255"/>
            <wp:docPr id="76" name="Εικόνα 76" descr="After hairstylist Paul McGregor cut Jane Fonda's hair into this funky short-and-long style for the 1971 film Klute, women began asking their own hairdressers for this unisex loo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ter hairstylist Paul McGregor cut Jane Fonda's hair into this funky short-and-long style for the 1971 film Klute, women began asking their own hairdressers for this unisex look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206" cy="211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01D6">
        <w:rPr>
          <w:rFonts w:ascii="Times New Roman" w:eastAsia="Times New Roman" w:hAnsi="Times New Roman" w:cs="Times New Roman"/>
          <w:bCs/>
          <w:sz w:val="27"/>
          <w:szCs w:val="27"/>
          <w:lang w:val="en-US" w:eastAsia="el-GR"/>
        </w:rPr>
        <w:t xml:space="preserve">     </w:t>
      </w: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0268CEF1" wp14:editId="09D7A981">
            <wp:extent cx="1530297" cy="2057400"/>
            <wp:effectExtent l="0" t="0" r="0" b="0"/>
            <wp:docPr id="77" name="Εικόνα 77" descr="David Bowie: the lightening bolt makeup for the Aladdin Sane album cover has become ico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avid Bowie: the lightening bolt makeup for the Aladdin Sane album cover has become iconic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18" cy="2061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01D6">
        <w:rPr>
          <w:rFonts w:ascii="Times New Roman" w:eastAsia="Times New Roman" w:hAnsi="Times New Roman" w:cs="Times New Roman"/>
          <w:bCs/>
          <w:sz w:val="27"/>
          <w:szCs w:val="27"/>
          <w:lang w:val="en-US" w:eastAsia="el-GR"/>
        </w:rPr>
        <w:t xml:space="preserve">   </w:t>
      </w: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318E64F3" wp14:editId="3EC399C1">
            <wp:extent cx="1583871" cy="1748859"/>
            <wp:effectExtent l="0" t="0" r="0" b="3810"/>
            <wp:docPr id="78" name="Εικόνα 78" descr="Page Boy Hair pt.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 Boy Hair pt.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947" cy="1755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  <w:lang w:val="en-US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  <w:lang w:val="en-US"/>
        </w:rPr>
      </w:pPr>
      <w:r w:rsidRPr="00A201D6">
        <w:rPr>
          <w:rFonts w:ascii="Times New Roman" w:eastAsia="Calibri" w:hAnsi="Times New Roman" w:cs="Times New Roman"/>
        </w:rPr>
        <w:t>Δεκαετία</w:t>
      </w:r>
      <w:r w:rsidRPr="00A201D6">
        <w:rPr>
          <w:rFonts w:ascii="Times New Roman" w:eastAsia="Calibri" w:hAnsi="Times New Roman" w:cs="Times New Roman"/>
          <w:lang w:val="en-US"/>
        </w:rPr>
        <w:t xml:space="preserve"> 1950</w:t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70EE69BF" wp14:editId="055BCAD0">
            <wp:extent cx="5274310" cy="1227367"/>
            <wp:effectExtent l="0" t="0" r="2540" b="0"/>
            <wp:docPr id="19" name="Εικόνα 19" descr="http://www.hairmania.gr/wp-content/uploads/2015/07/1950-hairsty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ww.hairmania.gr/wp-content/uploads/2015/07/1950-hairstyles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2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  <w:r w:rsidRPr="00A201D6">
        <w:rPr>
          <w:rFonts w:ascii="Times New Roman" w:eastAsia="Calibri" w:hAnsi="Times New Roman" w:cs="Times New Roman"/>
        </w:rPr>
        <w:t>Δεκαετία 1960</w:t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2D803BF2" wp14:editId="2B88771A">
            <wp:extent cx="5274310" cy="1227367"/>
            <wp:effectExtent l="0" t="0" r="2540" b="0"/>
            <wp:docPr id="20" name="Εικόνα 20" descr="http://www.hairmania.gr/wp-content/uploads/2015/07/1960-hairsty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www.hairmania.gr/wp-content/uploads/2015/07/1960-hairstyles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2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  <w:r w:rsidRPr="00A201D6">
        <w:rPr>
          <w:rFonts w:ascii="Times New Roman" w:eastAsia="Calibri" w:hAnsi="Times New Roman" w:cs="Times New Roman"/>
        </w:rPr>
        <w:t>Δεκαετία 1970</w:t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2D4DDF29" wp14:editId="1F770302">
            <wp:extent cx="5274310" cy="1227367"/>
            <wp:effectExtent l="0" t="0" r="2540" b="0"/>
            <wp:docPr id="65" name="Εικόνα 65" descr="http://www.hairmania.gr/wp-content/uploads/2015/07/1970-hairstyle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www.hairmania.gr/wp-content/uploads/2015/07/1970-hairstyles1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2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  <w:r w:rsidRPr="00A201D6">
        <w:rPr>
          <w:rFonts w:ascii="Times New Roman" w:eastAsia="Calibri" w:hAnsi="Times New Roman" w:cs="Times New Roman"/>
        </w:rPr>
        <w:t>Δεκαετία 1980</w:t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33BB38C5" wp14:editId="307DBDA0">
            <wp:extent cx="5274310" cy="1227367"/>
            <wp:effectExtent l="0" t="0" r="2540" b="0"/>
            <wp:docPr id="68" name="Εικόνα 68" descr="http://www.hairmania.gr/wp-content/uploads/1980/07/1980_hairsty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www.hairmania.gr/wp-content/uploads/1980/07/1980_hairstyle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2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  <w:b/>
          <w:sz w:val="52"/>
          <w:szCs w:val="52"/>
          <w:lang w:val="en-US"/>
        </w:rPr>
      </w:pPr>
      <w:r w:rsidRPr="00A201D6">
        <w:rPr>
          <w:rFonts w:ascii="Times New Roman" w:eastAsia="Calibri" w:hAnsi="Times New Roman" w:cs="Times New Roman"/>
          <w:b/>
          <w:sz w:val="52"/>
          <w:szCs w:val="52"/>
          <w:lang w:val="en-US"/>
        </w:rPr>
        <w:lastRenderedPageBreak/>
        <w:t>Pin up style</w:t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  <w:b/>
          <w:sz w:val="52"/>
          <w:szCs w:val="52"/>
          <w:lang w:val="en-US"/>
        </w:rPr>
      </w:pP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62E077B8" wp14:editId="585DAA74">
            <wp:extent cx="6202944" cy="6950528"/>
            <wp:effectExtent l="0" t="0" r="7620" b="3175"/>
            <wp:docPr id="79" name="Εικόνα 79" descr="Retro PinUp Hairsty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tro PinUp Hairstyle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755" cy="6955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  <w:b/>
          <w:sz w:val="52"/>
          <w:szCs w:val="52"/>
          <w:lang w:val="en-US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  <w:b/>
          <w:sz w:val="52"/>
          <w:szCs w:val="52"/>
          <w:lang w:val="en-US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  <w:b/>
          <w:sz w:val="52"/>
          <w:szCs w:val="52"/>
          <w:lang w:val="en-US"/>
        </w:rPr>
      </w:pPr>
      <w:r w:rsidRPr="00A201D6">
        <w:rPr>
          <w:rFonts w:ascii="Calibri" w:eastAsia="Calibri" w:hAnsi="Calibri" w:cs="Times New Roman"/>
          <w:noProof/>
          <w:lang w:eastAsia="el-GR"/>
        </w:rPr>
        <w:lastRenderedPageBreak/>
        <w:drawing>
          <wp:inline distT="0" distB="0" distL="0" distR="0" wp14:anchorId="1C611177" wp14:editId="52E7B63B">
            <wp:extent cx="3614057" cy="3614057"/>
            <wp:effectExtent l="0" t="0" r="5715" b="5715"/>
            <wp:docPr id="80" name="Εικόνα 80" descr="bumperbangs - Google 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umperbangs - Google Search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661" cy="3615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  <w:b/>
          <w:sz w:val="52"/>
          <w:szCs w:val="52"/>
          <w:lang w:val="en-US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  <w:b/>
          <w:sz w:val="52"/>
          <w:szCs w:val="52"/>
          <w:lang w:val="en-US"/>
        </w:rPr>
      </w:pP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1E46D186" wp14:editId="1DE0BE39">
            <wp:extent cx="4114800" cy="4114800"/>
            <wp:effectExtent l="0" t="0" r="0" b="0"/>
            <wp:docPr id="81" name="Εικόνα 81" descr="Coafuri ret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afuri retro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246" cy="4124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  <w:b/>
          <w:sz w:val="52"/>
          <w:szCs w:val="52"/>
          <w:lang w:val="en-US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  <w:b/>
          <w:sz w:val="52"/>
          <w:szCs w:val="52"/>
          <w:lang w:val="en-US"/>
        </w:rPr>
      </w:pPr>
    </w:p>
    <w:p w:rsidR="00A201D6" w:rsidRPr="00A201D6" w:rsidRDefault="00A201D6" w:rsidP="00A201D6">
      <w:pPr>
        <w:tabs>
          <w:tab w:val="left" w:pos="6377"/>
        </w:tabs>
        <w:jc w:val="center"/>
        <w:rPr>
          <w:rFonts w:ascii="Times New Roman" w:eastAsia="Calibri" w:hAnsi="Times New Roman" w:cs="Times New Roman"/>
          <w:b/>
          <w:sz w:val="52"/>
          <w:szCs w:val="52"/>
          <w:lang w:val="en-US"/>
        </w:rPr>
      </w:pPr>
    </w:p>
    <w:p w:rsidR="00A201D6" w:rsidRPr="00A201D6" w:rsidRDefault="00A201D6" w:rsidP="00A201D6">
      <w:pPr>
        <w:tabs>
          <w:tab w:val="left" w:pos="6377"/>
        </w:tabs>
        <w:rPr>
          <w:rFonts w:ascii="Times New Roman" w:eastAsia="Calibri" w:hAnsi="Times New Roman" w:cs="Times New Roman"/>
          <w:b/>
          <w:sz w:val="52"/>
          <w:szCs w:val="52"/>
        </w:rPr>
      </w:pP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51EE618E" wp14:editId="41215E0D">
            <wp:extent cx="2525395" cy="3363595"/>
            <wp:effectExtent l="0" t="0" r="8255" b="8255"/>
            <wp:docPr id="142" name="Εικόνα 142" descr="Αποτέλεσμα εικόνας για χτενισμα κορδελ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Αποτέλεσμα εικόνας για χτενισμα κορδελα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395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01D6">
        <w:rPr>
          <w:rFonts w:ascii="Times New Roman" w:eastAsia="Calibri" w:hAnsi="Times New Roman" w:cs="Times New Roman"/>
          <w:b/>
          <w:sz w:val="52"/>
          <w:szCs w:val="52"/>
        </w:rPr>
        <w:t xml:space="preserve">  </w:t>
      </w: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3821EDEB" wp14:editId="08B11802">
            <wp:extent cx="2496861" cy="3129643"/>
            <wp:effectExtent l="0" t="0" r="0" b="0"/>
            <wp:docPr id="143" name="Εικόνα 143" descr="Σχετική εικόν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Σχετική εικόνα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30" cy="3131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D6" w:rsidRPr="00A201D6" w:rsidRDefault="00A201D6" w:rsidP="00A201D6">
      <w:pPr>
        <w:tabs>
          <w:tab w:val="left" w:pos="6377"/>
        </w:tabs>
        <w:rPr>
          <w:rFonts w:ascii="Times New Roman" w:eastAsia="Calibri" w:hAnsi="Times New Roman" w:cs="Times New Roman"/>
          <w:b/>
          <w:sz w:val="52"/>
          <w:szCs w:val="52"/>
        </w:rPr>
      </w:pP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0CF2AAB8" wp14:editId="548C0BD7">
            <wp:extent cx="2237105" cy="3363595"/>
            <wp:effectExtent l="0" t="0" r="0" b="8255"/>
            <wp:docPr id="145" name="Εικόνα 145" descr="Σχετική εικόν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Σχετική εικόνα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105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01D6">
        <w:rPr>
          <w:rFonts w:ascii="Times New Roman" w:eastAsia="Calibri" w:hAnsi="Times New Roman" w:cs="Times New Roman"/>
          <w:b/>
          <w:sz w:val="52"/>
          <w:szCs w:val="52"/>
        </w:rPr>
        <w:t xml:space="preserve">  </w:t>
      </w:r>
      <w:r w:rsidRPr="00A201D6">
        <w:rPr>
          <w:rFonts w:ascii="Calibri" w:eastAsia="Calibri" w:hAnsi="Calibri" w:cs="Times New Roman"/>
          <w:noProof/>
          <w:lang w:eastAsia="el-GR"/>
        </w:rPr>
        <w:drawing>
          <wp:inline distT="0" distB="0" distL="0" distR="0" wp14:anchorId="1BAF1D63" wp14:editId="2807101F">
            <wp:extent cx="2574471" cy="2574471"/>
            <wp:effectExtent l="0" t="0" r="0" b="0"/>
            <wp:docPr id="82" name="Εικόνα 82" descr="Look #2 for my vintage hairstyling class today @kittenretro! @kandyisbadass has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ok #2 for my vintage hairstyling class today @kittenretro! @kandyisbadass has…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120" cy="258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944" w:rsidRDefault="009E3944"/>
    <w:sectPr w:rsidR="009E394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D6"/>
    <w:rsid w:val="00454B3A"/>
    <w:rsid w:val="009E3944"/>
    <w:rsid w:val="00A2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B681A"/>
  <w15:chartTrackingRefBased/>
  <w15:docId w15:val="{A5F257B5-FD3D-48DB-96D8-9E69F721D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gif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526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 korkidou</dc:creator>
  <cp:keywords/>
  <dc:description/>
  <cp:lastModifiedBy>rena korkidou</cp:lastModifiedBy>
  <cp:revision>2</cp:revision>
  <dcterms:created xsi:type="dcterms:W3CDTF">2020-04-01T14:29:00Z</dcterms:created>
  <dcterms:modified xsi:type="dcterms:W3CDTF">2020-04-01T14:35:00Z</dcterms:modified>
</cp:coreProperties>
</file>