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10" w:rsidRDefault="00A05710" w:rsidP="00A05710">
      <w:pPr>
        <w:pStyle w:val="Web"/>
      </w:pPr>
      <w:r>
        <w:rPr>
          <w:rStyle w:val="a3"/>
        </w:rPr>
        <w:t>Οργάνωση του λόγου</w:t>
      </w:r>
    </w:p>
    <w:p w:rsidR="00A05710" w:rsidRDefault="00A05710" w:rsidP="00A05710">
      <w:pPr>
        <w:pStyle w:val="Web"/>
        <w:jc w:val="both"/>
      </w:pPr>
      <w:r>
        <w:t xml:space="preserve">Η συνήθης τριμερής διάρθρωση κειμένων με πρόλογο, κυρίως θέμα και επίλογο προσαρμόζεται στην επικοινωνιακή περίσταση και τον ιδιαίτερο στόχο που επιδιώκεται μέσω του κειμένου. Τα περισσότερα κείμενα που οι μαθητές καλούνται να γράψουν αποβλέπουν στην πειθώ. Έτσι, η δομή που καλούνται να ακολουθήσουν αναπτύσσεται </w:t>
      </w:r>
      <w:proofErr w:type="spellStart"/>
      <w:r>
        <w:t>τριμερώς</w:t>
      </w:r>
      <w:proofErr w:type="spellEnd"/>
      <w:r>
        <w:t xml:space="preserve">, όπως αναφέρθηκε, αλλά με έμφαση στην αιτιολόγηση των θέσεων και την απόδειξη (απόψεις, επιχειρήματα, αιτίες, συνέπειες, τρόποι αντιμετώπισης…). Πρόκειται, δηλαδή, για κείμενα που αναπτύσσουν τις ιδέες στον άξονα της λογικής. Υπάρχουν κείμενα που οργανώνουν το λόγο τους στον άξονα του χώρου (περιγραφικά) ή στον άξονα του χρόνου (αφηγηματικά με χρονική συνοχή και σχέσεις </w:t>
      </w:r>
      <w:proofErr w:type="spellStart"/>
      <w:r>
        <w:t>προτερόχρονου</w:t>
      </w:r>
      <w:proofErr w:type="spellEnd"/>
      <w:r>
        <w:t xml:space="preserve"> , σύγχρονου και υστερόχρονου).</w:t>
      </w:r>
    </w:p>
    <w:p w:rsidR="00A05710" w:rsidRDefault="00A05710" w:rsidP="00A05710">
      <w:pPr>
        <w:pStyle w:val="Web"/>
        <w:jc w:val="both"/>
      </w:pPr>
      <w:r>
        <w:t xml:space="preserve">- </w:t>
      </w:r>
      <w:r>
        <w:rPr>
          <w:rStyle w:val="a3"/>
        </w:rPr>
        <w:t>Η οργάνωση του λόγου και το επιχείρημα</w:t>
      </w:r>
      <w:r>
        <w:t xml:space="preserve">: Ως επιχείρημα ορίζεται μια ακολουθία προτάσεων ή ιδεών σε λογική σχέση μεταξύ τους ( η επόμενη να προκύπτει λογικά από την προηγούμενη) που καταλήγουν σε ένα τελικό συμπέρασμα. Τα κείμενα που αποβλέπουν στην πειθώ (απόδειξη θέσης/θέσεων) δομούνται με μια σειρά επιχειρημάτων. Έτσι, η συνήθης δομή τους είναι η εξής: </w:t>
      </w:r>
      <w:r>
        <w:rPr>
          <w:u w:val="single"/>
        </w:rPr>
        <w:t>Πρόλογος</w:t>
      </w:r>
      <w:r>
        <w:t xml:space="preserve">: εισαγωγή- προβολή θέσης (απόφανση) </w:t>
      </w:r>
      <w:r>
        <w:rPr>
          <w:u w:val="single"/>
        </w:rPr>
        <w:t>Κυρίως θέμα</w:t>
      </w:r>
      <w:r>
        <w:t xml:space="preserve">: διευκρίνιση- επεξήγηση- αιτιολόγηση </w:t>
      </w:r>
      <w:r>
        <w:rPr>
          <w:u w:val="single"/>
        </w:rPr>
        <w:t>Επίλογος</w:t>
      </w:r>
      <w:r>
        <w:t>: Συμπέρασμα.</w:t>
      </w:r>
    </w:p>
    <w:p w:rsidR="00A05710" w:rsidRDefault="00A05710" w:rsidP="00A05710">
      <w:pPr>
        <w:pStyle w:val="Web"/>
        <w:jc w:val="both"/>
      </w:pPr>
      <w:r>
        <w:rPr>
          <w:rStyle w:val="a3"/>
        </w:rPr>
        <w:t>Συλλογισμοί</w:t>
      </w:r>
      <w:r>
        <w:t>: Η διαδικασία με την οποία ο νους καταστρώνει ένα επιχείρημα λέγεται συλλογισμός ή συλλογιστική πορεία. Οι συλλογισμοί διακρίνονται σε υποκατηγορίες με βάση συγκεκριμένα κριτήρια (διαιρετικές βάσεις): - με βάση τον αριθμό των προκειμένων (προτάσεων-</w:t>
      </w:r>
      <w:proofErr w:type="spellStart"/>
      <w:r>
        <w:t>κρίσεω</w:t>
      </w:r>
      <w:proofErr w:type="spellEnd"/>
      <w:r>
        <w:t xml:space="preserve">ν που προηγούνται του συμπεράσματος) χωρίζουμε τους συλλογισμούς σε </w:t>
      </w:r>
      <w:r>
        <w:rPr>
          <w:u w:val="single"/>
        </w:rPr>
        <w:t>άμεσους</w:t>
      </w:r>
      <w:r>
        <w:t xml:space="preserve"> (με μία προκείμενη) και </w:t>
      </w:r>
      <w:r>
        <w:rPr>
          <w:u w:val="single"/>
        </w:rPr>
        <w:t>έμμεσους</w:t>
      </w:r>
      <w:r>
        <w:t xml:space="preserve"> (με τουλάχιστον δύο προκείμενες). Π.χ. « Οι πλανήτες είναι ετερόφωτοι, άρα και η γη είναι ετερόφωτη» (άμεσος συλλογισμός) « Οι πλανήτες είναι ετερόφωτοι, η γη είναι πλανήτης, άρα η γη είναι ετερόφωτη» (έμμεσος συλλογισμός) - με βάση το είδος προτάσεων των προκειμένων χωρίζουμε τους συλλογισμούς σε </w:t>
      </w:r>
      <w:r>
        <w:rPr>
          <w:u w:val="single"/>
        </w:rPr>
        <w:t>κατηγορικούς</w:t>
      </w:r>
      <w:r>
        <w:t xml:space="preserve"> (με προκείμενες- προτάσεις κρίσης- απλά κατηγορήματα), </w:t>
      </w:r>
      <w:r>
        <w:rPr>
          <w:u w:val="single"/>
        </w:rPr>
        <w:t>υποθετικούς</w:t>
      </w:r>
      <w:r>
        <w:t xml:space="preserve"> (με προκείμενες που περιλαμβάνουν υποθετικά σκέλη) και </w:t>
      </w:r>
      <w:r>
        <w:rPr>
          <w:u w:val="single"/>
        </w:rPr>
        <w:t>διαζευκτικούς</w:t>
      </w:r>
      <w:r>
        <w:t xml:space="preserve"> (με προκείμενες που περιλαμβάνουν διάζευξη). Π.χ. ο παραπάνω συλλογισμός είναι κατηγορικός, καθώς βασίζεται σε απλές κατηγορικές (καταφατικές) προτάσεις κρίσης. Αν η πρώτη προκείμενη ήταν: «Αν οι πλανήτες είναι ετερόφωτοι…», θα ήταν υποθετικός, ενώ αν η πρώτη προκείμενη ήταν: «Οι πλανήτες είναι ετερόφωτοι ή αυτόφωτοι…», θα ήταν διαζευκτικός. - με βάση καθαυτή τη συλλογιστική πορεία χωρίζουμε τους συλλογισμούς σε </w:t>
      </w:r>
      <w:r>
        <w:rPr>
          <w:u w:val="single"/>
        </w:rPr>
        <w:t>παραγωγικούς</w:t>
      </w:r>
      <w:r>
        <w:t xml:space="preserve"> (από το γενικό συμπεραίνουμε για τα επιμέρους), </w:t>
      </w:r>
      <w:r>
        <w:rPr>
          <w:u w:val="single"/>
        </w:rPr>
        <w:t>επαγωγικούς</w:t>
      </w:r>
      <w:r>
        <w:t xml:space="preserve"> (από τα επιμέρους συμπεραίνουμε για το σύνολο-γενικό) και </w:t>
      </w:r>
      <w:r>
        <w:rPr>
          <w:u w:val="single"/>
        </w:rPr>
        <w:t>αναλογικούς</w:t>
      </w:r>
      <w:r>
        <w:t xml:space="preserve"> (από τα επιμέρους- ειδικά συμπεραίνουμε πάλι για τα επιμέρους). Έτσι, π.χ. ο παραπάνω συλλογισμός με τους πλανήτες είναι παραγωγικός καθώς από το γενικό (τους πλανήτες) συμπεραίνει για το ειδικό (τη γη).</w:t>
      </w:r>
    </w:p>
    <w:p w:rsidR="00A05710" w:rsidRDefault="00A05710" w:rsidP="00A05710">
      <w:pPr>
        <w:pStyle w:val="Web"/>
        <w:jc w:val="both"/>
      </w:pPr>
      <w:r>
        <w:rPr>
          <w:rStyle w:val="a3"/>
        </w:rPr>
        <w:t>Άσκηση εφαρμογής</w:t>
      </w:r>
      <w:r>
        <w:t>: αναγνωρίστε το είδος των παρακάτω συλλογισμών με βάση τον αριθμό των προκειμένων, το είδος των προτάσεων των προκειμένων και τη συλλογιστική τους πορεία. Ποιους από αυτούς θεωρείτε πειστικούς;</w:t>
      </w:r>
    </w:p>
    <w:p w:rsidR="00A05710" w:rsidRDefault="00A05710" w:rsidP="00A05710">
      <w:pPr>
        <w:pStyle w:val="Web"/>
        <w:jc w:val="both"/>
      </w:pPr>
      <w:r>
        <w:t xml:space="preserve">-Στην εποχή μας έχουν συμβεί ισχυρές κλιματικές αλλαγές, είδη της χλωρίδας και της πανίδας έχουν εξαφανιστεί, τα στοιχεία της βιόσφαιρας αλλοιώνονται, νέες </w:t>
      </w:r>
      <w:r>
        <w:lastRenderedPageBreak/>
        <w:t>απειλητικές ασθένειες έχουν κάνει την εμφάνισή τους. Άρα, η οικολογία μας δείχνει να βρίσκεται σε κίνδυνο.</w:t>
      </w:r>
    </w:p>
    <w:p w:rsidR="00A05710" w:rsidRDefault="00A05710" w:rsidP="00A05710">
      <w:pPr>
        <w:pStyle w:val="Web"/>
        <w:jc w:val="both"/>
      </w:pPr>
      <w:r>
        <w:t>- Ο Ν. διάβασε και πέτυχε στις εξετάσεις, ο Μ. διαβάζει πολύ. Άρα, και ο Μ. θα πετύχει στις εξετάσεις.</w:t>
      </w:r>
    </w:p>
    <w:p w:rsidR="00A05710" w:rsidRDefault="00A05710" w:rsidP="00A05710">
      <w:pPr>
        <w:pStyle w:val="Web"/>
        <w:jc w:val="both"/>
      </w:pPr>
      <w:r>
        <w:t>- Οι Έλληνες είναι φιλόξενοι, ο Κ. είναι Έλληνας. Άρα, ο Κ. είναι φιλόξενος</w:t>
      </w:r>
    </w:p>
    <w:p w:rsidR="00A05710" w:rsidRDefault="00A05710" w:rsidP="00A05710">
      <w:pPr>
        <w:pStyle w:val="Web"/>
        <w:jc w:val="both"/>
      </w:pPr>
      <w:r>
        <w:t>- Το κάπνισμα συνηθίζεται σε φτωχές κοινωνίες. Έτσι εξηγείται, λοιπόν, και η αύξηση των κρουσμάτων της Χ.Α.Π. (χρόνιας αποφρακτικής πνευμονοπάθειας) στις κοινωνίες αυτές.</w:t>
      </w:r>
    </w:p>
    <w:p w:rsidR="00A05710" w:rsidRDefault="00A05710" w:rsidP="00A05710">
      <w:pPr>
        <w:pStyle w:val="Web"/>
        <w:jc w:val="both"/>
      </w:pPr>
      <w:r>
        <w:t>-</w:t>
      </w:r>
      <w:r>
        <w:rPr>
          <w:rStyle w:val="a3"/>
        </w:rPr>
        <w:t xml:space="preserve"> Η οργάνωση του λόγου και η αιτιολόγηση</w:t>
      </w:r>
      <w:r>
        <w:t xml:space="preserve">: Όπως είδαμε και πριν, τα κείμενα που αποβλέπουν στην πειθώ βασίζονται πολύ στη λογική σχέση της αιτιολόγησης, δηλαδή της θεμελίωσης-εξήγησης (γιατί είναι σωστή) ή ανασκευής μιας θέσης (γιατί πρέπει να αναιρεθεί). Η συνήθης δομή των αποδεικτικών κειμένων τοποθετεί τη θέση-απόφανση πριν από τις αποδείξεις (παραγωγή), κάποτε όμως ξεκινάει από το ειδικό υποστηρικτικό υλικό και καταλήγει σε γενικό συμπέρασμα (επαγωγή), ενώ άλλοτε ξεκινάει από κάτι μερικό και οδηγείται σε κάτι επίσης μερικό (αναλογία). Η αιτιολόγηση μιας θέσης μέσα σε παράγραφο (τρόπος ανάπτυξης παραγράφου με αιτιολόγηση) ή κείμενο μπορεί να γίνει με ποικίλους τρόπους: - συλλογισμοί-επιχειρήματα - αιτιολογικές προτάσεις (δευτερεύουσες επιρρηματικές εισαγόμενες α)με συνδέσμους: επειδή, γιατί , διότι, αφού, που β)με προθετικές/επιρρηματικές φράσεις: λόγω του ότι…, από τη στιγμή που…) - αιτιολογικές διαρθρωτικές λέξεις: λόγω του…, ένεκα </w:t>
      </w:r>
      <w:proofErr w:type="spellStart"/>
      <w:r>
        <w:t>του…,βάσει</w:t>
      </w:r>
      <w:proofErr w:type="spellEnd"/>
      <w:r>
        <w:t xml:space="preserve"> του/της… - ρήματα που δηλώνουν αιτιολόγηση: οφείλεται, δικαιολογείται-αιτιολογείται, αποδίδεται σε… - τεκμήρια: στατιστικές ενδείξεις, γνώμες-μαρτυρίες ειδικών, έρευνες… - άλλοι εκφραστικοί τρόποι , π.χ. μέσα σε υποθετικούς λόγους («είναι δική σου ευθύνη, αν δεν προετοιμάστηκες για το διαγώνισμα.»)</w:t>
      </w:r>
    </w:p>
    <w:p w:rsidR="00A05710" w:rsidRDefault="00A05710" w:rsidP="00A05710">
      <w:pPr>
        <w:pStyle w:val="Web"/>
        <w:jc w:val="both"/>
      </w:pPr>
      <w:r>
        <w:rPr>
          <w:rStyle w:val="a3"/>
        </w:rPr>
        <w:t>Άσκηση εφαρμογής</w:t>
      </w:r>
      <w:r>
        <w:t xml:space="preserve">: Εντοπίστε τη δομή (θεματική περίοδο, σχόλια, κατακλείδα) και την αποδεικτική διαδικασία (πώς διαρθρώνεται-οργανώνεται η αιτιολόγηση) της ακόλουθης παραγράφου: «Οι λόγοι που μας σπρώχνουν στη γλωσσομάθεια είναι πολλοί. Πρώτα πραχτικοί: χρειαζόμαστε την ξένη γλώσσα για τη ζωή, για να συνεννοούμαστε με τους αλλόγλωσσους άμα ταξιδεύομε στην πατρίδα τους , ή και στον τόπο μας, ιδίως όμως για το επάγγελμα που ενδεχομένως θα </w:t>
      </w:r>
      <w:proofErr w:type="spellStart"/>
      <w:r>
        <w:t>διαλέξωμε</w:t>
      </w:r>
      <w:proofErr w:type="spellEnd"/>
      <w:r>
        <w:t xml:space="preserve"> (λ.χ. έμπορος υπάλληλος, δαχτυλογράφος, διπλωμάτης κτλ). Μας χρειάζεται έπειτα η ξένη γλώσσα αν ετοιμαζόμαστε για στάδιο επιστημονικό, αφού με αυτή, και μάλιστα με αυτές, θα καταρτιστούμε αρτιότερα και θα μπορούμε να </w:t>
      </w:r>
      <w:proofErr w:type="spellStart"/>
      <w:r>
        <w:t>καταφύγωμε</w:t>
      </w:r>
      <w:proofErr w:type="spellEnd"/>
      <w:r>
        <w:t xml:space="preserve"> στην ξενόγλωσση βιβλιογραφία. Τέλος με την ξένη γλώσσα ερχόμαστε σε επικοινωνία, επιπόλαιη ή βαθύτερη, με τις ξενόγλωσσες λογοτεχνίες και με τον ευρωπαϊκό πολιτισμό.» Μ. Τριανταφυλλίδης: «Οι ξένες γλώσσες και η αγωγή»</w:t>
      </w:r>
    </w:p>
    <w:p w:rsidR="00A05710" w:rsidRDefault="00A05710" w:rsidP="00A05710">
      <w:pPr>
        <w:pStyle w:val="Web"/>
        <w:jc w:val="both"/>
      </w:pPr>
      <w:r>
        <w:rPr>
          <w:rStyle w:val="a3"/>
        </w:rPr>
        <w:t>Παραγωγή λόγου</w:t>
      </w:r>
      <w:r>
        <w:t>: Διατυπώστε τα δικά σας επιχειρήματα υπέρ ή κατά της γλωσσομάθειας σε ένα κείμενο 300 περίπου λέξεων, που θα βασιστεί στη λογική σχέση της αιτιολόγησης (ξεκινήστε με τη θέση-απόφανση επί του θέματος, συνεχίστε με άλλα επιχειρήματα για να στηρίξετε τη θέση σας και καταλήξτε σε ένα τελικό συμπέρασμα).</w:t>
      </w:r>
    </w:p>
    <w:p w:rsidR="00034BD6" w:rsidRDefault="00034BD6"/>
    <w:sectPr w:rsidR="00034BD6" w:rsidSect="00034B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05710"/>
    <w:rsid w:val="00034BD6"/>
    <w:rsid w:val="00A057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571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05710"/>
    <w:rPr>
      <w:b/>
      <w:bCs/>
    </w:rPr>
  </w:style>
</w:styles>
</file>

<file path=word/webSettings.xml><?xml version="1.0" encoding="utf-8"?>
<w:webSettings xmlns:r="http://schemas.openxmlformats.org/officeDocument/2006/relationships" xmlns:w="http://schemas.openxmlformats.org/wordprocessingml/2006/main">
  <w:divs>
    <w:div w:id="11250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956</Words>
  <Characters>5163</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2020-04-05T10:42:00Z</dcterms:created>
  <dcterms:modified xsi:type="dcterms:W3CDTF">2020-04-05T10:44:00Z</dcterms:modified>
</cp:coreProperties>
</file>