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14A" w:rsidRPr="008E5771" w:rsidRDefault="001B222C">
      <w:pPr>
        <w:rPr>
          <w:b/>
          <w:lang w:val="el-GR"/>
        </w:rPr>
      </w:pPr>
      <w:r w:rsidRPr="008E5771">
        <w:rPr>
          <w:b/>
          <w:lang w:val="el-GR"/>
        </w:rPr>
        <w:t>ΤΡΙΤΗ ΗΛΙΚΙΑ</w:t>
      </w:r>
    </w:p>
    <w:p w:rsidR="001B222C" w:rsidRDefault="001B222C">
      <w:pPr>
        <w:rPr>
          <w:lang w:val="el-GR"/>
        </w:rPr>
      </w:pPr>
      <w:r w:rsidRPr="008E5771">
        <w:rPr>
          <w:u w:val="single"/>
          <w:lang w:val="el-GR"/>
        </w:rPr>
        <w:t>Ορισμός</w:t>
      </w:r>
      <w:r>
        <w:rPr>
          <w:lang w:val="el-GR"/>
        </w:rPr>
        <w:t>: η εξελικτική περίοδος της ζωής του ανθρώπου στην οποία πραγματοποιείται η διαδικασία της βιολογικής γήρανσης (</w:t>
      </w:r>
      <w:proofErr w:type="spellStart"/>
      <w:r>
        <w:rPr>
          <w:lang w:val="el-GR"/>
        </w:rPr>
        <w:t>ενέλιξη</w:t>
      </w:r>
      <w:proofErr w:type="spellEnd"/>
      <w:r>
        <w:rPr>
          <w:lang w:val="el-GR"/>
        </w:rPr>
        <w:t>/φθίση). Η «Παγκόσμια Συνέλευση του Γήρατος» που συνήλθε το 1982 ύστερα από απόφαση της Γενικής Συνέλευσης του Ο.Η.Ε. καθόρισε ως όριο τα 60 έτη για την καταγραφή των ατόμων στην Τρίτη ηλικία, ενώ διάφοροι επιστήμονες</w:t>
      </w:r>
      <w:r w:rsidR="00575002">
        <w:rPr>
          <w:lang w:val="el-GR"/>
        </w:rPr>
        <w:t xml:space="preserve"> έχουν εκλάβει ως αντίστοιχο όριο την ηλικία των 65 ετών.</w:t>
      </w:r>
    </w:p>
    <w:p w:rsidR="00575002" w:rsidRPr="008E5771" w:rsidRDefault="00575002">
      <w:pPr>
        <w:rPr>
          <w:b/>
          <w:lang w:val="el-GR"/>
        </w:rPr>
      </w:pPr>
      <w:r w:rsidRPr="008E5771">
        <w:rPr>
          <w:b/>
          <w:lang w:val="el-GR"/>
        </w:rPr>
        <w:t>Γνωρίσματα:</w:t>
      </w:r>
    </w:p>
    <w:p w:rsidR="00AA752B" w:rsidRDefault="00AA752B">
      <w:pPr>
        <w:rPr>
          <w:lang w:val="el-GR"/>
        </w:rPr>
      </w:pPr>
      <w:r w:rsidRPr="008E5771">
        <w:rPr>
          <w:u w:val="single"/>
          <w:lang w:val="el-GR"/>
        </w:rPr>
        <w:t>Υλικό-βιολογικό επίπεδο</w:t>
      </w:r>
      <w:r>
        <w:rPr>
          <w:lang w:val="el-GR"/>
        </w:rPr>
        <w:t>: Σταδιακή βίωση της γήρανσης και των συνεπειών της (ασθένειες σχετικές με το γήρας, πτώση του ανοσοποιητικού συστήματος, πτώση του μεταβολισμού, μειωμέ</w:t>
      </w:r>
      <w:r w:rsidR="00721E0E">
        <w:rPr>
          <w:lang w:val="el-GR"/>
        </w:rPr>
        <w:t>νη ενεργητικότητα, μείωση των παραγωγικών-εργασιακών δυνατοτήτων και των αντίστοιχων υλικών απολαβών)</w:t>
      </w:r>
    </w:p>
    <w:p w:rsidR="00721E0E" w:rsidRDefault="00721E0E">
      <w:pPr>
        <w:rPr>
          <w:rFonts w:ascii="Times New Roman" w:hAnsi="Times New Roman" w:cs="Times New Roman"/>
          <w:lang w:val="el-GR"/>
        </w:rPr>
      </w:pPr>
      <w:r w:rsidRPr="008E5771">
        <w:rPr>
          <w:rFonts w:ascii="Times New Roman" w:hAnsi="Times New Roman" w:cs="Times New Roman"/>
          <w:u w:val="single"/>
          <w:lang w:val="el-GR"/>
        </w:rPr>
        <w:t>Συναισθηματικό-ψυχικό επίπεδο</w:t>
      </w:r>
      <w:r>
        <w:rPr>
          <w:rFonts w:ascii="Times New Roman" w:hAnsi="Times New Roman" w:cs="Times New Roman"/>
          <w:lang w:val="el-GR"/>
        </w:rPr>
        <w:t>: Αισθήματα πληρότητας μέσω της οικογένειας, ανασφάλεια, νοσοφοβία, νοσταλγία, κατάθλιψη, αυξημένη ευαισθησία, συναισθηματική νοημοσύνη</w:t>
      </w:r>
    </w:p>
    <w:p w:rsidR="00721E0E" w:rsidRDefault="00721E0E">
      <w:pPr>
        <w:rPr>
          <w:rFonts w:ascii="Times New Roman" w:hAnsi="Times New Roman" w:cs="Times New Roman"/>
          <w:lang w:val="el-GR"/>
        </w:rPr>
      </w:pPr>
      <w:r w:rsidRPr="008E5771">
        <w:rPr>
          <w:rFonts w:ascii="Times New Roman" w:hAnsi="Times New Roman" w:cs="Times New Roman"/>
          <w:u w:val="single"/>
          <w:lang w:val="el-GR"/>
        </w:rPr>
        <w:t>Πνευματικό επίπεδο</w:t>
      </w:r>
      <w:r>
        <w:rPr>
          <w:rFonts w:ascii="Times New Roman" w:hAnsi="Times New Roman" w:cs="Times New Roman"/>
          <w:lang w:val="el-GR"/>
        </w:rPr>
        <w:t>: Ωριμότητα, διαύγεια σκέψης, σταθερότητα αποφάσεων, δογματισμός, απώλεια συνείδησης (σχετιζόμενη με το βιολογικό επίπεδο-άνοια)</w:t>
      </w:r>
    </w:p>
    <w:p w:rsidR="00721E0E" w:rsidRPr="008E5771" w:rsidRDefault="004B4C3D">
      <w:pPr>
        <w:rPr>
          <w:rFonts w:ascii="Times New Roman" w:hAnsi="Times New Roman" w:cs="Times New Roman"/>
          <w:b/>
          <w:lang w:val="el-GR"/>
        </w:rPr>
      </w:pPr>
      <w:r w:rsidRPr="008E5771">
        <w:rPr>
          <w:rFonts w:ascii="Times New Roman" w:hAnsi="Times New Roman" w:cs="Times New Roman"/>
          <w:b/>
          <w:lang w:val="el-GR"/>
        </w:rPr>
        <w:t>Αντιμετώπιση της Τρίτης Ηλικίας:</w:t>
      </w:r>
    </w:p>
    <w:p w:rsidR="004B4C3D" w:rsidRDefault="004B4C3D">
      <w:pPr>
        <w:rPr>
          <w:rFonts w:ascii="Times New Roman" w:hAnsi="Times New Roman" w:cs="Times New Roman"/>
          <w:lang w:val="el-GR"/>
        </w:rPr>
      </w:pPr>
      <w:r w:rsidRPr="008E5771">
        <w:rPr>
          <w:rFonts w:ascii="Times New Roman" w:hAnsi="Times New Roman" w:cs="Times New Roman"/>
          <w:u w:val="single"/>
          <w:lang w:val="el-GR"/>
        </w:rPr>
        <w:t>Αρχαίες κοινωνίες</w:t>
      </w:r>
      <w:r>
        <w:rPr>
          <w:rFonts w:ascii="Times New Roman" w:hAnsi="Times New Roman" w:cs="Times New Roman"/>
          <w:lang w:val="el-GR"/>
        </w:rPr>
        <w:t xml:space="preserve">: </w:t>
      </w:r>
      <w:r w:rsidR="007E0396">
        <w:rPr>
          <w:rFonts w:ascii="Times New Roman" w:hAnsi="Times New Roman" w:cs="Times New Roman"/>
          <w:lang w:val="el-GR"/>
        </w:rPr>
        <w:t>Ανάλογα με το πολιτισμικό επίπεδο της κάθε κοινωνίας η αντιμετώπιση της τρίτης ηλικίας χαρακτηρίζεται από περιθωριοποίηση, σεβασμό, υπέρτατη κοινωνική αναγνώριση, αναγωγή της σε ανώτερη πολιτική εξουσία, απόδοσή της ιερών χαρακτηριστικών…</w:t>
      </w:r>
    </w:p>
    <w:p w:rsidR="007E0396" w:rsidRDefault="007E0396">
      <w:pPr>
        <w:rPr>
          <w:rFonts w:ascii="Times New Roman" w:hAnsi="Times New Roman" w:cs="Times New Roman"/>
          <w:lang w:val="el-GR"/>
        </w:rPr>
      </w:pPr>
      <w:r w:rsidRPr="008E5771">
        <w:rPr>
          <w:rFonts w:ascii="Times New Roman" w:hAnsi="Times New Roman" w:cs="Times New Roman"/>
          <w:u w:val="single"/>
          <w:lang w:val="el-GR"/>
        </w:rPr>
        <w:t>Νεότερες παραδοσιακές κοινωνίες</w:t>
      </w:r>
      <w:r>
        <w:rPr>
          <w:rFonts w:ascii="Times New Roman" w:hAnsi="Times New Roman" w:cs="Times New Roman"/>
          <w:lang w:val="el-GR"/>
        </w:rPr>
        <w:t xml:space="preserve">: Η Τρίτη Ηλικία λαμβάνει τη δέουσα κοινωνική της θέση μέσω </w:t>
      </w:r>
      <w:r w:rsidR="00213C43">
        <w:rPr>
          <w:rFonts w:ascii="Times New Roman" w:hAnsi="Times New Roman" w:cs="Times New Roman"/>
          <w:lang w:val="el-GR"/>
        </w:rPr>
        <w:t>της τοποθέτησής της στην κορυφή της εκτεταμένης οικογένειας (με πατριαρχική σειρά)</w:t>
      </w:r>
    </w:p>
    <w:p w:rsidR="00213C43" w:rsidRDefault="00213C43">
      <w:pPr>
        <w:rPr>
          <w:rFonts w:ascii="Times New Roman" w:hAnsi="Times New Roman" w:cs="Times New Roman"/>
          <w:lang w:val="el-GR"/>
        </w:rPr>
      </w:pPr>
      <w:r w:rsidRPr="008E5771">
        <w:rPr>
          <w:rFonts w:ascii="Times New Roman" w:hAnsi="Times New Roman" w:cs="Times New Roman"/>
          <w:u w:val="single"/>
          <w:lang w:val="el-GR"/>
        </w:rPr>
        <w:t>Σύγχρονες αστικές κοινωνίες</w:t>
      </w:r>
      <w:r>
        <w:rPr>
          <w:rFonts w:ascii="Times New Roman" w:hAnsi="Times New Roman" w:cs="Times New Roman"/>
          <w:lang w:val="el-GR"/>
        </w:rPr>
        <w:t>: Η Τρίτη Ηλικία δεν περιλαμβάνεται ως οργανικό μέλος της πυρηνικής πλέον οικογένειας και λαμβάνει την κοινωνική της θέση μέσω της ανταποδοτικής κοινωνικής πολιτικής του Κράτους για τα χρόνια εργασίας της, αλλά και μέσω πολλών περιφερειακών κοινωνικών δομών (σύλλογοι, σύνδεσμοι, Κ.Α.Π.Η.)</w:t>
      </w:r>
    </w:p>
    <w:p w:rsidR="00213C43" w:rsidRDefault="00213C43">
      <w:pPr>
        <w:rPr>
          <w:rFonts w:ascii="Times New Roman" w:hAnsi="Times New Roman" w:cs="Times New Roman"/>
          <w:lang w:val="el-GR"/>
        </w:rPr>
      </w:pPr>
    </w:p>
    <w:p w:rsidR="00213C43" w:rsidRDefault="00213C43">
      <w:pPr>
        <w:rPr>
          <w:rFonts w:ascii="Times New Roman" w:hAnsi="Times New Roman" w:cs="Times New Roman"/>
          <w:lang w:val="el-GR"/>
        </w:rPr>
      </w:pPr>
    </w:p>
    <w:p w:rsidR="00213C43" w:rsidRPr="008E5771" w:rsidRDefault="00213C43">
      <w:pPr>
        <w:rPr>
          <w:rFonts w:ascii="Times New Roman" w:hAnsi="Times New Roman" w:cs="Times New Roman"/>
          <w:b/>
          <w:lang w:val="el-GR"/>
        </w:rPr>
      </w:pPr>
      <w:r w:rsidRPr="008E5771">
        <w:rPr>
          <w:rFonts w:ascii="Times New Roman" w:hAnsi="Times New Roman" w:cs="Times New Roman"/>
          <w:b/>
          <w:lang w:val="el-GR"/>
        </w:rPr>
        <w:t>Προβλήματα της Τρίτης Ηλικίας σήμερα:</w:t>
      </w:r>
    </w:p>
    <w:p w:rsidR="003368D6" w:rsidRPr="003368D6" w:rsidRDefault="00213C43">
      <w:pPr>
        <w:rPr>
          <w:rFonts w:ascii="Times New Roman" w:hAnsi="Times New Roman" w:cs="Times New Roman"/>
          <w:lang w:val="el-GR"/>
        </w:rPr>
      </w:pPr>
      <w:r>
        <w:rPr>
          <w:rFonts w:ascii="Times New Roman" w:hAnsi="Times New Roman" w:cs="Times New Roman"/>
          <w:lang w:val="el-GR"/>
        </w:rPr>
        <w:t xml:space="preserve">-Η </w:t>
      </w:r>
      <w:proofErr w:type="spellStart"/>
      <w:r>
        <w:rPr>
          <w:rFonts w:ascii="Times New Roman" w:hAnsi="Times New Roman" w:cs="Times New Roman"/>
          <w:lang w:val="el-GR"/>
        </w:rPr>
        <w:t>προνοιακή</w:t>
      </w:r>
      <w:proofErr w:type="spellEnd"/>
      <w:r>
        <w:rPr>
          <w:rFonts w:ascii="Times New Roman" w:hAnsi="Times New Roman" w:cs="Times New Roman"/>
          <w:lang w:val="el-GR"/>
        </w:rPr>
        <w:t xml:space="preserve"> απαξίωσή της από την πολιτεία, καθώς </w:t>
      </w:r>
      <w:r w:rsidR="00E14615">
        <w:rPr>
          <w:rFonts w:ascii="Times New Roman" w:hAnsi="Times New Roman" w:cs="Times New Roman"/>
          <w:lang w:val="el-GR"/>
        </w:rPr>
        <w:t xml:space="preserve">με την πρόσφατη οικονομική κρίση οι παροχές προς τους ηλικιωμένους (συντάξεις, επικουρικά βοηθήματα, ιατροφαρμακευτική περίθαλψη, </w:t>
      </w:r>
      <w:r w:rsidR="003D740F">
        <w:rPr>
          <w:rFonts w:ascii="Times New Roman" w:hAnsi="Times New Roman" w:cs="Times New Roman"/>
          <w:lang w:val="el-GR"/>
        </w:rPr>
        <w:t>κοινωνικά επιδόματα) αν</w:t>
      </w:r>
      <w:r w:rsidR="001D1D2A">
        <w:rPr>
          <w:rFonts w:ascii="Times New Roman" w:hAnsi="Times New Roman" w:cs="Times New Roman"/>
          <w:lang w:val="el-GR"/>
        </w:rPr>
        <w:t>τιμετωπίζονται ως εστίες κρατικών ελλειμμάτων</w:t>
      </w:r>
      <w:bookmarkStart w:id="0" w:name="_GoBack"/>
      <w:bookmarkEnd w:id="0"/>
      <w:r w:rsidR="003368D6">
        <w:rPr>
          <w:rFonts w:ascii="Times New Roman" w:hAnsi="Times New Roman" w:cs="Times New Roman"/>
          <w:lang w:val="el-GR"/>
        </w:rPr>
        <w:t xml:space="preserve"> </w:t>
      </w:r>
    </w:p>
    <w:p w:rsidR="003368D6" w:rsidRDefault="003368D6">
      <w:pPr>
        <w:rPr>
          <w:rFonts w:ascii="Times New Roman" w:hAnsi="Times New Roman" w:cs="Times New Roman"/>
          <w:lang w:val="el-GR"/>
        </w:rPr>
      </w:pPr>
      <w:r>
        <w:rPr>
          <w:rFonts w:ascii="Times New Roman" w:hAnsi="Times New Roman" w:cs="Times New Roman"/>
          <w:lang w:val="en-US"/>
        </w:rPr>
        <w:t>-</w:t>
      </w:r>
      <w:r>
        <w:rPr>
          <w:rFonts w:ascii="Times New Roman" w:hAnsi="Times New Roman" w:cs="Times New Roman"/>
          <w:lang w:val="el-GR"/>
        </w:rPr>
        <w:t>Η αποξένωση που βιώνουν οι ηλικιωμένοι στα σύγχρονα αστικά κέντρα (η πρόσφατη άκρατη αστικοποίηση σε συνδυασμό με τη μετατροπή της οικογένειας σε πυρηνική έθεσε σχεδόν στο περιθώριο τα ηλικιωμένα άτομα)</w:t>
      </w:r>
    </w:p>
    <w:p w:rsidR="003368D6" w:rsidRDefault="003368D6">
      <w:pPr>
        <w:rPr>
          <w:rFonts w:ascii="Times New Roman" w:hAnsi="Times New Roman" w:cs="Times New Roman"/>
          <w:lang w:val="el-GR"/>
        </w:rPr>
      </w:pPr>
      <w:r>
        <w:rPr>
          <w:rFonts w:ascii="Times New Roman" w:hAnsi="Times New Roman" w:cs="Times New Roman"/>
          <w:lang w:val="el-GR"/>
        </w:rPr>
        <w:lastRenderedPageBreak/>
        <w:t>-Η έλλειψη γνώσεων πάνω στις νέες τεχνολογικές εξελίξεις (οι περισσότεροι ηλικιωμένοι είχαν ήδη βιώσει τη μηχανοποίηση στην παραγωγή</w:t>
      </w:r>
      <w:r w:rsidR="00CB06AC">
        <w:rPr>
          <w:rFonts w:ascii="Times New Roman" w:hAnsi="Times New Roman" w:cs="Times New Roman"/>
          <w:lang w:val="el-GR"/>
        </w:rPr>
        <w:t xml:space="preserve"> και την αντίστοιχη δυσκολία προσαρμογής τους. Τώρα η απόστασή τους από την τεχνολογία είναι ακόμα μεγαλύτερη)</w:t>
      </w:r>
    </w:p>
    <w:p w:rsidR="00CB06AC" w:rsidRDefault="00CB06AC">
      <w:pPr>
        <w:rPr>
          <w:rFonts w:ascii="Times New Roman" w:hAnsi="Times New Roman" w:cs="Times New Roman"/>
          <w:lang w:val="el-GR"/>
        </w:rPr>
      </w:pPr>
      <w:r>
        <w:rPr>
          <w:rFonts w:ascii="Times New Roman" w:hAnsi="Times New Roman" w:cs="Times New Roman"/>
          <w:lang w:val="el-GR"/>
        </w:rPr>
        <w:t>-Το χάσμα γενεών και η έλλειψη σεβασμού που συχνά συναντούν στη σύγχρονη κοινωνία</w:t>
      </w:r>
    </w:p>
    <w:p w:rsidR="005809B4" w:rsidRDefault="005809B4">
      <w:pPr>
        <w:rPr>
          <w:rFonts w:ascii="Times New Roman" w:hAnsi="Times New Roman" w:cs="Times New Roman"/>
          <w:lang w:val="el-GR"/>
        </w:rPr>
      </w:pPr>
      <w:r>
        <w:rPr>
          <w:rFonts w:ascii="Times New Roman" w:hAnsi="Times New Roman" w:cs="Times New Roman"/>
          <w:lang w:val="el-GR"/>
        </w:rPr>
        <w:t>-Η απουσία κρατικών δομών στήριξης των ηλικιωμένων ατόμων στα αστικά κέντρα, αλλά και σε επαρχιακές ή δυσπρόσιτες περιοχές</w:t>
      </w:r>
    </w:p>
    <w:p w:rsidR="005809B4" w:rsidRDefault="005809B4">
      <w:pPr>
        <w:rPr>
          <w:rFonts w:ascii="Times New Roman" w:hAnsi="Times New Roman" w:cs="Times New Roman"/>
          <w:lang w:val="el-GR"/>
        </w:rPr>
      </w:pPr>
    </w:p>
    <w:p w:rsidR="005809B4" w:rsidRDefault="005809B4">
      <w:pPr>
        <w:rPr>
          <w:rFonts w:ascii="Times New Roman" w:hAnsi="Times New Roman" w:cs="Times New Roman"/>
          <w:lang w:val="el-GR"/>
        </w:rPr>
      </w:pPr>
    </w:p>
    <w:p w:rsidR="005809B4" w:rsidRPr="008E5771" w:rsidRDefault="005809B4">
      <w:pPr>
        <w:rPr>
          <w:rFonts w:ascii="Times New Roman" w:hAnsi="Times New Roman" w:cs="Times New Roman"/>
          <w:b/>
          <w:lang w:val="el-GR"/>
        </w:rPr>
      </w:pPr>
      <w:r w:rsidRPr="008E5771">
        <w:rPr>
          <w:rFonts w:ascii="Times New Roman" w:hAnsi="Times New Roman" w:cs="Times New Roman"/>
          <w:b/>
          <w:lang w:val="el-GR"/>
        </w:rPr>
        <w:t>Προσφορά των ατόμων Τρίτης Ηλικίας</w:t>
      </w:r>
    </w:p>
    <w:p w:rsidR="005809B4" w:rsidRDefault="005809B4">
      <w:pPr>
        <w:rPr>
          <w:rFonts w:ascii="Times New Roman" w:hAnsi="Times New Roman" w:cs="Times New Roman"/>
          <w:lang w:val="el-GR"/>
        </w:rPr>
      </w:pPr>
      <w:r>
        <w:rPr>
          <w:rFonts w:ascii="Times New Roman" w:hAnsi="Times New Roman" w:cs="Times New Roman"/>
          <w:lang w:val="el-GR"/>
        </w:rPr>
        <w:t xml:space="preserve">-Βιωματικές γνώσεις και εμπειρίες χρήσιμες για τους νεότερους </w:t>
      </w:r>
    </w:p>
    <w:p w:rsidR="005809B4" w:rsidRDefault="005809B4">
      <w:pPr>
        <w:rPr>
          <w:rFonts w:ascii="Times New Roman" w:hAnsi="Times New Roman" w:cs="Times New Roman"/>
          <w:lang w:val="el-GR"/>
        </w:rPr>
      </w:pPr>
      <w:r>
        <w:rPr>
          <w:rFonts w:ascii="Times New Roman" w:hAnsi="Times New Roman" w:cs="Times New Roman"/>
          <w:lang w:val="el-GR"/>
        </w:rPr>
        <w:t>-Πηγαία σοφία, συμβουλές, διδάγματα</w:t>
      </w:r>
    </w:p>
    <w:p w:rsidR="005809B4" w:rsidRDefault="005809B4">
      <w:pPr>
        <w:rPr>
          <w:rFonts w:ascii="Times New Roman" w:hAnsi="Times New Roman" w:cs="Times New Roman"/>
          <w:lang w:val="el-GR"/>
        </w:rPr>
      </w:pPr>
      <w:r>
        <w:rPr>
          <w:rFonts w:ascii="Times New Roman" w:hAnsi="Times New Roman" w:cs="Times New Roman"/>
          <w:lang w:val="el-GR"/>
        </w:rPr>
        <w:t>-Αποτελούν τον συνδετικό κρίκο με το παρελθόν και την ιστορία</w:t>
      </w:r>
    </w:p>
    <w:p w:rsidR="005809B4" w:rsidRDefault="005809B4">
      <w:pPr>
        <w:rPr>
          <w:rFonts w:ascii="Times New Roman" w:hAnsi="Times New Roman" w:cs="Times New Roman"/>
          <w:lang w:val="el-GR"/>
        </w:rPr>
      </w:pPr>
      <w:r>
        <w:rPr>
          <w:rFonts w:ascii="Times New Roman" w:hAnsi="Times New Roman" w:cs="Times New Roman"/>
          <w:lang w:val="el-GR"/>
        </w:rPr>
        <w:t>-Προσφέρουν υγιή πρότυπα για τις νέες γενιές</w:t>
      </w:r>
    </w:p>
    <w:p w:rsidR="005809B4" w:rsidRDefault="00BB329D">
      <w:pPr>
        <w:rPr>
          <w:rFonts w:ascii="Times New Roman" w:hAnsi="Times New Roman" w:cs="Times New Roman"/>
          <w:lang w:val="el-GR"/>
        </w:rPr>
      </w:pPr>
      <w:r>
        <w:rPr>
          <w:rFonts w:ascii="Times New Roman" w:hAnsi="Times New Roman" w:cs="Times New Roman"/>
          <w:lang w:val="el-GR"/>
        </w:rPr>
        <w:t>-Συνδράμουν στη διαπαιδαγώγηση των νέων γενεών (συχνά βοηθούν με χαρά στην ανατροφή εγγονιών)</w:t>
      </w:r>
    </w:p>
    <w:p w:rsidR="00BB329D" w:rsidRDefault="00BB329D">
      <w:pPr>
        <w:rPr>
          <w:rFonts w:ascii="Times New Roman" w:hAnsi="Times New Roman" w:cs="Times New Roman"/>
          <w:lang w:val="el-GR"/>
        </w:rPr>
      </w:pPr>
      <w:r>
        <w:rPr>
          <w:rFonts w:ascii="Times New Roman" w:hAnsi="Times New Roman" w:cs="Times New Roman"/>
          <w:lang w:val="el-GR"/>
        </w:rPr>
        <w:t>-Αισθητοποιούν την παράδοση, τα ήθη, τα έθιμα, τον πολιτισμό, τις παρελθοντικές κατακτήσεις του έθνους</w:t>
      </w:r>
    </w:p>
    <w:p w:rsidR="00BB329D" w:rsidRDefault="00BB329D">
      <w:pPr>
        <w:rPr>
          <w:rFonts w:ascii="Times New Roman" w:hAnsi="Times New Roman" w:cs="Times New Roman"/>
          <w:lang w:val="el-GR"/>
        </w:rPr>
      </w:pPr>
    </w:p>
    <w:p w:rsidR="00BB329D" w:rsidRDefault="00BB329D">
      <w:pPr>
        <w:rPr>
          <w:rFonts w:ascii="Times New Roman" w:hAnsi="Times New Roman" w:cs="Times New Roman"/>
          <w:lang w:val="el-GR"/>
        </w:rPr>
      </w:pPr>
    </w:p>
    <w:p w:rsidR="00BB329D" w:rsidRPr="008E5771" w:rsidRDefault="00070424">
      <w:pPr>
        <w:rPr>
          <w:rFonts w:ascii="Times New Roman" w:hAnsi="Times New Roman" w:cs="Times New Roman"/>
          <w:b/>
          <w:lang w:val="el-GR"/>
        </w:rPr>
      </w:pPr>
      <w:r w:rsidRPr="008E5771">
        <w:rPr>
          <w:rFonts w:ascii="Times New Roman" w:hAnsi="Times New Roman" w:cs="Times New Roman"/>
          <w:b/>
          <w:lang w:val="el-GR"/>
        </w:rPr>
        <w:t>Προτάσεις για την αντιμετώπιση των ατόμων της Τρίτης Ηλικίας:</w:t>
      </w:r>
    </w:p>
    <w:p w:rsidR="00070424" w:rsidRPr="008E5771" w:rsidRDefault="00070424">
      <w:pPr>
        <w:rPr>
          <w:rFonts w:ascii="Times New Roman" w:hAnsi="Times New Roman" w:cs="Times New Roman"/>
          <w:b/>
          <w:lang w:val="el-GR"/>
        </w:rPr>
      </w:pPr>
      <w:r w:rsidRPr="008E5771">
        <w:rPr>
          <w:rFonts w:ascii="Times New Roman" w:hAnsi="Times New Roman" w:cs="Times New Roman"/>
          <w:b/>
          <w:lang w:val="el-GR"/>
        </w:rPr>
        <w:t xml:space="preserve">Οι νέοι: </w:t>
      </w:r>
    </w:p>
    <w:p w:rsidR="00070424" w:rsidRDefault="00070424">
      <w:pPr>
        <w:rPr>
          <w:rFonts w:ascii="Times New Roman" w:hAnsi="Times New Roman" w:cs="Times New Roman"/>
          <w:lang w:val="el-GR"/>
        </w:rPr>
      </w:pPr>
      <w:r>
        <w:rPr>
          <w:rFonts w:ascii="Times New Roman" w:hAnsi="Times New Roman" w:cs="Times New Roman"/>
          <w:lang w:val="el-GR"/>
        </w:rPr>
        <w:t>-οφείλουν να επιδεικνύουν σεβασμό και κατανόηση στους ηλικιωμένους</w:t>
      </w:r>
    </w:p>
    <w:p w:rsidR="00070424" w:rsidRDefault="00070424">
      <w:pPr>
        <w:rPr>
          <w:rFonts w:ascii="Times New Roman" w:hAnsi="Times New Roman" w:cs="Times New Roman"/>
          <w:lang w:val="el-GR"/>
        </w:rPr>
      </w:pPr>
      <w:r>
        <w:rPr>
          <w:rFonts w:ascii="Times New Roman" w:hAnsi="Times New Roman" w:cs="Times New Roman"/>
          <w:lang w:val="el-GR"/>
        </w:rPr>
        <w:t>-να προσπαθούν να αξιοποιήσουν τη γνώση και τη θυμοσοφία τους και να μην αρκούνται μόνο στις σύγχρονες πηγές πληροφόρησης</w:t>
      </w:r>
    </w:p>
    <w:p w:rsidR="00070424" w:rsidRDefault="00070424">
      <w:pPr>
        <w:rPr>
          <w:rFonts w:ascii="Times New Roman" w:hAnsi="Times New Roman" w:cs="Times New Roman"/>
          <w:lang w:val="el-GR"/>
        </w:rPr>
      </w:pPr>
      <w:r>
        <w:rPr>
          <w:rFonts w:ascii="Times New Roman" w:hAnsi="Times New Roman" w:cs="Times New Roman"/>
          <w:lang w:val="el-GR"/>
        </w:rPr>
        <w:t>-πρέπει να καθιστούν έμπρακτα σαφές ότι η αλληλεπίδραση με τους ηλικιωμένους είναι επιθυμητή</w:t>
      </w:r>
    </w:p>
    <w:p w:rsidR="001A4197" w:rsidRDefault="001A4197">
      <w:pPr>
        <w:rPr>
          <w:rFonts w:ascii="Times New Roman" w:hAnsi="Times New Roman" w:cs="Times New Roman"/>
          <w:lang w:val="el-GR"/>
        </w:rPr>
      </w:pPr>
    </w:p>
    <w:p w:rsidR="001A4197" w:rsidRPr="008E5771" w:rsidRDefault="00512DCC">
      <w:pPr>
        <w:rPr>
          <w:rFonts w:ascii="Times New Roman" w:hAnsi="Times New Roman" w:cs="Times New Roman"/>
          <w:b/>
          <w:lang w:val="el-GR"/>
        </w:rPr>
      </w:pPr>
      <w:r w:rsidRPr="008E5771">
        <w:rPr>
          <w:rFonts w:ascii="Times New Roman" w:hAnsi="Times New Roman" w:cs="Times New Roman"/>
          <w:b/>
          <w:lang w:val="el-GR"/>
        </w:rPr>
        <w:t>Η πολιτεία:</w:t>
      </w:r>
    </w:p>
    <w:p w:rsidR="00512DCC" w:rsidRDefault="00512DCC">
      <w:pPr>
        <w:rPr>
          <w:rFonts w:ascii="Times New Roman" w:hAnsi="Times New Roman" w:cs="Times New Roman"/>
          <w:lang w:val="el-GR"/>
        </w:rPr>
      </w:pPr>
      <w:r>
        <w:rPr>
          <w:rFonts w:ascii="Times New Roman" w:hAnsi="Times New Roman" w:cs="Times New Roman"/>
          <w:lang w:val="el-GR"/>
        </w:rPr>
        <w:t xml:space="preserve">-έχει χρέος να κατατάσσει τα άτομα της Τρίτης Ηλικία στις ευπαθείς κοινωνικές ομάδες και, ως εκ τούτου, να εστιάζει την κοινωνική-προνοιακή πολιτική της πάνω τους </w:t>
      </w:r>
    </w:p>
    <w:p w:rsidR="00512DCC" w:rsidRDefault="00512DCC">
      <w:pPr>
        <w:rPr>
          <w:rFonts w:ascii="Times New Roman" w:hAnsi="Times New Roman" w:cs="Times New Roman"/>
          <w:lang w:val="el-GR"/>
        </w:rPr>
      </w:pPr>
      <w:r>
        <w:rPr>
          <w:rFonts w:ascii="Times New Roman" w:hAnsi="Times New Roman" w:cs="Times New Roman"/>
          <w:lang w:val="el-GR"/>
        </w:rPr>
        <w:t xml:space="preserve">-πρέπει να καταστήσει σαφές ότι οι συντάξεις και οι διάφορες παροχές προς την Τρίτη Ηλικία δεν είναι κρατικό δώρο, αλλά ελάχιστο ανταποδοτικό οικονομικό μέτρο για την </w:t>
      </w:r>
      <w:r>
        <w:rPr>
          <w:rFonts w:ascii="Times New Roman" w:hAnsi="Times New Roman" w:cs="Times New Roman"/>
          <w:lang w:val="el-GR"/>
        </w:rPr>
        <w:lastRenderedPageBreak/>
        <w:t>πολυετή εργασία, προσφορά και συνεισφορά των ηλικιωμένων προς την πολιτεία και τα ασφαλιστικά ταμεία</w:t>
      </w:r>
    </w:p>
    <w:p w:rsidR="00512DCC" w:rsidRDefault="00512DCC">
      <w:pPr>
        <w:rPr>
          <w:rFonts w:ascii="Times New Roman" w:hAnsi="Times New Roman" w:cs="Times New Roman"/>
          <w:lang w:val="el-GR"/>
        </w:rPr>
      </w:pPr>
      <w:r>
        <w:rPr>
          <w:rFonts w:ascii="Times New Roman" w:hAnsi="Times New Roman" w:cs="Times New Roman"/>
          <w:lang w:val="el-GR"/>
        </w:rPr>
        <w:t>-οφείλει να επικεντρώνει τομείς της «διά βίου» εκπαίδευσης πάνω στους ηλικιωμένους</w:t>
      </w:r>
    </w:p>
    <w:p w:rsidR="00512DCC" w:rsidRDefault="00512DCC">
      <w:pPr>
        <w:rPr>
          <w:rFonts w:ascii="Times New Roman" w:hAnsi="Times New Roman" w:cs="Times New Roman"/>
          <w:lang w:val="el-GR"/>
        </w:rPr>
      </w:pPr>
    </w:p>
    <w:p w:rsidR="00512DCC" w:rsidRPr="008E5771" w:rsidRDefault="00512DCC">
      <w:pPr>
        <w:rPr>
          <w:rFonts w:ascii="Times New Roman" w:hAnsi="Times New Roman" w:cs="Times New Roman"/>
          <w:b/>
          <w:lang w:val="el-GR"/>
        </w:rPr>
      </w:pPr>
      <w:r w:rsidRPr="008E5771">
        <w:rPr>
          <w:rFonts w:ascii="Times New Roman" w:hAnsi="Times New Roman" w:cs="Times New Roman"/>
          <w:b/>
          <w:lang w:val="el-GR"/>
        </w:rPr>
        <w:t>Τα Μ.Μ.Ε.:</w:t>
      </w:r>
    </w:p>
    <w:p w:rsidR="00512DCC" w:rsidRDefault="00512DCC">
      <w:pPr>
        <w:rPr>
          <w:rFonts w:ascii="Times New Roman" w:hAnsi="Times New Roman" w:cs="Times New Roman"/>
          <w:lang w:val="el-GR"/>
        </w:rPr>
      </w:pPr>
      <w:r>
        <w:rPr>
          <w:rFonts w:ascii="Times New Roman" w:hAnsi="Times New Roman" w:cs="Times New Roman"/>
          <w:lang w:val="el-GR"/>
        </w:rPr>
        <w:t>-πρέπει να προβάλλουν πρότυπα Τρίτης Ηλικίας μέσω εκπομπών κοινωνικού-επιμορφωτικού περιεχομένου</w:t>
      </w:r>
    </w:p>
    <w:p w:rsidR="00D812E0" w:rsidRPr="003368D6" w:rsidRDefault="00D812E0">
      <w:pPr>
        <w:rPr>
          <w:rFonts w:ascii="Times New Roman" w:hAnsi="Times New Roman" w:cs="Times New Roman"/>
          <w:lang w:val="el-GR"/>
        </w:rPr>
      </w:pPr>
      <w:r>
        <w:rPr>
          <w:rFonts w:ascii="Times New Roman" w:hAnsi="Times New Roman" w:cs="Times New Roman"/>
          <w:lang w:val="el-GR"/>
        </w:rPr>
        <w:t>-ενδείκνυται και η προβολή ιστορικών, λαογραφικών, τοπογραφικών και άλλων εκπομπών, κατάλληλων για τα αισθητικά κριτήρια και το εμπειρικό υπόβαθρο των ηλικιωμένων</w:t>
      </w:r>
    </w:p>
    <w:sectPr w:rsidR="00D812E0" w:rsidRPr="003368D6" w:rsidSect="000E3F3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222C"/>
    <w:rsid w:val="00022C49"/>
    <w:rsid w:val="00070424"/>
    <w:rsid w:val="000E3F3E"/>
    <w:rsid w:val="001A4197"/>
    <w:rsid w:val="001B222C"/>
    <w:rsid w:val="001D1D2A"/>
    <w:rsid w:val="00213C43"/>
    <w:rsid w:val="002B04EE"/>
    <w:rsid w:val="003368D6"/>
    <w:rsid w:val="003D740F"/>
    <w:rsid w:val="004B4C3D"/>
    <w:rsid w:val="00512DCC"/>
    <w:rsid w:val="00575002"/>
    <w:rsid w:val="005809B4"/>
    <w:rsid w:val="006C6602"/>
    <w:rsid w:val="00721E0E"/>
    <w:rsid w:val="007E0396"/>
    <w:rsid w:val="008E5771"/>
    <w:rsid w:val="00903E2B"/>
    <w:rsid w:val="00AA752B"/>
    <w:rsid w:val="00BB329D"/>
    <w:rsid w:val="00CB06AC"/>
    <w:rsid w:val="00D812E0"/>
    <w:rsid w:val="00E14615"/>
    <w:rsid w:val="00E454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F3E"/>
    <w:rPr>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677</Words>
  <Characters>3658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11</cp:revision>
  <dcterms:created xsi:type="dcterms:W3CDTF">2014-07-10T08:41:00Z</dcterms:created>
  <dcterms:modified xsi:type="dcterms:W3CDTF">2014-07-14T08:09:00Z</dcterms:modified>
</cp:coreProperties>
</file>